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A55998" w:rsidRPr="00442B5B" w:rsidRDefault="00A55998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6E4A35" w:rsidRPr="006E4A35" w:rsidRDefault="00442B5B" w:rsidP="006E4A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6E4A35" w:rsidRPr="006E4A35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«О внесении изменений в решение Совета муниципального образования Туапсинский район от 25 ноября 2022 г. № 624 «Об утверждении схемы размещения рекламных конструкций на территории муниципального образования Туапсинский район»</w:t>
      </w:r>
    </w:p>
    <w:p w:rsidR="006E4A35" w:rsidRPr="006E4A35" w:rsidRDefault="006E4A35" w:rsidP="006E4A3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</w:t>
      </w:r>
      <w:r w:rsidR="00AD6A6F" w:rsidRPr="00AD6A6F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проекта </w:t>
      </w:r>
      <w:r w:rsidR="00950440" w:rsidRPr="00950440">
        <w:rPr>
          <w:rFonts w:ascii="Times New Roman" w:eastAsia="Calibri" w:hAnsi="Times New Roman" w:cs="Calibri"/>
          <w:bCs/>
          <w:sz w:val="27"/>
          <w:szCs w:val="27"/>
          <w:lang w:eastAsia="ru-RU"/>
        </w:rPr>
        <w:t>«О внесении изменений в решение Совета муниципального образования Туапсинский район от 25 ноября 2022 г. № 624 «Об утверждении схемы размещения рекламных конструкций на территории муниципального образования Туапсинский район»</w:t>
      </w:r>
      <w:r w:rsidR="00AD6A6F">
        <w:rPr>
          <w:rFonts w:ascii="Times New Roman" w:eastAsia="Calibri" w:hAnsi="Times New Roman" w:cs="Calibri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</w:t>
      </w:r>
      <w:proofErr w:type="gram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6E4A35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6E4A35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Федеральными законами от 13 марта 2006 г. № 38-ФЗ «О рекламе», от 06 октября 2003 г. № 131-ФЗ «Об общих принципах организации местного самоуправления в Российской Федерации», решением Совета муниципального образования Туапсинский район от 30 марта 2023 г. № 679 «Об утверждении порядка размещения рекламных конструкций на территории муниципального образования Туапсинский район»</w:t>
      </w:r>
      <w:r w:rsidR="00AD6A6F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  <w:proofErr w:type="gramEnd"/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en-US" w:eastAsia="ar-SA"/>
        </w:rPr>
      </w:pPr>
    </w:p>
    <w:p w:rsidR="00950440" w:rsidRPr="00950440" w:rsidRDefault="00950440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en-US" w:eastAsia="ar-SA"/>
        </w:rPr>
      </w:pPr>
      <w:bookmarkStart w:id="0" w:name="_GoBack"/>
      <w:bookmarkEnd w:id="0"/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</w:t>
      </w:r>
      <w:proofErr w:type="spellStart"/>
      <w:r w:rsidR="0079232D">
        <w:rPr>
          <w:rFonts w:ascii="Times New Roman" w:eastAsia="Calibri" w:hAnsi="Times New Roman" w:cs="Times New Roman"/>
          <w:sz w:val="27"/>
          <w:szCs w:val="27"/>
          <w:lang w:eastAsia="ar-SA"/>
        </w:rPr>
        <w:t>А.В.Лежнин</w:t>
      </w:r>
      <w:proofErr w:type="spellEnd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031B9"/>
    <w:rsid w:val="002423DC"/>
    <w:rsid w:val="002438B1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6E4A35"/>
    <w:rsid w:val="0079232D"/>
    <w:rsid w:val="00832A13"/>
    <w:rsid w:val="0083343B"/>
    <w:rsid w:val="00866BE4"/>
    <w:rsid w:val="008830A0"/>
    <w:rsid w:val="008856B1"/>
    <w:rsid w:val="009126CE"/>
    <w:rsid w:val="00925B74"/>
    <w:rsid w:val="00950440"/>
    <w:rsid w:val="009926FE"/>
    <w:rsid w:val="009D68CC"/>
    <w:rsid w:val="00A55998"/>
    <w:rsid w:val="00AD6A6F"/>
    <w:rsid w:val="00C701E4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2023-05-11T11:07:00Z</cp:lastPrinted>
  <dcterms:created xsi:type="dcterms:W3CDTF">2023-05-18T10:42:00Z</dcterms:created>
  <dcterms:modified xsi:type="dcterms:W3CDTF">2023-05-18T10:42:00Z</dcterms:modified>
</cp:coreProperties>
</file>