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172407">
        <w:rPr>
          <w:sz w:val="28"/>
          <w:szCs w:val="28"/>
        </w:rPr>
        <w:t>2133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172407">
        <w:rPr>
          <w:b/>
          <w:sz w:val="28"/>
          <w:szCs w:val="28"/>
          <w:lang w:val="ru-RU"/>
        </w:rPr>
        <w:t>33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r w:rsidR="00172407">
        <w:rPr>
          <w:b/>
          <w:sz w:val="28"/>
          <w:szCs w:val="28"/>
          <w:lang w:val="ru-RU"/>
        </w:rPr>
        <w:t>Самарцевой Виктории Игоревны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F44804" w:rsidRDefault="00935D76" w:rsidP="004F6A96">
      <w:pPr>
        <w:pStyle w:val="a8"/>
        <w:spacing w:line="360" w:lineRule="auto"/>
        <w:ind w:right="0" w:firstLine="851"/>
        <w:rPr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172407">
        <w:rPr>
          <w:sz w:val="28"/>
          <w:szCs w:val="28"/>
          <w:lang w:val="ru-RU"/>
        </w:rPr>
        <w:t>33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r w:rsidR="00172407" w:rsidRPr="00F44804">
        <w:rPr>
          <w:sz w:val="28"/>
          <w:szCs w:val="28"/>
          <w:lang w:val="ru-RU"/>
        </w:rPr>
        <w:t>Самарцевой Виктории Игоревны</w:t>
      </w:r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540C5">
        <w:rPr>
          <w:sz w:val="28"/>
          <w:szCs w:val="28"/>
          <w:lang w:val="ru-RU"/>
        </w:rPr>
        <w:t>ой</w:t>
      </w:r>
      <w:bookmarkStart w:id="0" w:name="_GoBack"/>
      <w:bookmarkEnd w:id="0"/>
      <w:proofErr w:type="spellEnd"/>
      <w:r w:rsidR="00AB5383">
        <w:rPr>
          <w:sz w:val="28"/>
          <w:szCs w:val="28"/>
          <w:lang w:val="ru-RU"/>
        </w:rPr>
        <w:t xml:space="preserve"> от собрания избирателей по месту жительства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</w:p>
    <w:p w:rsidR="00935D76" w:rsidRPr="004638B8" w:rsidRDefault="00D80880" w:rsidP="00F44804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 Е Ш И Л А</w:t>
      </w:r>
      <w:r w:rsidR="00935D76"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046C1A">
        <w:rPr>
          <w:sz w:val="28"/>
          <w:szCs w:val="28"/>
          <w:lang w:val="ru-RU"/>
        </w:rPr>
        <w:t>1</w:t>
      </w:r>
      <w:r w:rsidR="00770755" w:rsidRPr="00046C1A">
        <w:rPr>
          <w:sz w:val="28"/>
          <w:szCs w:val="28"/>
        </w:rPr>
        <w:t>.</w:t>
      </w:r>
      <w:r w:rsidR="00AE1EBC" w:rsidRPr="00046C1A">
        <w:rPr>
          <w:sz w:val="28"/>
          <w:szCs w:val="28"/>
          <w:lang w:val="ru-RU"/>
        </w:rPr>
        <w:t xml:space="preserve"> </w:t>
      </w:r>
      <w:r w:rsidR="00172407">
        <w:rPr>
          <w:sz w:val="28"/>
          <w:szCs w:val="28"/>
          <w:lang w:val="ru-RU"/>
        </w:rPr>
        <w:t>Часть 6</w:t>
      </w:r>
      <w:r w:rsidR="00AB5383">
        <w:rPr>
          <w:sz w:val="28"/>
          <w:szCs w:val="28"/>
          <w:lang w:val="ru-RU"/>
        </w:rPr>
        <w:t xml:space="preserve"> пункта 1 решения</w:t>
      </w:r>
      <w:r w:rsidR="00046C1A" w:rsidRPr="00046C1A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>
        <w:rPr>
          <w:sz w:val="28"/>
          <w:szCs w:val="28"/>
          <w:lang w:val="ru-RU"/>
        </w:rPr>
        <w:t>Туапсинская районн</w:t>
      </w:r>
      <w:r w:rsidR="00172407">
        <w:rPr>
          <w:sz w:val="28"/>
          <w:szCs w:val="28"/>
          <w:lang w:val="ru-RU"/>
        </w:rPr>
        <w:t>ая от 29 мая 2018 года  № 93/613</w:t>
      </w:r>
      <w:r w:rsidR="00046C1A" w:rsidRPr="00046C1A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AB5383">
        <w:rPr>
          <w:sz w:val="28"/>
          <w:szCs w:val="28"/>
          <w:lang w:val="ru-RU"/>
        </w:rPr>
        <w:t xml:space="preserve"> формировании участковой избирательной комисс</w:t>
      </w:r>
      <w:r w:rsidR="00172407">
        <w:rPr>
          <w:sz w:val="28"/>
          <w:szCs w:val="28"/>
          <w:lang w:val="ru-RU"/>
        </w:rPr>
        <w:t>ии избирательного участка № 53-33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F44804" w:rsidRDefault="00AF4E70" w:rsidP="00F44804">
      <w:pPr>
        <w:pStyle w:val="a8"/>
        <w:spacing w:line="360" w:lineRule="auto"/>
        <w:ind w:right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r w:rsidR="00172407">
        <w:rPr>
          <w:sz w:val="28"/>
          <w:szCs w:val="28"/>
          <w:lang w:val="ru-RU"/>
        </w:rPr>
        <w:t>Самарцевой Виктории Игоревны</w:t>
      </w:r>
      <w:r w:rsidR="000A0995">
        <w:rPr>
          <w:bCs/>
          <w:sz w:val="28"/>
          <w:szCs w:val="28"/>
        </w:rPr>
        <w:t>, выданное</w:t>
      </w:r>
    </w:p>
    <w:p w:rsidR="00935D76" w:rsidRPr="000A0995" w:rsidRDefault="00AB5383" w:rsidP="00F44804">
      <w:pPr>
        <w:pStyle w:val="a8"/>
        <w:spacing w:line="360" w:lineRule="auto"/>
        <w:ind w:right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29 мая</w:t>
      </w:r>
      <w:r>
        <w:rPr>
          <w:bCs/>
          <w:color w:val="FF0000"/>
          <w:sz w:val="28"/>
          <w:szCs w:val="28"/>
        </w:rPr>
        <w:t xml:space="preserve"> </w:t>
      </w:r>
      <w:r w:rsidRPr="00F44804">
        <w:rPr>
          <w:bCs/>
          <w:sz w:val="28"/>
          <w:szCs w:val="28"/>
        </w:rPr>
        <w:t>2</w:t>
      </w:r>
      <w:r w:rsidRPr="00F44804">
        <w:rPr>
          <w:bCs/>
          <w:sz w:val="28"/>
          <w:szCs w:val="28"/>
          <w:lang w:val="ru-RU"/>
        </w:rPr>
        <w:t xml:space="preserve">018 </w:t>
      </w:r>
      <w:r w:rsidR="00935D76" w:rsidRPr="00F44804">
        <w:rPr>
          <w:bCs/>
          <w:sz w:val="28"/>
          <w:szCs w:val="28"/>
        </w:rPr>
        <w:t>года</w:t>
      </w:r>
      <w:r w:rsidR="00935D76" w:rsidRPr="00224D66">
        <w:rPr>
          <w:bCs/>
          <w:sz w:val="28"/>
          <w:szCs w:val="28"/>
        </w:rPr>
        <w:t>, считать недействительным и изъять.</w:t>
      </w:r>
    </w:p>
    <w:p w:rsidR="000257F4" w:rsidRPr="00123E96" w:rsidRDefault="00F44804" w:rsidP="00123E96">
      <w:pPr>
        <w:pStyle w:val="a8"/>
        <w:spacing w:line="360" w:lineRule="auto"/>
        <w:ind w:right="0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2D6A04">
        <w:rPr>
          <w:b/>
          <w:sz w:val="28"/>
          <w:szCs w:val="28"/>
          <w:lang w:val="ru-RU"/>
        </w:rPr>
        <w:t xml:space="preserve">  </w:t>
      </w:r>
      <w:r w:rsidR="000257F4">
        <w:rPr>
          <w:bCs/>
          <w:sz w:val="28"/>
          <w:szCs w:val="28"/>
        </w:rPr>
        <w:t xml:space="preserve">3. Уведомить </w:t>
      </w:r>
      <w:r w:rsidR="00123E96" w:rsidRPr="00F44804">
        <w:rPr>
          <w:bCs/>
          <w:sz w:val="28"/>
          <w:szCs w:val="28"/>
          <w:lang w:val="ru-RU"/>
        </w:rPr>
        <w:t>Пичугину Любовь Викторовну</w:t>
      </w:r>
      <w:r w:rsidR="000257F4" w:rsidRPr="00F44804">
        <w:rPr>
          <w:bCs/>
          <w:sz w:val="28"/>
          <w:szCs w:val="28"/>
        </w:rPr>
        <w:t>,</w:t>
      </w:r>
      <w:r w:rsidR="000257F4">
        <w:rPr>
          <w:bCs/>
          <w:color w:val="FF0000"/>
          <w:sz w:val="28"/>
          <w:szCs w:val="28"/>
        </w:rPr>
        <w:t xml:space="preserve"> </w:t>
      </w:r>
      <w:r w:rsidR="00123E96">
        <w:rPr>
          <w:bCs/>
          <w:sz w:val="28"/>
          <w:szCs w:val="28"/>
        </w:rPr>
        <w:t>намеченн</w:t>
      </w:r>
      <w:r w:rsidR="00123E96">
        <w:rPr>
          <w:bCs/>
          <w:sz w:val="28"/>
          <w:szCs w:val="28"/>
          <w:lang w:val="ru-RU"/>
        </w:rPr>
        <w:t>ую</w:t>
      </w:r>
      <w:r w:rsidR="000257F4">
        <w:rPr>
          <w:bCs/>
          <w:sz w:val="28"/>
          <w:szCs w:val="28"/>
        </w:rPr>
        <w:t xml:space="preserve"> к назначению членом участково</w:t>
      </w:r>
      <w:r w:rsidR="00123E96">
        <w:rPr>
          <w:bCs/>
          <w:sz w:val="28"/>
          <w:szCs w:val="28"/>
        </w:rPr>
        <w:t>й избирательной комиссии № 53-</w:t>
      </w:r>
      <w:r w:rsidR="00123E96">
        <w:rPr>
          <w:bCs/>
          <w:sz w:val="28"/>
          <w:szCs w:val="28"/>
          <w:lang w:val="ru-RU"/>
        </w:rPr>
        <w:t>33</w:t>
      </w:r>
      <w:r w:rsidR="000257F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комиссии, о планируемом назначении.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</w:t>
      </w:r>
      <w:r w:rsidRPr="00123E96">
        <w:rPr>
          <w:sz w:val="28"/>
          <w:szCs w:val="28"/>
          <w:lang w:val="ru-RU"/>
        </w:rPr>
        <w:t>4. Направить настоящее решение в избирательную комиссию Краснодарского края, участковую избирательную комиссию избирательного участка № 53-33  Самарцевой В.И., Пичугиной Л.В.</w:t>
      </w:r>
    </w:p>
    <w:p w:rsidR="00935D76" w:rsidRPr="00224D66" w:rsidRDefault="00F44804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F44804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6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 w:rsidR="00AB5383"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B4" w:rsidRDefault="00DE38B4" w:rsidP="00F6589C">
      <w:r>
        <w:separator/>
      </w:r>
    </w:p>
  </w:endnote>
  <w:endnote w:type="continuationSeparator" w:id="0">
    <w:p w:rsidR="00DE38B4" w:rsidRDefault="00DE38B4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B4" w:rsidRDefault="00DE38B4" w:rsidP="00F6589C">
      <w:r>
        <w:separator/>
      </w:r>
    </w:p>
  </w:footnote>
  <w:footnote w:type="continuationSeparator" w:id="0">
    <w:p w:rsidR="00DE38B4" w:rsidRDefault="00DE38B4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37676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E2819"/>
    <w:rsid w:val="00713AAB"/>
    <w:rsid w:val="007170AD"/>
    <w:rsid w:val="00737283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0094"/>
    <w:rsid w:val="00B061C5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21AFA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E38B4"/>
    <w:rsid w:val="00DF7345"/>
    <w:rsid w:val="00E05AA9"/>
    <w:rsid w:val="00E12FF9"/>
    <w:rsid w:val="00E475C4"/>
    <w:rsid w:val="00E540C5"/>
    <w:rsid w:val="00E80470"/>
    <w:rsid w:val="00E844D2"/>
    <w:rsid w:val="00E9615A"/>
    <w:rsid w:val="00E97623"/>
    <w:rsid w:val="00EA158C"/>
    <w:rsid w:val="00F07491"/>
    <w:rsid w:val="00F44804"/>
    <w:rsid w:val="00F44ADF"/>
    <w:rsid w:val="00F50BBB"/>
    <w:rsid w:val="00F543E8"/>
    <w:rsid w:val="00F6589C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2017-07-11T09:19:00Z</cp:lastPrinted>
  <dcterms:created xsi:type="dcterms:W3CDTF">2016-05-11T10:27:00Z</dcterms:created>
  <dcterms:modified xsi:type="dcterms:W3CDTF">2020-08-25T08:55:00Z</dcterms:modified>
</cp:coreProperties>
</file>