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1E5" w:rsidRDefault="00047ABE" w:rsidP="002931E5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</w:p>
    <w:p w:rsidR="00047ABE" w:rsidRPr="00EF151E" w:rsidRDefault="002931E5" w:rsidP="002931E5">
      <w:pPr>
        <w:suppressAutoHyphens/>
        <w:spacing w:after="0" w:line="240" w:lineRule="auto"/>
        <w:ind w:firstLine="4678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>Начальнику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управления ЖКХ и ТЭК</w:t>
      </w:r>
    </w:p>
    <w:p w:rsidR="00047ABE" w:rsidRPr="00EF151E" w:rsidRDefault="00047ABE" w:rsidP="00047ABE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</w:t>
      </w: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администрации </w:t>
      </w:r>
      <w:proofErr w:type="gramStart"/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>муниципального</w:t>
      </w:r>
      <w:proofErr w:type="gramEnd"/>
    </w:p>
    <w:p w:rsidR="00EF151E" w:rsidRDefault="00047AB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6"/>
          <w:szCs w:val="26"/>
          <w:lang w:eastAsia="ar-SA"/>
        </w:rPr>
      </w:pPr>
      <w:r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</w:t>
      </w:r>
      <w:r w:rsidR="002931E5" w:rsidRP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</w:t>
      </w:r>
      <w:r w:rsidR="00EF151E">
        <w:rPr>
          <w:rFonts w:ascii="Times New Roman" w:eastAsia="Times New Roman" w:hAnsi="Times New Roman"/>
          <w:sz w:val="26"/>
          <w:szCs w:val="26"/>
          <w:lang w:eastAsia="ar-SA"/>
        </w:rPr>
        <w:t xml:space="preserve">     образования Туапсинский район</w:t>
      </w:r>
    </w:p>
    <w:p w:rsidR="00047ABE" w:rsidRPr="00EF151E" w:rsidRDefault="00EF151E" w:rsidP="002931E5">
      <w:pPr>
        <w:suppressAutoHyphens/>
        <w:spacing w:after="0" w:line="240" w:lineRule="auto"/>
        <w:ind w:right="-283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                 </w:t>
      </w:r>
      <w:proofErr w:type="spellStart"/>
      <w:r w:rsidR="006B6913">
        <w:rPr>
          <w:rFonts w:ascii="Times New Roman" w:eastAsia="Times New Roman" w:hAnsi="Times New Roman"/>
          <w:sz w:val="26"/>
          <w:szCs w:val="26"/>
          <w:lang w:eastAsia="ar-SA"/>
        </w:rPr>
        <w:t>Дацишину</w:t>
      </w:r>
      <w:proofErr w:type="spellEnd"/>
      <w:r w:rsidR="006B6913">
        <w:rPr>
          <w:rFonts w:ascii="Times New Roman" w:eastAsia="Times New Roman" w:hAnsi="Times New Roman"/>
          <w:sz w:val="26"/>
          <w:szCs w:val="26"/>
          <w:lang w:eastAsia="ar-SA"/>
        </w:rPr>
        <w:t xml:space="preserve"> Д.В.</w:t>
      </w:r>
      <w:bookmarkStart w:id="0" w:name="_GoBack"/>
      <w:bookmarkEnd w:id="0"/>
    </w:p>
    <w:p w:rsidR="00047ABE" w:rsidRPr="00EF151E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Default="00047ABE" w:rsidP="00047A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60281" w:rsidRPr="00EF151E" w:rsidRDefault="00260281" w:rsidP="00047AB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47ABE" w:rsidRPr="00EF151E" w:rsidRDefault="00047ABE" w:rsidP="00047AB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1D72B2" w:rsidRPr="001D72B2" w:rsidRDefault="00047ABE" w:rsidP="006B6913">
      <w:pPr>
        <w:spacing w:after="0" w:line="240" w:lineRule="auto"/>
        <w:ind w:left="567" w:right="566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EF151E">
        <w:rPr>
          <w:rFonts w:ascii="Times New Roman" w:hAnsi="Times New Roman"/>
          <w:sz w:val="26"/>
          <w:szCs w:val="26"/>
        </w:rPr>
        <w:t xml:space="preserve">по результатам экспертизы проекта </w:t>
      </w:r>
      <w:r w:rsidR="006C26EB">
        <w:rPr>
          <w:rFonts w:ascii="Times New Roman" w:hAnsi="Times New Roman"/>
          <w:sz w:val="26"/>
          <w:szCs w:val="26"/>
        </w:rPr>
        <w:t>постановления администрации муниципального образования Туапсинский район «</w:t>
      </w:r>
      <w:r w:rsidR="001D72B2" w:rsidRPr="001D72B2">
        <w:rPr>
          <w:rFonts w:ascii="Times New Roman" w:hAnsi="Times New Roman"/>
          <w:bCs/>
          <w:sz w:val="26"/>
          <w:szCs w:val="26"/>
        </w:rPr>
        <w:t>О внесении изменения в постановление администрации  муниципального образования Туапсинский район от 2 августа 2023 г. № 1311 «Об утверждении Порядка предоставления социальной выплаты на приобретение жилого помещения гражданам, лишившимся жилого помещения в результате чрезвычайной ситуации муниципального характера, произошедшей на территории муниципального образования Туапсинский район 11-12, 15 июля 2023 г.»</w:t>
      </w:r>
      <w:proofErr w:type="gramEnd"/>
    </w:p>
    <w:p w:rsidR="001D72B2" w:rsidRPr="001D72B2" w:rsidRDefault="001D72B2" w:rsidP="001D72B2">
      <w:pPr>
        <w:spacing w:after="0"/>
        <w:ind w:left="567" w:right="566"/>
        <w:jc w:val="center"/>
        <w:rPr>
          <w:rFonts w:ascii="Times New Roman" w:hAnsi="Times New Roman"/>
          <w:bCs/>
          <w:sz w:val="26"/>
          <w:szCs w:val="26"/>
        </w:rPr>
      </w:pPr>
    </w:p>
    <w:p w:rsidR="00047ABE" w:rsidRDefault="00047ABE" w:rsidP="00047ABE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047ABE" w:rsidRPr="00EF151E" w:rsidRDefault="00047ABE" w:rsidP="0071083D">
      <w:pPr>
        <w:tabs>
          <w:tab w:val="left" w:pos="9355"/>
        </w:tabs>
        <w:spacing w:after="0" w:line="240" w:lineRule="auto"/>
        <w:ind w:right="-1" w:firstLine="426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EF151E">
        <w:rPr>
          <w:rFonts w:ascii="Times New Roman" w:hAnsi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6C26EB">
        <w:rPr>
          <w:rFonts w:ascii="Times New Roman" w:hAnsi="Times New Roman"/>
          <w:sz w:val="26"/>
          <w:szCs w:val="26"/>
        </w:rPr>
        <w:t>проставления</w:t>
      </w:r>
      <w:r w:rsidR="002B7D51">
        <w:rPr>
          <w:rFonts w:ascii="Times New Roman" w:hAnsi="Times New Roman"/>
          <w:sz w:val="26"/>
          <w:szCs w:val="26"/>
        </w:rPr>
        <w:t xml:space="preserve"> </w:t>
      </w:r>
      <w:r w:rsidR="006C26EB">
        <w:rPr>
          <w:rFonts w:ascii="Times New Roman" w:hAnsi="Times New Roman"/>
          <w:sz w:val="26"/>
          <w:szCs w:val="26"/>
        </w:rPr>
        <w:t>администрации</w:t>
      </w:r>
      <w:r w:rsidR="009B3981">
        <w:rPr>
          <w:rFonts w:ascii="Times New Roman" w:hAnsi="Times New Roman"/>
          <w:sz w:val="26"/>
          <w:szCs w:val="26"/>
        </w:rPr>
        <w:t xml:space="preserve"> МО Туапсинский район </w:t>
      </w:r>
      <w:r w:rsidR="001D72B2" w:rsidRPr="001D72B2">
        <w:rPr>
          <w:rFonts w:ascii="Times New Roman" w:hAnsi="Times New Roman"/>
          <w:sz w:val="26"/>
          <w:szCs w:val="26"/>
        </w:rPr>
        <w:t>«О внесении изменения в постановление администрации  муниципального образования Туапсинский район от 2 августа 2023 г. № 1311 «Об утверждении Порядка предоставления социальной выплаты на приобретение жилого помещения гражданам, лишившимся жилого</w:t>
      </w:r>
      <w:proofErr w:type="gramEnd"/>
      <w:r w:rsidR="001D72B2" w:rsidRPr="001D72B2">
        <w:rPr>
          <w:rFonts w:ascii="Times New Roman" w:hAnsi="Times New Roman"/>
          <w:sz w:val="26"/>
          <w:szCs w:val="26"/>
        </w:rPr>
        <w:t xml:space="preserve"> помещения в результате чрезвычайной ситуации муниципального характера, произошедшей на территории муниципального образования Туапсинский район 11-12, 15 июля 2023 г.»</w:t>
      </w:r>
      <w:r w:rsidRPr="00EF151E">
        <w:rPr>
          <w:sz w:val="26"/>
          <w:szCs w:val="26"/>
        </w:rPr>
        <w:t xml:space="preserve">, </w:t>
      </w:r>
      <w:r w:rsidRPr="00EF151E">
        <w:rPr>
          <w:rFonts w:ascii="Times New Roman" w:hAnsi="Times New Roman"/>
          <w:sz w:val="26"/>
          <w:szCs w:val="26"/>
        </w:rPr>
        <w:t>поступивший из управления ЖКХ и ТЭК администрации  муниципального образования Туапсинский район установил:</w:t>
      </w:r>
    </w:p>
    <w:p w:rsidR="00DC694C" w:rsidRPr="00DC694C" w:rsidRDefault="00047ABE" w:rsidP="00DC69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  <w:r w:rsidR="00DC694C" w:rsidRPr="00DC694C"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</w:t>
      </w:r>
    </w:p>
    <w:p w:rsidR="006C26EB" w:rsidRPr="006C26EB" w:rsidRDefault="00DC694C" w:rsidP="00DC694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DC694C">
        <w:rPr>
          <w:rFonts w:ascii="Times New Roman" w:eastAsia="Times New Roman" w:hAnsi="Times New Roman"/>
          <w:sz w:val="26"/>
          <w:szCs w:val="26"/>
          <w:lang w:eastAsia="ru-RU"/>
        </w:rPr>
        <w:t>федеральными законами от 6 октября 2003 г. № 131-ФЗ «Об общих принципах организации местного самоуправления в Российской Федерации», от 21 декабря 1994 г. № 68-ФЗ «О защите населения и территорий от чрезвычайных ситуаций природного и техногенного характера», на основании Закона Краснодарского края  от 3 июля 2015 № 3210-КЗ «О мерах социальной поддержки граждан, жилые помещения которых утрачены и (или) повреждены в результате чрезвычайных</w:t>
      </w:r>
      <w:proofErr w:type="gramEnd"/>
      <w:r w:rsidRPr="00DC694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DC694C">
        <w:rPr>
          <w:rFonts w:ascii="Times New Roman" w:eastAsia="Times New Roman" w:hAnsi="Times New Roman"/>
          <w:sz w:val="26"/>
          <w:szCs w:val="26"/>
          <w:lang w:eastAsia="ru-RU"/>
        </w:rPr>
        <w:t xml:space="preserve">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действиями», постановлений администрации муниципального образования Туапсинский район  от 12 июля 2023 г. № 1196 «О введении режима функционирования «Чрезвычайная ситуация» для органов управления, сил и средств Туапсинского муниципального звена территориальной подсистемы единой государственной системы предупреждения и ликвидации чрезвычайных ситуаций </w:t>
      </w:r>
      <w:r w:rsidRPr="00DC694C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Краснодарского края», постановлений администрации</w:t>
      </w:r>
      <w:proofErr w:type="gramEnd"/>
      <w:r w:rsidRPr="00DC694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DC694C">
        <w:rPr>
          <w:rFonts w:ascii="Times New Roman" w:eastAsia="Times New Roman" w:hAnsi="Times New Roman"/>
          <w:sz w:val="26"/>
          <w:szCs w:val="26"/>
          <w:lang w:eastAsia="ru-RU"/>
        </w:rPr>
        <w:t>Новомихайловского городского поселения Туапсинского района от 12 июля 2023 г. № 432 «О введении режима функционирования «Чрезвычайная ситуация» для органов  ТП РСЧС Новомихайловского городского поселения Туапсинского района», от 15 июля 2023 г. № 436 «О внесении изменений в постановление администрации Новомихайловского городского поселения Туапсинского райо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от 12 июля 2023 г. № 432 «О введении </w:t>
      </w:r>
      <w:r w:rsidRPr="00DC694C">
        <w:rPr>
          <w:rFonts w:ascii="Times New Roman" w:eastAsia="Times New Roman" w:hAnsi="Times New Roman"/>
          <w:sz w:val="26"/>
          <w:szCs w:val="26"/>
          <w:lang w:eastAsia="ru-RU"/>
        </w:rPr>
        <w:t xml:space="preserve"> реж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има </w:t>
      </w:r>
      <w:r w:rsidRPr="00DC694C">
        <w:rPr>
          <w:rFonts w:ascii="Times New Roman" w:eastAsia="Times New Roman" w:hAnsi="Times New Roman"/>
          <w:sz w:val="26"/>
          <w:szCs w:val="26"/>
          <w:lang w:eastAsia="ru-RU"/>
        </w:rPr>
        <w:t xml:space="preserve"> функционирования «Чрезвычайная ситуация» для органов ТП РСЧС Новомихайловского</w:t>
      </w:r>
      <w:proofErr w:type="gramEnd"/>
      <w:r w:rsidRPr="00DC694C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городского поселения Туапсинс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кого района», Уставом</w:t>
      </w:r>
      <w:r w:rsidRPr="00DC694C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Туапсинский район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47ABE" w:rsidRPr="00EF151E" w:rsidRDefault="00EF151E" w:rsidP="00EF151E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EF15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www</w:t>
      </w:r>
      <w:r w:rsidRPr="00EF151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tuapseregion</w:t>
      </w:r>
      <w:proofErr w:type="spellEnd"/>
      <w:r w:rsidRPr="00EF151E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proofErr w:type="spellStart"/>
      <w:r w:rsidRPr="00EF151E">
        <w:rPr>
          <w:rFonts w:ascii="Times New Roman" w:eastAsia="Times New Roman" w:hAnsi="Times New Roman"/>
          <w:sz w:val="26"/>
          <w:szCs w:val="26"/>
          <w:u w:val="single"/>
          <w:lang w:val="en-US" w:eastAsia="ru-RU"/>
        </w:rPr>
        <w:t>ru</w:t>
      </w:r>
      <w:proofErr w:type="spellEnd"/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F15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Туапсинский район» </w:t>
      </w: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047ABE" w:rsidRPr="00EF151E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A75D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047ABE" w:rsidRPr="00EF151E" w:rsidRDefault="00EF151E" w:rsidP="00EF15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51E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047ABE" w:rsidRPr="00EF151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Проект нормативного правового акта может быть рекомендован для официального принятия.</w:t>
      </w:r>
    </w:p>
    <w:p w:rsidR="00047ABE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0281" w:rsidRDefault="00260281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ABE" w:rsidRPr="003F4BB3" w:rsidRDefault="00047ABE" w:rsidP="00047ABE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правового отдела </w:t>
      </w:r>
    </w:p>
    <w:p w:rsidR="00047ABE" w:rsidRPr="003F4BB3" w:rsidRDefault="00047ABE" w:rsidP="00047ABE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     </w:t>
      </w:r>
      <w:r w:rsidR="003F4BB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="00C5017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="00DC694C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="00C501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C50170">
        <w:rPr>
          <w:rFonts w:ascii="Times New Roman" w:eastAsia="Times New Roman" w:hAnsi="Times New Roman"/>
          <w:sz w:val="26"/>
          <w:szCs w:val="26"/>
          <w:lang w:eastAsia="ru-RU"/>
        </w:rPr>
        <w:t>Лежнин</w:t>
      </w:r>
      <w:proofErr w:type="spellEnd"/>
      <w:r w:rsidR="006B6913">
        <w:rPr>
          <w:rFonts w:ascii="Times New Roman" w:eastAsia="Times New Roman" w:hAnsi="Times New Roman"/>
          <w:sz w:val="26"/>
          <w:szCs w:val="26"/>
          <w:lang w:eastAsia="ru-RU"/>
        </w:rPr>
        <w:t xml:space="preserve"> А.В.</w:t>
      </w:r>
    </w:p>
    <w:sectPr w:rsidR="00047ABE" w:rsidRPr="003F4BB3" w:rsidSect="006B69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C3"/>
    <w:rsid w:val="00047ABE"/>
    <w:rsid w:val="000858C4"/>
    <w:rsid w:val="001D72B2"/>
    <w:rsid w:val="0025174E"/>
    <w:rsid w:val="00260281"/>
    <w:rsid w:val="002931E5"/>
    <w:rsid w:val="002B7D51"/>
    <w:rsid w:val="002F7CA7"/>
    <w:rsid w:val="003F4BB3"/>
    <w:rsid w:val="00420819"/>
    <w:rsid w:val="00476C16"/>
    <w:rsid w:val="005742F3"/>
    <w:rsid w:val="005C5742"/>
    <w:rsid w:val="006B6913"/>
    <w:rsid w:val="006C26EB"/>
    <w:rsid w:val="006D7E65"/>
    <w:rsid w:val="006E362C"/>
    <w:rsid w:val="0071083D"/>
    <w:rsid w:val="00832A13"/>
    <w:rsid w:val="0083343B"/>
    <w:rsid w:val="00841885"/>
    <w:rsid w:val="008830A0"/>
    <w:rsid w:val="009126CE"/>
    <w:rsid w:val="009926FE"/>
    <w:rsid w:val="009B3981"/>
    <w:rsid w:val="00A75D53"/>
    <w:rsid w:val="00C50170"/>
    <w:rsid w:val="00D643C3"/>
    <w:rsid w:val="00D71F9F"/>
    <w:rsid w:val="00DC694C"/>
    <w:rsid w:val="00EF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A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ABE"/>
    <w:rPr>
      <w:color w:val="0000FF"/>
      <w:u w:val="single"/>
    </w:rPr>
  </w:style>
  <w:style w:type="paragraph" w:customStyle="1" w:styleId="ConsNonformat">
    <w:name w:val="ConsNonformat"/>
    <w:uiPriority w:val="99"/>
    <w:rsid w:val="00047AB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047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5742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C2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C2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2024-05-17T06:17:00Z</cp:lastPrinted>
  <dcterms:created xsi:type="dcterms:W3CDTF">2024-05-17T06:17:00Z</dcterms:created>
  <dcterms:modified xsi:type="dcterms:W3CDTF">2024-05-17T06:17:00Z</dcterms:modified>
</cp:coreProperties>
</file>