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F0B" w:rsidRPr="00727F0B" w:rsidRDefault="00727F0B" w:rsidP="00727F0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27F0B">
        <w:rPr>
          <w:rFonts w:ascii="Times New Roman" w:hAnsi="Times New Roman" w:cs="Times New Roman"/>
          <w:sz w:val="28"/>
          <w:szCs w:val="28"/>
        </w:rPr>
        <w:t>В учреждениях культуры Кубани ограничили проведение массовых мероприятий</w:t>
      </w:r>
    </w:p>
    <w:bookmarkEnd w:id="0"/>
    <w:p w:rsidR="00727F0B" w:rsidRPr="00727F0B" w:rsidRDefault="00727F0B" w:rsidP="00727F0B">
      <w:pPr>
        <w:rPr>
          <w:rFonts w:ascii="Times New Roman" w:hAnsi="Times New Roman" w:cs="Times New Roman"/>
          <w:sz w:val="28"/>
          <w:szCs w:val="28"/>
        </w:rPr>
      </w:pPr>
    </w:p>
    <w:p w:rsidR="00727F0B" w:rsidRPr="00727F0B" w:rsidRDefault="00727F0B" w:rsidP="00727F0B">
      <w:pPr>
        <w:rPr>
          <w:rFonts w:ascii="Times New Roman" w:hAnsi="Times New Roman" w:cs="Times New Roman"/>
          <w:sz w:val="28"/>
          <w:szCs w:val="28"/>
        </w:rPr>
      </w:pPr>
      <w:r w:rsidRPr="00727F0B">
        <w:rPr>
          <w:rFonts w:ascii="Times New Roman" w:hAnsi="Times New Roman" w:cs="Times New Roman"/>
          <w:sz w:val="28"/>
          <w:szCs w:val="28"/>
        </w:rPr>
        <w:t>В соответствии с постановлением губернатора все краевые конкурсы, выставки и концерты для учащихся и студентов будут перенесены.</w:t>
      </w:r>
    </w:p>
    <w:p w:rsidR="00727F0B" w:rsidRPr="00727F0B" w:rsidRDefault="00727F0B" w:rsidP="00727F0B">
      <w:pPr>
        <w:rPr>
          <w:rFonts w:ascii="Times New Roman" w:hAnsi="Times New Roman" w:cs="Times New Roman"/>
          <w:sz w:val="28"/>
          <w:szCs w:val="28"/>
        </w:rPr>
      </w:pPr>
      <w:r w:rsidRPr="00727F0B">
        <w:rPr>
          <w:rFonts w:ascii="Times New Roman" w:hAnsi="Times New Roman" w:cs="Times New Roman"/>
          <w:sz w:val="28"/>
          <w:szCs w:val="28"/>
        </w:rPr>
        <w:t xml:space="preserve">Напомним, запрет действует на проведение мероприятий с участием более 1000 человек. Эта мера будет действовать до 1 мая для недопущения распространения </w:t>
      </w:r>
      <w:proofErr w:type="spellStart"/>
      <w:r w:rsidRPr="00727F0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727F0B">
        <w:rPr>
          <w:rFonts w:ascii="Times New Roman" w:hAnsi="Times New Roman" w:cs="Times New Roman"/>
          <w:sz w:val="28"/>
          <w:szCs w:val="28"/>
        </w:rPr>
        <w:t xml:space="preserve"> инфекции в регионе.</w:t>
      </w:r>
    </w:p>
    <w:p w:rsidR="00727F0B" w:rsidRPr="00727F0B" w:rsidRDefault="00727F0B" w:rsidP="00727F0B">
      <w:pPr>
        <w:rPr>
          <w:rFonts w:ascii="Times New Roman" w:hAnsi="Times New Roman" w:cs="Times New Roman"/>
          <w:sz w:val="28"/>
          <w:szCs w:val="28"/>
        </w:rPr>
      </w:pPr>
      <w:r w:rsidRPr="00727F0B">
        <w:rPr>
          <w:rFonts w:ascii="Times New Roman" w:hAnsi="Times New Roman" w:cs="Times New Roman"/>
          <w:sz w:val="28"/>
          <w:szCs w:val="28"/>
        </w:rPr>
        <w:t>– Краснодарский край не будет принимать участие в традиционной Всероссийской акции «</w:t>
      </w:r>
      <w:proofErr w:type="spellStart"/>
      <w:r w:rsidRPr="00727F0B">
        <w:rPr>
          <w:rFonts w:ascii="Times New Roman" w:hAnsi="Times New Roman" w:cs="Times New Roman"/>
          <w:sz w:val="28"/>
          <w:szCs w:val="28"/>
        </w:rPr>
        <w:t>Библионочь</w:t>
      </w:r>
      <w:proofErr w:type="spellEnd"/>
      <w:r w:rsidRPr="00727F0B">
        <w:rPr>
          <w:rFonts w:ascii="Times New Roman" w:hAnsi="Times New Roman" w:cs="Times New Roman"/>
          <w:sz w:val="28"/>
          <w:szCs w:val="28"/>
        </w:rPr>
        <w:t xml:space="preserve"> – 2020», запланированной 25 апреля. В </w:t>
      </w:r>
      <w:proofErr w:type="spellStart"/>
      <w:r w:rsidRPr="00727F0B">
        <w:rPr>
          <w:rFonts w:ascii="Times New Roman" w:hAnsi="Times New Roman" w:cs="Times New Roman"/>
          <w:sz w:val="28"/>
          <w:szCs w:val="28"/>
        </w:rPr>
        <w:t>Кубанькино</w:t>
      </w:r>
      <w:proofErr w:type="spellEnd"/>
      <w:r w:rsidRPr="00727F0B">
        <w:rPr>
          <w:rFonts w:ascii="Times New Roman" w:hAnsi="Times New Roman" w:cs="Times New Roman"/>
          <w:sz w:val="28"/>
          <w:szCs w:val="28"/>
        </w:rPr>
        <w:t xml:space="preserve"> отменены все социальные мероприятия с участием детей, – прокомментировали в министерстве культуры региона.</w:t>
      </w:r>
    </w:p>
    <w:p w:rsidR="00727F0B" w:rsidRPr="00727F0B" w:rsidRDefault="00727F0B" w:rsidP="00727F0B">
      <w:pPr>
        <w:rPr>
          <w:rFonts w:ascii="Times New Roman" w:hAnsi="Times New Roman" w:cs="Times New Roman"/>
          <w:sz w:val="28"/>
          <w:szCs w:val="28"/>
        </w:rPr>
      </w:pPr>
      <w:r w:rsidRPr="00727F0B">
        <w:rPr>
          <w:rFonts w:ascii="Times New Roman" w:hAnsi="Times New Roman" w:cs="Times New Roman"/>
          <w:sz w:val="28"/>
          <w:szCs w:val="28"/>
        </w:rPr>
        <w:t>Перенесены два крупных мероприятия, запланированные на текущей неделе. Это зональный этап краевого фестиваля хоровых коллективов ветеранов войны и труда «Не стареют душой ветераны» и краевой смотр творческих коллективов на подтверждение (присвоение) званий «Народный самодеятельный коллектив», «Образцовый художественный коллектив».</w:t>
      </w:r>
    </w:p>
    <w:p w:rsidR="00727F0B" w:rsidRPr="00727F0B" w:rsidRDefault="00727F0B" w:rsidP="00727F0B">
      <w:pPr>
        <w:rPr>
          <w:rFonts w:ascii="Times New Roman" w:hAnsi="Times New Roman" w:cs="Times New Roman"/>
          <w:sz w:val="28"/>
          <w:szCs w:val="28"/>
        </w:rPr>
      </w:pPr>
      <w:r w:rsidRPr="00727F0B">
        <w:rPr>
          <w:rFonts w:ascii="Times New Roman" w:hAnsi="Times New Roman" w:cs="Times New Roman"/>
          <w:sz w:val="28"/>
          <w:szCs w:val="28"/>
        </w:rPr>
        <w:t xml:space="preserve">Также изменят сроки финала краевого конкурса </w:t>
      </w:r>
      <w:proofErr w:type="spellStart"/>
      <w:r w:rsidRPr="00727F0B">
        <w:rPr>
          <w:rFonts w:ascii="Times New Roman" w:hAnsi="Times New Roman" w:cs="Times New Roman"/>
          <w:sz w:val="28"/>
          <w:szCs w:val="28"/>
        </w:rPr>
        <w:t>профмастерства</w:t>
      </w:r>
      <w:proofErr w:type="spellEnd"/>
      <w:r w:rsidRPr="00727F0B">
        <w:rPr>
          <w:rFonts w:ascii="Times New Roman" w:hAnsi="Times New Roman" w:cs="Times New Roman"/>
          <w:sz w:val="28"/>
          <w:szCs w:val="28"/>
        </w:rPr>
        <w:t xml:space="preserve"> работников культуры, искусства и кинематографии «Жизнь моя – культура», фестиваля жестовой песни среди инвалидов с нарушением слуха, фестиваля казачьих традиций «Казачий стан» и заключительного этапа XXIX фестиваля детских фольклорных коллективов «Кубанский казачок». Эти события были запланированы в марте и апреле.</w:t>
      </w:r>
    </w:p>
    <w:p w:rsidR="00727F0B" w:rsidRPr="00727F0B" w:rsidRDefault="00727F0B" w:rsidP="00727F0B">
      <w:pPr>
        <w:rPr>
          <w:rFonts w:ascii="Times New Roman" w:hAnsi="Times New Roman" w:cs="Times New Roman"/>
          <w:sz w:val="28"/>
          <w:szCs w:val="28"/>
        </w:rPr>
      </w:pPr>
      <w:r w:rsidRPr="00727F0B">
        <w:rPr>
          <w:rFonts w:ascii="Times New Roman" w:hAnsi="Times New Roman" w:cs="Times New Roman"/>
          <w:sz w:val="28"/>
          <w:szCs w:val="28"/>
        </w:rPr>
        <w:t>– Юношеская библиотека имени И.Ф. Вараввы переносит проведение Недели юношеской книги-2020, ранее запланированное с 23 по 29 марта. Массовые мероприятия Детской библиотеки имени братьев Игнатовых перенесены на осень, – добавили в ведомстве.</w:t>
      </w:r>
    </w:p>
    <w:p w:rsidR="00727F0B" w:rsidRPr="00727F0B" w:rsidRDefault="00727F0B" w:rsidP="00727F0B">
      <w:pPr>
        <w:rPr>
          <w:rFonts w:ascii="Times New Roman" w:hAnsi="Times New Roman" w:cs="Times New Roman"/>
          <w:sz w:val="28"/>
          <w:szCs w:val="28"/>
        </w:rPr>
      </w:pPr>
      <w:r w:rsidRPr="00727F0B">
        <w:rPr>
          <w:rFonts w:ascii="Times New Roman" w:hAnsi="Times New Roman" w:cs="Times New Roman"/>
          <w:sz w:val="28"/>
          <w:szCs w:val="28"/>
        </w:rPr>
        <w:t>Изменятся сроки отборочного этапа II открытого краевого вокального конкурса «Виктор Захарченко. Казачий маэстро». Будут отменены массовые мероприятия в рамках Всероссийского проекта «Культурный норматив школьника».</w:t>
      </w:r>
    </w:p>
    <w:p w:rsidR="00727F0B" w:rsidRPr="00727F0B" w:rsidRDefault="00727F0B" w:rsidP="00727F0B">
      <w:pPr>
        <w:rPr>
          <w:rFonts w:ascii="Times New Roman" w:hAnsi="Times New Roman" w:cs="Times New Roman"/>
          <w:sz w:val="28"/>
          <w:szCs w:val="28"/>
        </w:rPr>
      </w:pPr>
    </w:p>
    <w:p w:rsidR="00727F0B" w:rsidRPr="00727F0B" w:rsidRDefault="00727F0B" w:rsidP="00727F0B">
      <w:pPr>
        <w:rPr>
          <w:rFonts w:ascii="Times New Roman" w:hAnsi="Times New Roman" w:cs="Times New Roman"/>
          <w:sz w:val="28"/>
          <w:szCs w:val="28"/>
        </w:rPr>
      </w:pPr>
      <w:r w:rsidRPr="00727F0B">
        <w:rPr>
          <w:rFonts w:ascii="Times New Roman" w:hAnsi="Times New Roman" w:cs="Times New Roman"/>
          <w:sz w:val="28"/>
          <w:szCs w:val="28"/>
        </w:rPr>
        <w:lastRenderedPageBreak/>
        <w:t>В Краснодарском государственном цирке не состоится 15 представлений программы «</w:t>
      </w:r>
      <w:proofErr w:type="spellStart"/>
      <w:r w:rsidRPr="00727F0B">
        <w:rPr>
          <w:rFonts w:ascii="Times New Roman" w:hAnsi="Times New Roman" w:cs="Times New Roman"/>
          <w:sz w:val="28"/>
          <w:szCs w:val="28"/>
        </w:rPr>
        <w:t>Housch-Ma-Housch</w:t>
      </w:r>
      <w:proofErr w:type="spellEnd"/>
      <w:r w:rsidRPr="00727F0B">
        <w:rPr>
          <w:rFonts w:ascii="Times New Roman" w:hAnsi="Times New Roman" w:cs="Times New Roman"/>
          <w:sz w:val="28"/>
          <w:szCs w:val="28"/>
        </w:rPr>
        <w:t>» с 21 марта по 19 апреля. Также отменены 16 мероприятий акции «Цирк на колесах» в городах и районах края.</w:t>
      </w:r>
    </w:p>
    <w:p w:rsidR="00727F0B" w:rsidRPr="00727F0B" w:rsidRDefault="00727F0B" w:rsidP="00727F0B">
      <w:pPr>
        <w:rPr>
          <w:rFonts w:ascii="Times New Roman" w:hAnsi="Times New Roman" w:cs="Times New Roman"/>
          <w:sz w:val="28"/>
          <w:szCs w:val="28"/>
        </w:rPr>
      </w:pPr>
      <w:r w:rsidRPr="00727F0B">
        <w:rPr>
          <w:rFonts w:ascii="Times New Roman" w:hAnsi="Times New Roman" w:cs="Times New Roman"/>
          <w:sz w:val="28"/>
          <w:szCs w:val="28"/>
        </w:rPr>
        <w:t xml:space="preserve">– Учреждения культуры будут работать в штатном режиме в условиях усиленного контроля за санитарно-профилактическими мерами. Торжественных мероприятий по случаю открытия выставок, фестивалей, премьер проводиться не будет. Билеты будут продаваться только в допустимом количестве, – отметили в </w:t>
      </w:r>
      <w:proofErr w:type="spellStart"/>
      <w:r w:rsidRPr="00727F0B">
        <w:rPr>
          <w:rFonts w:ascii="Times New Roman" w:hAnsi="Times New Roman" w:cs="Times New Roman"/>
          <w:sz w:val="28"/>
          <w:szCs w:val="28"/>
        </w:rPr>
        <w:t>минкультуры</w:t>
      </w:r>
      <w:proofErr w:type="spellEnd"/>
      <w:r w:rsidRPr="00727F0B">
        <w:rPr>
          <w:rFonts w:ascii="Times New Roman" w:hAnsi="Times New Roman" w:cs="Times New Roman"/>
          <w:sz w:val="28"/>
          <w:szCs w:val="28"/>
        </w:rPr>
        <w:t xml:space="preserve"> края.</w:t>
      </w:r>
    </w:p>
    <w:p w:rsidR="00216A10" w:rsidRPr="00727F0B" w:rsidRDefault="00727F0B" w:rsidP="00727F0B">
      <w:pPr>
        <w:rPr>
          <w:rFonts w:ascii="Times New Roman" w:hAnsi="Times New Roman" w:cs="Times New Roman"/>
          <w:sz w:val="28"/>
          <w:szCs w:val="28"/>
        </w:rPr>
      </w:pPr>
      <w:r w:rsidRPr="00727F0B">
        <w:rPr>
          <w:rFonts w:ascii="Times New Roman" w:hAnsi="Times New Roman" w:cs="Times New Roman"/>
          <w:sz w:val="28"/>
          <w:szCs w:val="28"/>
        </w:rPr>
        <w:t>Более подробно с изменениями в плане мероприятий и репертуаре можно ознакомиться на официальных информационных ресурсах учреждений культуры.</w:t>
      </w:r>
    </w:p>
    <w:sectPr w:rsidR="00216A10" w:rsidRPr="00727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FB0"/>
    <w:rsid w:val="00216A10"/>
    <w:rsid w:val="002C4FB0"/>
    <w:rsid w:val="0072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2093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Иванкова</dc:creator>
  <cp:keywords/>
  <dc:description/>
  <cp:lastModifiedBy>Оксана Иванкова</cp:lastModifiedBy>
  <cp:revision>3</cp:revision>
  <dcterms:created xsi:type="dcterms:W3CDTF">2020-03-19T11:24:00Z</dcterms:created>
  <dcterms:modified xsi:type="dcterms:W3CDTF">2020-03-19T11:24:00Z</dcterms:modified>
</cp:coreProperties>
</file>