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642D86" w:rsidP="008224A5">
      <w:pPr>
        <w:tabs>
          <w:tab w:val="left" w:pos="3420"/>
        </w:tabs>
        <w:ind w:left="5103"/>
      </w:pPr>
      <w:r w:rsidRPr="00F24B26">
        <w:t xml:space="preserve">Начальнику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 w:rsidRPr="00F24B26">
        <w:rPr>
          <w:sz w:val="28"/>
          <w:szCs w:val="28"/>
        </w:rPr>
        <w:t>Чиркову</w:t>
      </w:r>
      <w:proofErr w:type="spellEnd"/>
      <w:r w:rsidRPr="00F24B26">
        <w:rPr>
          <w:sz w:val="28"/>
          <w:szCs w:val="28"/>
        </w:rPr>
        <w:t xml:space="preserve"> Д.С.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Pr="00F24B2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763DA2" w:rsidRPr="00763DA2" w:rsidRDefault="00642D86" w:rsidP="00763DA2">
      <w:pPr>
        <w:pStyle w:val="10"/>
        <w:jc w:val="center"/>
        <w:rPr>
          <w:rFonts w:ascii="Times New Roman" w:hAnsi="Times New Roman" w:cs="Times New Roman"/>
          <w:bCs/>
        </w:rPr>
      </w:pPr>
      <w:proofErr w:type="gramStart"/>
      <w:r w:rsidRPr="00F24B26">
        <w:rPr>
          <w:rFonts w:ascii="Times New Roman" w:hAnsi="Times New Roman" w:cs="Times New Roman"/>
        </w:rPr>
        <w:t xml:space="preserve">по результатам экспертизы проекта постановления администрации </w:t>
      </w:r>
      <w:r w:rsidR="00E73FC4" w:rsidRPr="00F24B26">
        <w:rPr>
          <w:rFonts w:ascii="Times New Roman" w:hAnsi="Times New Roman" w:cs="Times New Roman"/>
        </w:rPr>
        <w:t>Т</w:t>
      </w:r>
      <w:r w:rsidR="00D654BD" w:rsidRPr="00F24B26">
        <w:rPr>
          <w:rFonts w:ascii="Times New Roman" w:hAnsi="Times New Roman" w:cs="Times New Roman"/>
        </w:rPr>
        <w:t>уапсинского муниципального округа</w:t>
      </w:r>
      <w:r w:rsidR="00E73FC4" w:rsidRPr="00F24B26">
        <w:rPr>
          <w:rFonts w:ascii="Times New Roman" w:hAnsi="Times New Roman" w:cs="Times New Roman"/>
        </w:rPr>
        <w:t xml:space="preserve"> </w:t>
      </w:r>
      <w:r w:rsidR="00F24B26" w:rsidRPr="00F24B26">
        <w:rPr>
          <w:rFonts w:ascii="Times New Roman" w:hAnsi="Times New Roman" w:cs="Times New Roman"/>
        </w:rPr>
        <w:t>«</w:t>
      </w:r>
      <w:r w:rsidR="00763DA2" w:rsidRPr="00763DA2">
        <w:rPr>
          <w:rFonts w:ascii="Times New Roman" w:hAnsi="Times New Roman" w:cs="Times New Roman"/>
          <w:bCs/>
        </w:rPr>
        <w:t>Об утверждении Порядка исчисления и уплаты в бюджет муниципального образования Туапсинский муниципальный округ Краснодарского края муниципальными унитарными предприятиями Туапсинского муниципального округа части прибыли, остающейся после уплаты налогов и иных обязательных платежей, и об утверждении Порядка составления, утверждения и установления планов финансово-хозяйственной деятельности муниципальных унитарных предприятий Туапсинского муниципального округа</w:t>
      </w:r>
      <w:r w:rsidR="00763DA2">
        <w:rPr>
          <w:rFonts w:ascii="Times New Roman" w:hAnsi="Times New Roman" w:cs="Times New Roman"/>
          <w:bCs/>
        </w:rPr>
        <w:t>»</w:t>
      </w:r>
      <w:proofErr w:type="gramEnd"/>
    </w:p>
    <w:p w:rsidR="00763DA2" w:rsidRPr="00763DA2" w:rsidRDefault="00763DA2" w:rsidP="00763DA2">
      <w:pPr>
        <w:pStyle w:val="10"/>
        <w:jc w:val="center"/>
        <w:rPr>
          <w:rFonts w:ascii="Times New Roman" w:hAnsi="Times New Roman" w:cs="Times New Roman"/>
          <w:bCs/>
        </w:rPr>
      </w:pPr>
    </w:p>
    <w:p w:rsidR="00763DA2" w:rsidRPr="00763DA2" w:rsidRDefault="00763DA2" w:rsidP="00763DA2">
      <w:pPr>
        <w:pStyle w:val="10"/>
        <w:jc w:val="center"/>
        <w:rPr>
          <w:rFonts w:ascii="Times New Roman" w:hAnsi="Times New Roman" w:cs="Times New Roman"/>
          <w:bCs/>
        </w:rPr>
      </w:pPr>
    </w:p>
    <w:p w:rsidR="00E73FC4" w:rsidRPr="00F24B26" w:rsidRDefault="00E73FC4" w:rsidP="00E73FC4">
      <w:pPr>
        <w:widowControl w:val="0"/>
        <w:ind w:right="849" w:hanging="851"/>
        <w:jc w:val="center"/>
      </w:pPr>
    </w:p>
    <w:p w:rsidR="00642D86" w:rsidRPr="00F24B26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763DA2" w:rsidRPr="00763DA2">
        <w:t>«</w:t>
      </w:r>
      <w:r w:rsidR="00763DA2" w:rsidRPr="00763DA2">
        <w:rPr>
          <w:bCs/>
        </w:rPr>
        <w:t>Об утверждении Порядка исчисления и уплаты в бюджет муниципального образования Туапсинский муниципальный округ Краснодарского края муниципальными унитарными предприятиями Туапсинского муниципального округа части прибыли, остающейся</w:t>
      </w:r>
      <w:proofErr w:type="gramEnd"/>
      <w:r w:rsidR="00763DA2" w:rsidRPr="00763DA2">
        <w:rPr>
          <w:bCs/>
        </w:rPr>
        <w:t xml:space="preserve"> после уплаты налогов и иных обязательных платежей, и об утверждении Порядка составления, утверждения и установления планов финансово-хозяйственной деятельности муниципальных унитарных предприятий Туапсинского муниципального округа»</w:t>
      </w:r>
      <w:bookmarkStart w:id="0" w:name="_GoBack"/>
      <w:bookmarkEnd w:id="0"/>
      <w:r w:rsidR="00642D86" w:rsidRPr="00F24B26">
        <w:rPr>
          <w:rStyle w:val="a3"/>
        </w:rPr>
        <w:t xml:space="preserve">, </w:t>
      </w:r>
      <w:proofErr w:type="gramStart"/>
      <w:r w:rsidR="00642D86" w:rsidRPr="00F24B26">
        <w:t>поступивший</w:t>
      </w:r>
      <w:proofErr w:type="gramEnd"/>
      <w:r w:rsidR="00642D86" w:rsidRPr="00F24B26">
        <w:t xml:space="preserve">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Pr="00F24B26" w:rsidRDefault="00763DA2" w:rsidP="00F24B26">
      <w:pPr>
        <w:ind w:firstLine="567"/>
        <w:jc w:val="both"/>
      </w:pPr>
      <w:proofErr w:type="gramStart"/>
      <w:r w:rsidRPr="00763DA2">
        <w:rPr>
          <w:bCs/>
        </w:rPr>
        <w:t xml:space="preserve">статьей 295 Гражданского кодекса Российской Федерации, статьями 42, 62 Бюджетного кодекса Российской Федерации, Федеральным законом от 14 ноября 2002 г. № 161-ФЗ «О государственных и муниципальных унитарных </w:t>
      </w:r>
      <w:r w:rsidRPr="00763DA2">
        <w:rPr>
          <w:bCs/>
        </w:rPr>
        <w:lastRenderedPageBreak/>
        <w:t>предприятиях», законом Краснодарского края      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в</w:t>
      </w:r>
      <w:proofErr w:type="gramEnd"/>
      <w:r w:rsidRPr="00763DA2">
        <w:rPr>
          <w:bCs/>
        </w:rPr>
        <w:t xml:space="preserve"> </w:t>
      </w:r>
      <w:proofErr w:type="gramStart"/>
      <w:r w:rsidRPr="00763DA2">
        <w:rPr>
          <w:bCs/>
        </w:rPr>
        <w:t xml:space="preserve">целях обеспечения поступления в бюджет муниципального образования Туапсинский муниципальный округ Краснодарского края части прибыли муниципальных унитарных предприятий, остающейся после уплаты налогов и иных обязательных платежей, руководствуясь решением Совета муниципального образования Туапсинский муниципальный округ Краснодарского края от </w:t>
      </w:r>
      <w:r>
        <w:rPr>
          <w:bCs/>
        </w:rPr>
        <w:t xml:space="preserve">17 декабря 2024 г. № 84  </w:t>
      </w:r>
      <w:r w:rsidRPr="00763DA2">
        <w:rPr>
          <w:bCs/>
        </w:rPr>
        <w:t xml:space="preserve"> «Об утверждении Положения о порядке управления и распоряжения объектами муниципальной собственности муниципального образования Туапсинский муниципальный округ Краснодарского края», </w:t>
      </w:r>
      <w:proofErr w:type="spellStart"/>
      <w:r>
        <w:rPr>
          <w:bCs/>
        </w:rPr>
        <w:t>пьсьмом</w:t>
      </w:r>
      <w:proofErr w:type="spellEnd"/>
      <w:proofErr w:type="gramEnd"/>
      <w:r w:rsidRPr="00763DA2">
        <w:rPr>
          <w:bCs/>
        </w:rPr>
        <w:t xml:space="preserve"> Управления ЖКХ и ТЭК администрации Туапсинского муниципального круга № 1698/08.2 от 21 апреля 2025 г</w:t>
      </w:r>
      <w:r>
        <w:rPr>
          <w:bCs/>
        </w:rPr>
        <w:t>.</w:t>
      </w:r>
      <w:r w:rsidR="00F24B26" w:rsidRPr="00F24B26">
        <w:t xml:space="preserve"> Уставом муниципального образования Туапсинский муниципальный округ Краснодарского края</w:t>
      </w:r>
      <w:r w:rsidR="00CE3A60" w:rsidRPr="00F24B26"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F24B26" w:rsidP="000741F4">
      <w:pPr>
        <w:jc w:val="both"/>
      </w:pPr>
      <w:r w:rsidRPr="00F24B26">
        <w:t xml:space="preserve">Начальник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   М.А.</w:t>
      </w:r>
      <w:r w:rsidR="000741F4" w:rsidRPr="00F24B26">
        <w:t xml:space="preserve"> </w:t>
      </w:r>
      <w:r w:rsidR="003F4FB0" w:rsidRPr="00F24B26">
        <w:t>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F4FB0"/>
    <w:rsid w:val="00420819"/>
    <w:rsid w:val="00442512"/>
    <w:rsid w:val="00476C16"/>
    <w:rsid w:val="00525297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63DA2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E3A60"/>
    <w:rsid w:val="00D654BD"/>
    <w:rsid w:val="00D71F9F"/>
    <w:rsid w:val="00E73FC4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7755-04BC-40E6-8159-1F1502C8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2025-06-06T12:53:00Z</cp:lastPrinted>
  <dcterms:created xsi:type="dcterms:W3CDTF">2025-06-06T12:53:00Z</dcterms:created>
  <dcterms:modified xsi:type="dcterms:W3CDTF">2025-06-06T12:53:00Z</dcterms:modified>
</cp:coreProperties>
</file>