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340" w:rsidRDefault="00BF7340" w:rsidP="00BF7340">
      <w:pPr>
        <w:tabs>
          <w:tab w:val="left" w:pos="3420"/>
        </w:tabs>
        <w:jc w:val="center"/>
      </w:pPr>
      <w:r>
        <w:t xml:space="preserve">                                                           </w:t>
      </w:r>
    </w:p>
    <w:p w:rsidR="00BF7340" w:rsidRDefault="00BF7340" w:rsidP="00BF7340">
      <w:pPr>
        <w:tabs>
          <w:tab w:val="left" w:pos="3420"/>
        </w:tabs>
        <w:jc w:val="center"/>
      </w:pPr>
      <w:r>
        <w:t xml:space="preserve">                                                          </w:t>
      </w:r>
      <w:bookmarkStart w:id="0" w:name="_GoBack"/>
      <w:bookmarkEnd w:id="0"/>
      <w:r>
        <w:t>Начальнику отдела кадров</w:t>
      </w:r>
    </w:p>
    <w:p w:rsidR="00BF7340" w:rsidRDefault="00BF7340" w:rsidP="00BF7340">
      <w:pPr>
        <w:tabs>
          <w:tab w:val="left" w:pos="3420"/>
        </w:tabs>
        <w:jc w:val="center"/>
      </w:pPr>
      <w:r>
        <w:t xml:space="preserve">                                                управления  делами</w:t>
      </w:r>
    </w:p>
    <w:p w:rsidR="00BF7340" w:rsidRDefault="00BF7340" w:rsidP="00BF7340">
      <w:pPr>
        <w:tabs>
          <w:tab w:val="left" w:pos="3420"/>
        </w:tabs>
        <w:jc w:val="center"/>
      </w:pPr>
      <w:r>
        <w:t xml:space="preserve">                                                                     администрации </w:t>
      </w:r>
      <w:proofErr w:type="gramStart"/>
      <w:r>
        <w:t>муниципального</w:t>
      </w:r>
      <w:proofErr w:type="gramEnd"/>
    </w:p>
    <w:p w:rsidR="00BF7340" w:rsidRDefault="00BF7340" w:rsidP="00BF7340">
      <w:pPr>
        <w:tabs>
          <w:tab w:val="left" w:pos="3420"/>
        </w:tabs>
        <w:jc w:val="center"/>
      </w:pPr>
      <w:r>
        <w:t xml:space="preserve">                                                                     образования Туапсинский район</w:t>
      </w:r>
    </w:p>
    <w:p w:rsidR="00BF7340" w:rsidRDefault="00BF7340" w:rsidP="00BF7340">
      <w:pPr>
        <w:tabs>
          <w:tab w:val="left" w:pos="3420"/>
        </w:tabs>
        <w:jc w:val="center"/>
      </w:pPr>
      <w:r>
        <w:t xml:space="preserve">                                                  М.А. </w:t>
      </w:r>
      <w:proofErr w:type="spellStart"/>
      <w:r>
        <w:t>Золотоверховой</w:t>
      </w:r>
      <w:proofErr w:type="spellEnd"/>
    </w:p>
    <w:p w:rsidR="00BF7340" w:rsidRDefault="00BF7340" w:rsidP="00BF7340">
      <w:pPr>
        <w:tabs>
          <w:tab w:val="left" w:pos="3420"/>
        </w:tabs>
        <w:jc w:val="center"/>
      </w:pPr>
      <w:r>
        <w:t xml:space="preserve">                             </w:t>
      </w:r>
    </w:p>
    <w:p w:rsidR="00BF7340" w:rsidRDefault="00BF7340" w:rsidP="00BF7340">
      <w:pPr>
        <w:jc w:val="center"/>
        <w:rPr>
          <w:b/>
        </w:rPr>
      </w:pPr>
      <w:r>
        <w:rPr>
          <w:b/>
        </w:rPr>
        <w:t>Заключение</w:t>
      </w:r>
    </w:p>
    <w:p w:rsidR="00BF7340" w:rsidRPr="00BF7340" w:rsidRDefault="00BF7340" w:rsidP="00BF7340">
      <w:pPr>
        <w:jc w:val="center"/>
        <w:rPr>
          <w:b/>
        </w:rPr>
      </w:pPr>
      <w:r w:rsidRPr="00A6741F">
        <w:t>по результатам экспертизы проекта постановления администрации МО Туапсинский район «</w:t>
      </w:r>
      <w:r w:rsidRPr="00BF7340">
        <w:rPr>
          <w:b/>
        </w:rPr>
        <w:t>Об утверждении Порядка применения к муниципальным</w:t>
      </w:r>
      <w:r>
        <w:rPr>
          <w:b/>
        </w:rPr>
        <w:t xml:space="preserve"> </w:t>
      </w:r>
      <w:r w:rsidRPr="00BF7340">
        <w:rPr>
          <w:b/>
        </w:rPr>
        <w:t xml:space="preserve">служащим администрации муниципального образования </w:t>
      </w:r>
    </w:p>
    <w:p w:rsidR="00BF7340" w:rsidRPr="00A6741F" w:rsidRDefault="00BF7340" w:rsidP="00BF7340">
      <w:pPr>
        <w:jc w:val="center"/>
      </w:pPr>
      <w:r w:rsidRPr="00BF7340">
        <w:rPr>
          <w:b/>
        </w:rPr>
        <w:t>Туапсинский район взысканий за совершение коррупционных правонарушений</w:t>
      </w:r>
      <w:r w:rsidRPr="00A6741F">
        <w:t xml:space="preserve">» </w:t>
      </w:r>
    </w:p>
    <w:p w:rsidR="00BF7340" w:rsidRPr="00A6741F" w:rsidRDefault="00BF7340" w:rsidP="00BF7340">
      <w:pPr>
        <w:widowControl w:val="0"/>
        <w:autoSpaceDE w:val="0"/>
        <w:autoSpaceDN w:val="0"/>
        <w:jc w:val="both"/>
      </w:pPr>
    </w:p>
    <w:p w:rsidR="00BF7340" w:rsidRPr="007F2DD6" w:rsidRDefault="00BF7340" w:rsidP="00BF7340">
      <w:pPr>
        <w:jc w:val="both"/>
        <w:rPr>
          <w:bCs/>
          <w:color w:val="000000"/>
        </w:rPr>
      </w:pPr>
      <w:r w:rsidRPr="007F2DD6">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7F2DD6">
        <w:rPr>
          <w:rStyle w:val="a4"/>
        </w:rPr>
        <w:t xml:space="preserve">, </w:t>
      </w:r>
      <w:r w:rsidRPr="007F2DD6">
        <w:t xml:space="preserve">«Об утверждении </w:t>
      </w:r>
      <w:r w:rsidRPr="007F2DD6">
        <w:rPr>
          <w:bCs/>
          <w:color w:val="000000"/>
        </w:rPr>
        <w:t xml:space="preserve">квалификационных требований для замещения должностей муниципальной службы в администрации муниципального образования </w:t>
      </w:r>
    </w:p>
    <w:p w:rsidR="00BF7340" w:rsidRPr="007F2DD6" w:rsidRDefault="00BF7340" w:rsidP="00BF7340">
      <w:pPr>
        <w:jc w:val="both"/>
      </w:pPr>
      <w:r w:rsidRPr="007F2DD6">
        <w:rPr>
          <w:bCs/>
          <w:color w:val="000000"/>
        </w:rPr>
        <w:t>Туапсинский район</w:t>
      </w:r>
      <w:r w:rsidRPr="007F2DD6">
        <w:t xml:space="preserve">», </w:t>
      </w:r>
      <w:r w:rsidRPr="007F2DD6">
        <w:rPr>
          <w:bCs/>
        </w:rPr>
        <w:t xml:space="preserve"> </w:t>
      </w:r>
      <w:r w:rsidRPr="007F2DD6">
        <w:t xml:space="preserve"> поступивший    из     отдела  кадров  управления  делами администрации  МО  Туапсинский   район   установил:</w:t>
      </w:r>
    </w:p>
    <w:p w:rsidR="00BF7340" w:rsidRDefault="00BF7340" w:rsidP="00BF7340">
      <w:pPr>
        <w:ind w:firstLine="851"/>
        <w:jc w:val="both"/>
      </w:pPr>
      <w:r w:rsidRPr="007F2DD6">
        <w:t>1. Нормативное регулирование общественных отношений в рассматриваемой сфере осуществляется в соответствии со следующими</w:t>
      </w:r>
      <w:r w:rsidRPr="00A6741F">
        <w:t xml:space="preserve"> нормативными правовыми актами:</w:t>
      </w:r>
    </w:p>
    <w:p w:rsidR="00BF7340" w:rsidRDefault="00BF7340" w:rsidP="00BF7340">
      <w:pPr>
        <w:ind w:firstLine="851"/>
        <w:jc w:val="both"/>
      </w:pPr>
      <w:r w:rsidRPr="00BF7340">
        <w:t xml:space="preserve">Трудовым кодексом Российской Федерации, Федеральными законами от 2 марта 2007 года </w:t>
      </w:r>
      <w:hyperlink r:id="rId5" w:history="1">
        <w:r w:rsidRPr="00BF7340">
          <w:t>№ 25-ФЗ</w:t>
        </w:r>
      </w:hyperlink>
      <w:r w:rsidRPr="00BF7340">
        <w:t xml:space="preserve"> «О муниципальной службе в Российской Федерации», от 25 декабря 2008 года </w:t>
      </w:r>
      <w:hyperlink r:id="rId6" w:history="1">
        <w:r w:rsidRPr="00BF7340">
          <w:t>№ 273-ФЗ</w:t>
        </w:r>
      </w:hyperlink>
      <w:r w:rsidRPr="00BF7340">
        <w:t xml:space="preserve"> «О противодействии коррупции», на основании Устава муниципального образования Туапсинский район</w:t>
      </w:r>
    </w:p>
    <w:p w:rsidR="00BF7340" w:rsidRDefault="00BF7340" w:rsidP="00BF7340">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7"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МО Туапсинский район</w:t>
      </w:r>
      <w:r>
        <w:rPr>
          <w:color w:val="000000"/>
        </w:rPr>
        <w:t xml:space="preserve">» </w:t>
      </w:r>
      <w:r>
        <w:t xml:space="preserve">для проведения независимой антикоррупционной экспертизы. </w:t>
      </w:r>
    </w:p>
    <w:p w:rsidR="00BF7340" w:rsidRDefault="00BF7340" w:rsidP="00BF7340">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BF7340" w:rsidRDefault="00BF7340" w:rsidP="00BF7340">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BF7340" w:rsidRDefault="00BF7340" w:rsidP="00BF7340">
      <w:pPr>
        <w:autoSpaceDE w:val="0"/>
        <w:autoSpaceDN w:val="0"/>
        <w:adjustRightInd w:val="0"/>
        <w:ind w:firstLine="851"/>
        <w:jc w:val="both"/>
      </w:pPr>
    </w:p>
    <w:p w:rsidR="00BF7340" w:rsidRDefault="00BF7340" w:rsidP="00BF7340">
      <w:pPr>
        <w:autoSpaceDE w:val="0"/>
        <w:autoSpaceDN w:val="0"/>
        <w:adjustRightInd w:val="0"/>
        <w:jc w:val="both"/>
      </w:pPr>
    </w:p>
    <w:p w:rsidR="00BF7340" w:rsidRDefault="00BF7340" w:rsidP="00BF7340">
      <w:pPr>
        <w:autoSpaceDE w:val="0"/>
        <w:autoSpaceDN w:val="0"/>
        <w:adjustRightInd w:val="0"/>
        <w:jc w:val="both"/>
      </w:pPr>
    </w:p>
    <w:p w:rsidR="00BF7340" w:rsidRDefault="00BF7340" w:rsidP="00BF7340">
      <w:pPr>
        <w:autoSpaceDE w:val="0"/>
        <w:autoSpaceDN w:val="0"/>
        <w:adjustRightInd w:val="0"/>
        <w:jc w:val="both"/>
      </w:pPr>
      <w:r>
        <w:t xml:space="preserve">Начальник правового отдела </w:t>
      </w:r>
    </w:p>
    <w:p w:rsidR="00BF7340" w:rsidRDefault="00BF7340" w:rsidP="00BF7340">
      <w:pPr>
        <w:jc w:val="both"/>
        <w:rPr>
          <w:b/>
          <w:spacing w:val="4"/>
        </w:rPr>
      </w:pPr>
      <w:r>
        <w:t xml:space="preserve">администрации МО Туапсинский район                                              В.Н. Солопов                   </w:t>
      </w:r>
    </w:p>
    <w:p w:rsidR="00D71F9F" w:rsidRDefault="00D71F9F"/>
    <w:sectPr w:rsidR="00D71F9F" w:rsidSect="00A6741F">
      <w:pgSz w:w="11906" w:h="16838"/>
      <w:pgMar w:top="28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55"/>
    <w:rsid w:val="0025174E"/>
    <w:rsid w:val="002F7CA7"/>
    <w:rsid w:val="00420819"/>
    <w:rsid w:val="00476C16"/>
    <w:rsid w:val="006D7E65"/>
    <w:rsid w:val="006E362C"/>
    <w:rsid w:val="00832A13"/>
    <w:rsid w:val="0083343B"/>
    <w:rsid w:val="009126CE"/>
    <w:rsid w:val="00962C55"/>
    <w:rsid w:val="009926FE"/>
    <w:rsid w:val="00BF7340"/>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34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340"/>
    <w:rPr>
      <w:color w:val="0000FF"/>
      <w:u w:val="single"/>
    </w:rPr>
  </w:style>
  <w:style w:type="character" w:styleId="a4">
    <w:name w:val="Strong"/>
    <w:qFormat/>
    <w:rsid w:val="00BF7340"/>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34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7340"/>
    <w:rPr>
      <w:color w:val="0000FF"/>
      <w:u w:val="single"/>
    </w:rPr>
  </w:style>
  <w:style w:type="character" w:styleId="a4">
    <w:name w:val="Strong"/>
    <w:qFormat/>
    <w:rsid w:val="00BF734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1D906787974ACD04BACE4FFFFA1584F7ECB3646F75B1E9379B9F8328BAFAB01F95A371F790BC1D2FFB3ED8738l3F1O" TargetMode="External"/><Relationship Id="rId5" Type="http://schemas.openxmlformats.org/officeDocument/2006/relationships/hyperlink" Target="consultantplus://offline/ref=91D906787974ACD04BACE4FFFFA1584F7ECB3646F6561E9379B9F8328BAFAB01EB5A6F1678008B83BFF8E2863A2FD0DA6EDE9022l2F0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2020-05-14T13:14:00Z</dcterms:created>
  <dcterms:modified xsi:type="dcterms:W3CDTF">2020-05-14T13:15:00Z</dcterms:modified>
</cp:coreProperties>
</file>