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9AB" w:rsidRDefault="00B41007" w:rsidP="00325A9D">
      <w:pPr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Коричнево-</w:t>
      </w:r>
      <w:r w:rsidR="001B59A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мраморный клоп</w:t>
      </w:r>
    </w:p>
    <w:p w:rsidR="001B59AB" w:rsidRDefault="001B59AB" w:rsidP="00BA78E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BA78E7" w:rsidRPr="00BA78E7" w:rsidRDefault="00BA78E7" w:rsidP="00BA78E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A78E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Наступает весна, прекрасное время пробуждения</w:t>
      </w:r>
      <w:r w:rsidR="00B4100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природы, растений, насекомых и насекомых-</w:t>
      </w:r>
      <w:r w:rsidRPr="00BA78E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вредителей, в том числе. Одним из самых опасных вредителей в последние годы стал </w:t>
      </w:r>
      <w:r w:rsidR="00B4100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коричнево-</w:t>
      </w:r>
      <w:bookmarkStart w:id="0" w:name="_GoBack"/>
      <w:bookmarkEnd w:id="0"/>
      <w:r w:rsidR="002B3E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</w:t>
      </w:r>
      <w:r w:rsidRPr="00BA78E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раморный клоп.</w:t>
      </w:r>
    </w:p>
    <w:p w:rsidR="002340A1" w:rsidRDefault="002340A1" w:rsidP="00BA78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Мраморный клоп – агрессивный многоядный вредитель может повреждать практически все плодовые и бахчевые культуры, ягодники, виноградники, фасоль, сою, кукурузу, декоративные растения и сорную растительность.</w:t>
      </w:r>
    </w:p>
    <w:p w:rsidR="002340A1" w:rsidRDefault="002340A1" w:rsidP="00BA78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выявления и недопущения дальнейшего распространения коричнево - мраморного клопа уже сейчас необходимо активизировать борьбу с данным карантинным </w:t>
      </w:r>
      <w:r w:rsidR="001C770A">
        <w:rPr>
          <w:rFonts w:ascii="Times New Roman" w:hAnsi="Times New Roman"/>
          <w:sz w:val="28"/>
          <w:szCs w:val="28"/>
        </w:rPr>
        <w:t>вредителем</w:t>
      </w:r>
      <w:r>
        <w:rPr>
          <w:rFonts w:ascii="Times New Roman" w:hAnsi="Times New Roman"/>
          <w:sz w:val="28"/>
          <w:szCs w:val="28"/>
        </w:rPr>
        <w:t xml:space="preserve"> в случае обнаружения его скоплений в местах зимовки. В период зимовки эффективным методом борьбы будет уничтожение зимующего коричнево-мраморного клопа механическим способом.</w:t>
      </w:r>
    </w:p>
    <w:p w:rsidR="001B59AB" w:rsidRDefault="001B59AB" w:rsidP="00BA78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59AB" w:rsidRDefault="001B59AB" w:rsidP="00BA78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72000" cy="2781300"/>
            <wp:effectExtent l="0" t="0" r="0" b="0"/>
            <wp:docPr id="1" name="Рисунок 1" descr="Найти и обезвредить: куда звонить жителям Новороссийска, если нашли зимовку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йти и обезвредить: куда звонить жителям Новороссийска, если нашли зимовку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CAB" w:rsidRDefault="00F70CAB"/>
    <w:sectPr w:rsidR="00F70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676"/>
    <w:rsid w:val="001B59AB"/>
    <w:rsid w:val="001C770A"/>
    <w:rsid w:val="002340A1"/>
    <w:rsid w:val="002B3EBC"/>
    <w:rsid w:val="00325A9D"/>
    <w:rsid w:val="00385676"/>
    <w:rsid w:val="00B41007"/>
    <w:rsid w:val="00BA78E7"/>
    <w:rsid w:val="00F7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A1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BA78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A78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A78E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B5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9A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A1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BA78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A78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A78E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B5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9A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6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Иванкова</cp:lastModifiedBy>
  <cp:revision>14</cp:revision>
  <dcterms:created xsi:type="dcterms:W3CDTF">2022-02-24T12:58:00Z</dcterms:created>
  <dcterms:modified xsi:type="dcterms:W3CDTF">2022-02-25T05:30:00Z</dcterms:modified>
</cp:coreProperties>
</file>