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462" w:rsidRDefault="00AB4462" w:rsidP="00AB4462">
      <w:pPr>
        <w:tabs>
          <w:tab w:val="left" w:pos="3420"/>
        </w:tabs>
        <w:jc w:val="center"/>
      </w:pPr>
      <w:r>
        <w:t xml:space="preserve">                                                           Начальнику отдела кадров</w:t>
      </w:r>
    </w:p>
    <w:p w:rsidR="00AB4462" w:rsidRDefault="00AB4462" w:rsidP="00AB4462">
      <w:pPr>
        <w:tabs>
          <w:tab w:val="left" w:pos="3420"/>
        </w:tabs>
        <w:jc w:val="center"/>
      </w:pPr>
      <w:r>
        <w:t xml:space="preserve">                                                управления  делами</w:t>
      </w:r>
    </w:p>
    <w:p w:rsidR="00AB4462" w:rsidRDefault="00AB4462" w:rsidP="00AB4462">
      <w:pPr>
        <w:tabs>
          <w:tab w:val="left" w:pos="3420"/>
        </w:tabs>
        <w:jc w:val="center"/>
      </w:pPr>
      <w:r>
        <w:t xml:space="preserve">                                                                     администрации </w:t>
      </w:r>
      <w:proofErr w:type="gramStart"/>
      <w:r>
        <w:t>муниципального</w:t>
      </w:r>
      <w:proofErr w:type="gramEnd"/>
    </w:p>
    <w:p w:rsidR="00AB4462" w:rsidRDefault="00AB4462" w:rsidP="00AB4462">
      <w:pPr>
        <w:tabs>
          <w:tab w:val="left" w:pos="3420"/>
        </w:tabs>
        <w:jc w:val="center"/>
      </w:pPr>
      <w:r>
        <w:t xml:space="preserve">                                                                     образования Туапсинский район</w:t>
      </w:r>
    </w:p>
    <w:p w:rsidR="00AB4462" w:rsidRDefault="00AB4462" w:rsidP="00AB4462">
      <w:pPr>
        <w:tabs>
          <w:tab w:val="left" w:pos="3420"/>
        </w:tabs>
        <w:jc w:val="center"/>
      </w:pPr>
      <w:r>
        <w:t xml:space="preserve">                                                  М.А. </w:t>
      </w:r>
      <w:proofErr w:type="spellStart"/>
      <w:r>
        <w:t>Золотоверховой</w:t>
      </w:r>
      <w:proofErr w:type="spellEnd"/>
    </w:p>
    <w:p w:rsidR="00AB4462" w:rsidRDefault="00AB4462" w:rsidP="00AB4462">
      <w:pPr>
        <w:tabs>
          <w:tab w:val="left" w:pos="3420"/>
        </w:tabs>
        <w:jc w:val="center"/>
      </w:pPr>
      <w:r>
        <w:t xml:space="preserve">                             </w:t>
      </w:r>
    </w:p>
    <w:p w:rsidR="00AB4462" w:rsidRDefault="00AB4462" w:rsidP="00AB4462">
      <w:pPr>
        <w:jc w:val="center"/>
        <w:rPr>
          <w:b/>
        </w:rPr>
      </w:pPr>
      <w:r>
        <w:rPr>
          <w:b/>
        </w:rPr>
        <w:t>Заключение</w:t>
      </w:r>
    </w:p>
    <w:p w:rsidR="00AB4462" w:rsidRDefault="00AB4462" w:rsidP="00AB4462">
      <w:pPr>
        <w:jc w:val="center"/>
        <w:rPr>
          <w:b/>
        </w:rPr>
      </w:pPr>
    </w:p>
    <w:p w:rsidR="00AB4462" w:rsidRPr="00AB4462" w:rsidRDefault="00AB4462" w:rsidP="00AB4462">
      <w:pPr>
        <w:autoSpaceDE w:val="0"/>
        <w:autoSpaceDN w:val="0"/>
        <w:adjustRightInd w:val="0"/>
        <w:jc w:val="center"/>
        <w:rPr>
          <w:bCs/>
        </w:rPr>
      </w:pPr>
      <w:r w:rsidRPr="00397365">
        <w:t xml:space="preserve">по </w:t>
      </w:r>
      <w:r w:rsidRPr="00AB4462">
        <w:t>результатам экспертизы проекта постановления администрации МО Туапсинский район «</w:t>
      </w:r>
      <w:r w:rsidRPr="00AB4462">
        <w:rPr>
          <w:bCs/>
        </w:rPr>
        <w:t xml:space="preserve">Об утверждении Положения </w:t>
      </w:r>
      <w:proofErr w:type="gramStart"/>
      <w:r w:rsidRPr="00AB4462">
        <w:rPr>
          <w:bCs/>
        </w:rPr>
        <w:t>о</w:t>
      </w:r>
      <w:bookmarkStart w:id="0" w:name="_GoBack"/>
      <w:bookmarkEnd w:id="0"/>
      <w:proofErr w:type="gramEnd"/>
      <w:r w:rsidRPr="00AB4462">
        <w:rPr>
          <w:bCs/>
        </w:rPr>
        <w:t xml:space="preserve"> единовременной </w:t>
      </w:r>
    </w:p>
    <w:p w:rsidR="00AB4462" w:rsidRPr="00AB4462" w:rsidRDefault="00AB4462" w:rsidP="00AB4462">
      <w:pPr>
        <w:autoSpaceDE w:val="0"/>
        <w:autoSpaceDN w:val="0"/>
        <w:adjustRightInd w:val="0"/>
        <w:jc w:val="center"/>
      </w:pPr>
      <w:r w:rsidRPr="00AB4462">
        <w:rPr>
          <w:bCs/>
        </w:rPr>
        <w:t xml:space="preserve">выплате при предоставлении ежегодного оплачиваемого отпуска и </w:t>
      </w:r>
      <w:r w:rsidR="00134185">
        <w:rPr>
          <w:bCs/>
        </w:rPr>
        <w:t xml:space="preserve"> </w:t>
      </w:r>
      <w:r w:rsidRPr="00AB4462">
        <w:rPr>
          <w:bCs/>
        </w:rPr>
        <w:t>материальной помощи муниципальным служащим администрации муниципального образования Туапсинский район</w:t>
      </w:r>
      <w:r w:rsidRPr="00AB4462">
        <w:t>»</w:t>
      </w:r>
    </w:p>
    <w:p w:rsidR="00AB4462" w:rsidRPr="00397365" w:rsidRDefault="00AB4462" w:rsidP="00AB4462">
      <w:pPr>
        <w:widowControl w:val="0"/>
        <w:autoSpaceDE w:val="0"/>
        <w:autoSpaceDN w:val="0"/>
        <w:jc w:val="both"/>
      </w:pPr>
    </w:p>
    <w:p w:rsidR="00AB4462" w:rsidRPr="00AB4462" w:rsidRDefault="00AB4462" w:rsidP="00AB4462">
      <w:pPr>
        <w:autoSpaceDE w:val="0"/>
        <w:autoSpaceDN w:val="0"/>
        <w:adjustRightInd w:val="0"/>
        <w:jc w:val="both"/>
        <w:rPr>
          <w:b/>
        </w:rPr>
      </w:pPr>
      <w:r w:rsidRPr="00AB4462">
        <w:t xml:space="preserve">           </w:t>
      </w:r>
      <w:proofErr w:type="gramStart"/>
      <w:r w:rsidRPr="00AB4462">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AB4462">
        <w:rPr>
          <w:rStyle w:val="a4"/>
          <w:b w:val="0"/>
        </w:rPr>
        <w:t>,</w:t>
      </w:r>
      <w:r w:rsidRPr="00AB4462">
        <w:rPr>
          <w:rStyle w:val="a4"/>
        </w:rPr>
        <w:t xml:space="preserve"> </w:t>
      </w:r>
      <w:r w:rsidRPr="00AB4462">
        <w:t>«</w:t>
      </w:r>
      <w:r w:rsidRPr="00AB4462">
        <w:rPr>
          <w:bCs/>
        </w:rPr>
        <w:t>Об утверждении Положения о единовременной выплате при предоставлении ежегодного оплачиваемого отпуска и материальной помощи муниципальным служащим администрации муниципального образования Туапсинский район</w:t>
      </w:r>
      <w:r w:rsidRPr="00AB4462">
        <w:t xml:space="preserve">», </w:t>
      </w:r>
      <w:r w:rsidRPr="00AB4462">
        <w:rPr>
          <w:bCs/>
        </w:rPr>
        <w:t xml:space="preserve"> </w:t>
      </w:r>
      <w:r w:rsidRPr="00AB4462">
        <w:t xml:space="preserve"> поступивший    из     отдела  кадров  управления  делами администрации  МО</w:t>
      </w:r>
      <w:proofErr w:type="gramEnd"/>
      <w:r w:rsidRPr="00AB4462">
        <w:t xml:space="preserve">  Туапсинский   район   установил:</w:t>
      </w:r>
    </w:p>
    <w:p w:rsidR="00AB4462" w:rsidRDefault="00AB4462" w:rsidP="00AB4462">
      <w:pPr>
        <w:ind w:firstLine="851"/>
        <w:jc w:val="both"/>
      </w:pPr>
      <w:r w:rsidRPr="00AB4462">
        <w:t xml:space="preserve">  1. Нормативное регулирование общественных отношений в рассматриваемой сфере осуществляется в соответствии со следующими</w:t>
      </w:r>
      <w:r w:rsidRPr="00397365">
        <w:t xml:space="preserve"> нормативными правовыми актами:</w:t>
      </w:r>
    </w:p>
    <w:p w:rsidR="00AB4462" w:rsidRPr="00397365" w:rsidRDefault="00AB4462" w:rsidP="00AB4462">
      <w:pPr>
        <w:ind w:firstLine="851"/>
        <w:jc w:val="both"/>
      </w:pPr>
      <w:proofErr w:type="gramStart"/>
      <w:r w:rsidRPr="00E62586">
        <w:t xml:space="preserve">Федеральными </w:t>
      </w:r>
      <w:hyperlink r:id="rId5" w:history="1">
        <w:r w:rsidRPr="00E62586">
          <w:t>законам</w:t>
        </w:r>
      </w:hyperlink>
      <w:r w:rsidRPr="00E62586">
        <w:t xml:space="preserve">и от </w:t>
      </w:r>
      <w:r>
        <w:t xml:space="preserve"> </w:t>
      </w:r>
      <w:r w:rsidRPr="00E62586">
        <w:t xml:space="preserve">6 </w:t>
      </w:r>
      <w:r>
        <w:t xml:space="preserve"> </w:t>
      </w:r>
      <w:r w:rsidRPr="00E62586">
        <w:t xml:space="preserve">октября 2003 года </w:t>
      </w:r>
      <w:r>
        <w:t xml:space="preserve">  </w:t>
      </w:r>
      <w:r w:rsidRPr="00E62586">
        <w:t>№ 131-ФЗ «Об общих принципах организации местного самоуправления в Российской Федерации», от 2 марта 2007 года № 25-ФЗ «О муниципальной службе в Российской Федерации», решением Совета муниципального образования Туапсинский район от 28 декабря 2011 года № 564 «Об утверждении Положений о размерах и условиях оплаты труда выборных должностных лиц местного</w:t>
      </w:r>
      <w:proofErr w:type="gramEnd"/>
      <w:r w:rsidRPr="00E62586">
        <w:t xml:space="preserve"> самоуправления, осуществляющих свои полномочия на постоянной основе, муниципальных служащих администрации муниципального образования Туапсинский район»</w:t>
      </w:r>
    </w:p>
    <w:p w:rsidR="00AB4462" w:rsidRDefault="00AB4462" w:rsidP="00AB4462">
      <w:pPr>
        <w:jc w:val="both"/>
      </w:pPr>
      <w:r>
        <w:rPr>
          <w:rFonts w:ascii="Calibri" w:eastAsia="Calibri" w:hAnsi="Calibri"/>
          <w:lang w:eastAsia="en-US"/>
        </w:rPr>
        <w:t xml:space="preserve">               </w:t>
      </w:r>
      <w:r>
        <w:t>2. Проект нормативного правового акта размещен на сайте администрации МО Туапсинский район</w:t>
      </w:r>
      <w:r>
        <w:rPr>
          <w:color w:val="000000"/>
        </w:rPr>
        <w:t xml:space="preserve"> </w:t>
      </w:r>
      <w:hyperlink r:id="rId6" w:history="1">
        <w:r>
          <w:rPr>
            <w:rStyle w:val="a3"/>
            <w:lang w:val="en-US"/>
          </w:rPr>
          <w:t>www</w:t>
        </w:r>
        <w:r>
          <w:rPr>
            <w:rStyle w:val="a3"/>
          </w:rPr>
          <w:t>.</w:t>
        </w:r>
        <w:proofErr w:type="spellStart"/>
        <w:r>
          <w:rPr>
            <w:rStyle w:val="a3"/>
            <w:lang w:val="en-US"/>
          </w:rPr>
          <w:t>tuapseregion</w:t>
        </w:r>
        <w:proofErr w:type="spellEnd"/>
        <w:r>
          <w:rPr>
            <w:rStyle w:val="a3"/>
          </w:rPr>
          <w:t>.</w:t>
        </w:r>
        <w:proofErr w:type="spellStart"/>
        <w:r>
          <w:rPr>
            <w:rStyle w:val="a3"/>
            <w:lang w:val="en-US"/>
          </w:rPr>
          <w:t>ru</w:t>
        </w:r>
        <w:proofErr w:type="spellEnd"/>
      </w:hyperlink>
      <w:r>
        <w:rPr>
          <w:color w:val="000000"/>
        </w:rPr>
        <w:t>, в разделе «Документы», подразделе «</w:t>
      </w:r>
      <w:proofErr w:type="spellStart"/>
      <w:r>
        <w:rPr>
          <w:color w:val="000000"/>
        </w:rPr>
        <w:t>Антикоррупция</w:t>
      </w:r>
      <w:proofErr w:type="spellEnd"/>
      <w:r>
        <w:rPr>
          <w:color w:val="000000"/>
        </w:rPr>
        <w:t xml:space="preserve">» «Антикоррупционная и независимая экспертиза нормативных правовых актов (проектов) </w:t>
      </w:r>
      <w:r>
        <w:t>МО Туапсинский район</w:t>
      </w:r>
      <w:r>
        <w:rPr>
          <w:color w:val="000000"/>
        </w:rPr>
        <w:t xml:space="preserve">» </w:t>
      </w:r>
      <w:r>
        <w:t xml:space="preserve">для проведения независимой антикоррупционной экспертизы. </w:t>
      </w:r>
    </w:p>
    <w:p w:rsidR="00AB4462" w:rsidRDefault="00AB4462" w:rsidP="00AB4462">
      <w:pPr>
        <w:jc w:val="both"/>
      </w:pPr>
      <w:r>
        <w:t xml:space="preserve">             3.  В ходе антикоррупционной экспертизы проекта нормативного правового акта </w:t>
      </w:r>
      <w:proofErr w:type="spellStart"/>
      <w:r>
        <w:t>коррупциогенные</w:t>
      </w:r>
      <w:proofErr w:type="spellEnd"/>
      <w:r>
        <w:t xml:space="preserve"> факторы не обнаружены.</w:t>
      </w:r>
    </w:p>
    <w:p w:rsidR="00AB4462" w:rsidRDefault="00AB4462" w:rsidP="00AB4462">
      <w:pPr>
        <w:autoSpaceDE w:val="0"/>
        <w:autoSpaceDN w:val="0"/>
        <w:adjustRightInd w:val="0"/>
        <w:ind w:firstLine="851"/>
        <w:jc w:val="both"/>
      </w:pPr>
      <w:r>
        <w:t>4.   Проект нормативного правового акта может быть рекомендован для официального принятия.</w:t>
      </w:r>
    </w:p>
    <w:p w:rsidR="00AB4462" w:rsidRDefault="00AB4462" w:rsidP="00AB4462">
      <w:pPr>
        <w:autoSpaceDE w:val="0"/>
        <w:autoSpaceDN w:val="0"/>
        <w:adjustRightInd w:val="0"/>
        <w:ind w:firstLine="851"/>
        <w:jc w:val="both"/>
      </w:pPr>
    </w:p>
    <w:p w:rsidR="00AB4462" w:rsidRDefault="00AB4462" w:rsidP="00AB4462">
      <w:pPr>
        <w:autoSpaceDE w:val="0"/>
        <w:autoSpaceDN w:val="0"/>
        <w:adjustRightInd w:val="0"/>
        <w:jc w:val="both"/>
      </w:pPr>
    </w:p>
    <w:p w:rsidR="00AB4462" w:rsidRDefault="00AB4462" w:rsidP="00AB4462">
      <w:pPr>
        <w:autoSpaceDE w:val="0"/>
        <w:autoSpaceDN w:val="0"/>
        <w:adjustRightInd w:val="0"/>
        <w:jc w:val="both"/>
      </w:pPr>
      <w:r>
        <w:t xml:space="preserve">Начальник правового отдела </w:t>
      </w:r>
    </w:p>
    <w:p w:rsidR="00AB4462" w:rsidRDefault="00AB4462" w:rsidP="00AB4462">
      <w:pPr>
        <w:jc w:val="both"/>
        <w:rPr>
          <w:b/>
          <w:spacing w:val="4"/>
        </w:rPr>
      </w:pPr>
      <w:r>
        <w:t xml:space="preserve">администрации МО Туапсинский район                                       В.Н. Солопов                   </w:t>
      </w:r>
    </w:p>
    <w:sectPr w:rsidR="00AB4462" w:rsidSect="00AB4462">
      <w:pgSz w:w="11906" w:h="16838"/>
      <w:pgMar w:top="426" w:right="566"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C50"/>
    <w:rsid w:val="00134185"/>
    <w:rsid w:val="0025174E"/>
    <w:rsid w:val="002F7CA7"/>
    <w:rsid w:val="00420819"/>
    <w:rsid w:val="00476C16"/>
    <w:rsid w:val="006D7E65"/>
    <w:rsid w:val="006E362C"/>
    <w:rsid w:val="00832A13"/>
    <w:rsid w:val="0083343B"/>
    <w:rsid w:val="009126CE"/>
    <w:rsid w:val="009926FE"/>
    <w:rsid w:val="00AB4462"/>
    <w:rsid w:val="00B63C50"/>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462"/>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B4462"/>
    <w:rPr>
      <w:color w:val="0000FF"/>
      <w:u w:val="single"/>
    </w:rPr>
  </w:style>
  <w:style w:type="character" w:styleId="a4">
    <w:name w:val="Strong"/>
    <w:qFormat/>
    <w:rsid w:val="00AB4462"/>
    <w:rPr>
      <w:rFonts w:ascii="Times New Roman" w:hAnsi="Times New Roman" w:cs="Times New Roman" w:hint="default"/>
      <w:b/>
      <w:bCs/>
    </w:rPr>
  </w:style>
  <w:style w:type="paragraph" w:styleId="a5">
    <w:name w:val="No Spacing"/>
    <w:uiPriority w:val="1"/>
    <w:qFormat/>
    <w:rsid w:val="00AB4462"/>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462"/>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B4462"/>
    <w:rPr>
      <w:color w:val="0000FF"/>
      <w:u w:val="single"/>
    </w:rPr>
  </w:style>
  <w:style w:type="character" w:styleId="a4">
    <w:name w:val="Strong"/>
    <w:qFormat/>
    <w:rsid w:val="00AB4462"/>
    <w:rPr>
      <w:rFonts w:ascii="Times New Roman" w:hAnsi="Times New Roman" w:cs="Times New Roman" w:hint="default"/>
      <w:b/>
      <w:bCs/>
    </w:rPr>
  </w:style>
  <w:style w:type="paragraph" w:styleId="a5">
    <w:name w:val="No Spacing"/>
    <w:uiPriority w:val="1"/>
    <w:qFormat/>
    <w:rsid w:val="00AB4462"/>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uapseregion.ru/" TargetMode="External"/><Relationship Id="rId5" Type="http://schemas.openxmlformats.org/officeDocument/2006/relationships/hyperlink" Target="consultantplus://offline/main?base=LAW;n=117671;fld=13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433</Words>
  <Characters>2472</Characters>
  <Application>Microsoft Office Word</Application>
  <DocSecurity>0</DocSecurity>
  <Lines>20</Lines>
  <Paragraphs>5</Paragraphs>
  <ScaleCrop>false</ScaleCrop>
  <Company/>
  <LinksUpToDate>false</LinksUpToDate>
  <CharactersWithSpaces>2900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dcterms:created xsi:type="dcterms:W3CDTF">2019-03-12T08:25:00Z</dcterms:created>
  <dcterms:modified xsi:type="dcterms:W3CDTF">2019-03-12T08:31:00Z</dcterms:modified>
</cp:coreProperties>
</file>