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B9" w:rsidRDefault="000904B9" w:rsidP="000904B9">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 ЖКХ и ТЭК</w:t>
      </w:r>
    </w:p>
    <w:p w:rsidR="000904B9" w:rsidRDefault="000904B9" w:rsidP="000904B9">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0904B9" w:rsidRDefault="000904B9" w:rsidP="000904B9">
      <w:pPr>
        <w:suppressAutoHyphens/>
        <w:spacing w:after="0" w:line="240" w:lineRule="auto"/>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В.Н. Власову</w:t>
      </w:r>
    </w:p>
    <w:p w:rsidR="000904B9" w:rsidRDefault="000904B9" w:rsidP="000904B9">
      <w:pPr>
        <w:suppressAutoHyphens/>
        <w:spacing w:after="0" w:line="240" w:lineRule="auto"/>
        <w:ind w:right="-283"/>
        <w:rPr>
          <w:rFonts w:ascii="Times New Roman" w:eastAsia="Times New Roman" w:hAnsi="Times New Roman"/>
          <w:sz w:val="28"/>
          <w:szCs w:val="28"/>
          <w:lang w:eastAsia="ar-SA"/>
        </w:rPr>
      </w:pPr>
    </w:p>
    <w:p w:rsidR="000904B9" w:rsidRDefault="000904B9" w:rsidP="000904B9">
      <w:pPr>
        <w:spacing w:after="0" w:line="240" w:lineRule="auto"/>
        <w:jc w:val="center"/>
        <w:outlineLvl w:val="1"/>
        <w:rPr>
          <w:rFonts w:ascii="Times New Roman" w:eastAsia="Times New Roman" w:hAnsi="Times New Roman"/>
          <w:sz w:val="28"/>
          <w:szCs w:val="28"/>
          <w:lang w:eastAsia="ru-RU"/>
        </w:rPr>
      </w:pPr>
    </w:p>
    <w:p w:rsidR="000904B9" w:rsidRDefault="000904B9" w:rsidP="000904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904B9" w:rsidRPr="0080788D" w:rsidRDefault="000904B9" w:rsidP="000904B9">
      <w:pPr>
        <w:spacing w:after="0" w:line="240" w:lineRule="auto"/>
        <w:ind w:left="709" w:right="566"/>
        <w:jc w:val="center"/>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80788D">
        <w:rPr>
          <w:rFonts w:ascii="Times New Roman" w:eastAsia="Times New Roman" w:hAnsi="Times New Roman"/>
          <w:sz w:val="28"/>
          <w:szCs w:val="28"/>
          <w:lang w:eastAsia="ru-RU"/>
        </w:rPr>
        <w:t>«</w:t>
      </w:r>
      <w:r w:rsidRPr="000904B9">
        <w:rPr>
          <w:rFonts w:ascii="Times New Roman" w:eastAsia="Times New Roman" w:hAnsi="Times New Roman"/>
          <w:b/>
          <w:sz w:val="28"/>
          <w:szCs w:val="28"/>
          <w:lang w:eastAsia="ru-RU"/>
        </w:rPr>
        <w:t>Об утверждении порядка признания (отказе в признании) молодых семей нуждающимися в жилых помещениях в целях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проживающих в сельских поселениях Туапсинского района</w:t>
      </w:r>
      <w:r w:rsidRPr="0080788D">
        <w:rPr>
          <w:rFonts w:ascii="Times New Roman" w:eastAsia="Times New Roman" w:hAnsi="Times New Roman"/>
          <w:bCs/>
          <w:sz w:val="28"/>
          <w:szCs w:val="28"/>
          <w:lang w:eastAsia="ru-RU"/>
        </w:rPr>
        <w:t>»</w:t>
      </w:r>
      <w:proofErr w:type="gramEnd"/>
    </w:p>
    <w:p w:rsidR="000904B9" w:rsidRDefault="000904B9" w:rsidP="000904B9">
      <w:pPr>
        <w:spacing w:after="0" w:line="240" w:lineRule="auto"/>
        <w:jc w:val="center"/>
        <w:rPr>
          <w:rFonts w:ascii="Times New Roman" w:eastAsia="Times New Roman" w:hAnsi="Times New Roman"/>
          <w:bCs/>
          <w:sz w:val="28"/>
          <w:szCs w:val="28"/>
          <w:lang w:eastAsia="ru-RU"/>
        </w:rPr>
      </w:pPr>
    </w:p>
    <w:p w:rsidR="000904B9" w:rsidRPr="000904B9" w:rsidRDefault="000904B9" w:rsidP="000904B9">
      <w:pPr>
        <w:widowControl w:val="0"/>
        <w:autoSpaceDE w:val="0"/>
        <w:autoSpaceDN w:val="0"/>
        <w:adjustRightInd w:val="0"/>
        <w:contextualSpacing/>
        <w:jc w:val="both"/>
        <w:outlineLvl w:val="0"/>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sidRPr="000904B9">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порядка признания (отказе в признании) молодых семей нуждающимися в жилых помещениях в целях участия в основном мероприятии «Обеспечение жильем молодых семей» государственной программы Российской Федерации «Обеспечение доступным</w:t>
      </w:r>
      <w:proofErr w:type="gramEnd"/>
      <w:r w:rsidRPr="000904B9">
        <w:rPr>
          <w:rFonts w:ascii="Times New Roman" w:eastAsia="Times New Roman" w:hAnsi="Times New Roman"/>
          <w:sz w:val="28"/>
          <w:szCs w:val="28"/>
          <w:lang w:eastAsia="ru-RU"/>
        </w:rPr>
        <w:t xml:space="preserve"> и комфортным жильем и коммунальными услугами граждан Российской Федерации», проживающих в сельских поселениях Туапсинского района</w:t>
      </w:r>
      <w:r w:rsidRPr="000904B9">
        <w:rPr>
          <w:rFonts w:ascii="Times New Roman" w:eastAsia="Times New Roman" w:hAnsi="Times New Roman"/>
          <w:bCs/>
          <w:sz w:val="28"/>
          <w:szCs w:val="28"/>
          <w:lang w:eastAsia="ru-RU"/>
        </w:rPr>
        <w:t xml:space="preserve">»,  </w:t>
      </w:r>
      <w:r w:rsidRPr="000904B9">
        <w:rPr>
          <w:rFonts w:ascii="Times New Roman" w:hAnsi="Times New Roman"/>
          <w:sz w:val="28"/>
          <w:szCs w:val="28"/>
          <w:lang w:eastAsia="ru-RU"/>
        </w:rPr>
        <w:t>поступивший из управления   ЖКХ  и  ТЭК</w:t>
      </w:r>
      <w:r w:rsidRPr="000904B9">
        <w:rPr>
          <w:rFonts w:ascii="Times New Roman" w:eastAsia="Times New Roman" w:hAnsi="Times New Roman"/>
          <w:sz w:val="28"/>
          <w:szCs w:val="28"/>
          <w:lang w:eastAsia="ru-RU"/>
        </w:rPr>
        <w:t xml:space="preserve"> администрации  МО  Туапсинский   район   установил:</w:t>
      </w:r>
    </w:p>
    <w:p w:rsidR="000904B9" w:rsidRDefault="000904B9" w:rsidP="000904B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904B9" w:rsidRDefault="000904B9" w:rsidP="000904B9">
      <w:pPr>
        <w:spacing w:after="0" w:line="240" w:lineRule="auto"/>
        <w:jc w:val="both"/>
        <w:rPr>
          <w:rFonts w:ascii="Times New Roman" w:eastAsia="Times New Roman" w:hAnsi="Times New Roman"/>
          <w:sz w:val="28"/>
          <w:szCs w:val="28"/>
          <w:lang w:eastAsia="ru-RU"/>
        </w:rPr>
      </w:pPr>
      <w:r>
        <w:t xml:space="preserve">              </w:t>
      </w:r>
      <w:hyperlink r:id="rId5" w:history="1">
        <w:proofErr w:type="gramStart"/>
        <w:r w:rsidRPr="00DD0998">
          <w:rPr>
            <w:rFonts w:ascii="Times New Roman" w:hAnsi="Times New Roman"/>
            <w:spacing w:val="1"/>
            <w:sz w:val="28"/>
            <w:szCs w:val="28"/>
          </w:rPr>
          <w:t>Жилищным кодексом Российской Федерации</w:t>
        </w:r>
      </w:hyperlink>
      <w:r w:rsidRPr="00EB1C5F">
        <w:rPr>
          <w:rFonts w:ascii="Times New Roman" w:hAnsi="Times New Roman"/>
          <w:spacing w:val="1"/>
          <w:sz w:val="28"/>
          <w:szCs w:val="28"/>
        </w:rPr>
        <w:t>,</w:t>
      </w:r>
      <w:r w:rsidRPr="00EB1C5F">
        <w:rPr>
          <w:rFonts w:ascii="Times New Roman" w:hAnsi="Times New Roman"/>
          <w:color w:val="2D2D2D"/>
          <w:spacing w:val="1"/>
          <w:sz w:val="28"/>
          <w:szCs w:val="28"/>
        </w:rPr>
        <w:t xml:space="preserve"> </w:t>
      </w:r>
      <w:r>
        <w:rPr>
          <w:rFonts w:ascii="Times New Roman" w:hAnsi="Times New Roman"/>
          <w:sz w:val="28"/>
          <w:szCs w:val="28"/>
        </w:rPr>
        <w:t xml:space="preserve"> в целях реализации</w:t>
      </w:r>
      <w:r w:rsidRPr="00DD0998">
        <w:rPr>
          <w:rFonts w:ascii="Times New Roman" w:hAnsi="Times New Roman"/>
          <w:sz w:val="28"/>
          <w:szCs w:val="28"/>
        </w:rPr>
        <w:t xml:space="preserve"> </w:t>
      </w:r>
      <w:r>
        <w:rPr>
          <w:rFonts w:ascii="Times New Roman" w:hAnsi="Times New Roman"/>
          <w:sz w:val="28"/>
          <w:szCs w:val="28"/>
        </w:rPr>
        <w:t>постановления</w:t>
      </w:r>
      <w:r w:rsidRPr="00DD0998">
        <w:rPr>
          <w:rFonts w:ascii="Times New Roman" w:hAnsi="Times New Roman"/>
          <w:sz w:val="28"/>
          <w:szCs w:val="28"/>
        </w:rPr>
        <w:t xml:space="preserve"> Правительства Российской Федерации от 17</w:t>
      </w:r>
      <w:r>
        <w:rPr>
          <w:rFonts w:ascii="Times New Roman" w:hAnsi="Times New Roman"/>
          <w:sz w:val="28"/>
          <w:szCs w:val="28"/>
        </w:rPr>
        <w:t xml:space="preserve"> декабря </w:t>
      </w:r>
      <w:r w:rsidRPr="00DD0998">
        <w:rPr>
          <w:rFonts w:ascii="Times New Roman" w:hAnsi="Times New Roman"/>
          <w:sz w:val="28"/>
          <w:szCs w:val="28"/>
        </w:rPr>
        <w:t xml:space="preserve">2010 года  </w:t>
      </w:r>
      <w:r>
        <w:rPr>
          <w:rFonts w:ascii="Times New Roman" w:hAnsi="Times New Roman"/>
          <w:sz w:val="28"/>
          <w:szCs w:val="28"/>
        </w:rPr>
        <w:t>№</w:t>
      </w:r>
      <w:r w:rsidRPr="00DD0998">
        <w:rPr>
          <w:rFonts w:ascii="Times New Roman" w:hAnsi="Times New Roman"/>
          <w:sz w:val="28"/>
          <w:szCs w:val="28"/>
        </w:rPr>
        <w:t xml:space="preserve"> 1050 </w:t>
      </w:r>
      <w:r>
        <w:rPr>
          <w:rFonts w:ascii="Times New Roman" w:hAnsi="Times New Roman"/>
          <w:sz w:val="28"/>
          <w:szCs w:val="28"/>
        </w:rPr>
        <w:t>«</w:t>
      </w:r>
      <w:r w:rsidRPr="00DD0998">
        <w:rPr>
          <w:rFonts w:ascii="Times New Roman" w:hAnsi="Times New Roman"/>
          <w:sz w:val="28"/>
          <w:szCs w:val="28"/>
        </w:rPr>
        <w:t xml:space="preserve">О реализации отдельных мероприятий государственной программы Российской Федерации </w:t>
      </w:r>
      <w:r>
        <w:rPr>
          <w:rFonts w:ascii="Times New Roman" w:hAnsi="Times New Roman"/>
          <w:sz w:val="28"/>
          <w:szCs w:val="28"/>
        </w:rPr>
        <w:t>«</w:t>
      </w:r>
      <w:r w:rsidRPr="00DD0998">
        <w:rPr>
          <w:rFonts w:ascii="Times New Roman" w:hAnsi="Times New Roman"/>
          <w:sz w:val="28"/>
          <w:szCs w:val="28"/>
        </w:rPr>
        <w:t>Обеспечение доступным и комфортным жильем и коммунальными услугами граждан Российской Федерации</w:t>
      </w:r>
      <w:r>
        <w:rPr>
          <w:rFonts w:ascii="Times New Roman" w:hAnsi="Times New Roman"/>
          <w:sz w:val="28"/>
          <w:szCs w:val="28"/>
        </w:rPr>
        <w:t>»</w:t>
      </w:r>
      <w:r w:rsidRPr="00DD0998">
        <w:rPr>
          <w:rFonts w:ascii="Times New Roman" w:hAnsi="Times New Roman"/>
          <w:sz w:val="28"/>
          <w:szCs w:val="28"/>
        </w:rPr>
        <w:t xml:space="preserve">, статьей 14 Федерального Закона от </w:t>
      </w:r>
      <w:r>
        <w:rPr>
          <w:rFonts w:ascii="Times New Roman" w:hAnsi="Times New Roman"/>
          <w:sz w:val="28"/>
          <w:szCs w:val="28"/>
        </w:rPr>
        <w:t>0</w:t>
      </w:r>
      <w:r w:rsidRPr="00DD0998">
        <w:rPr>
          <w:rFonts w:ascii="Times New Roman" w:hAnsi="Times New Roman"/>
          <w:sz w:val="28"/>
          <w:szCs w:val="28"/>
        </w:rPr>
        <w:t>6 октября 2003 года № 131-ФЗ «Об общих принципах  организации  местного  самоуправления  в  Российской Федерации»</w:t>
      </w:r>
      <w:r>
        <w:rPr>
          <w:rFonts w:ascii="Times New Roman" w:hAnsi="Times New Roman"/>
          <w:sz w:val="28"/>
          <w:szCs w:val="28"/>
        </w:rPr>
        <w:t>.</w:t>
      </w:r>
      <w:proofErr w:type="gramEnd"/>
    </w:p>
    <w:p w:rsidR="000904B9" w:rsidRDefault="000904B9" w:rsidP="000904B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6"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w:t>
      </w:r>
      <w:r>
        <w:rPr>
          <w:rFonts w:ascii="Times New Roman" w:eastAsia="Times New Roman" w:hAnsi="Times New Roman"/>
          <w:color w:val="000000"/>
          <w:sz w:val="28"/>
          <w:szCs w:val="28"/>
          <w:lang w:eastAsia="ru-RU"/>
        </w:rPr>
        <w:lastRenderedPageBreak/>
        <w:t xml:space="preserve">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904B9" w:rsidRDefault="000904B9" w:rsidP="000904B9">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904B9" w:rsidRDefault="000904B9" w:rsidP="000904B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904B9" w:rsidRDefault="000904B9" w:rsidP="000904B9">
      <w:pPr>
        <w:autoSpaceDE w:val="0"/>
        <w:autoSpaceDN w:val="0"/>
        <w:adjustRightInd w:val="0"/>
        <w:spacing w:after="0" w:line="240" w:lineRule="auto"/>
        <w:rPr>
          <w:rFonts w:ascii="Times New Roman" w:eastAsia="Times New Roman" w:hAnsi="Times New Roman"/>
          <w:sz w:val="28"/>
          <w:szCs w:val="28"/>
          <w:lang w:eastAsia="ru-RU"/>
        </w:rPr>
      </w:pPr>
    </w:p>
    <w:p w:rsidR="000904B9" w:rsidRDefault="000904B9" w:rsidP="000904B9">
      <w:pPr>
        <w:autoSpaceDE w:val="0"/>
        <w:autoSpaceDN w:val="0"/>
        <w:adjustRightInd w:val="0"/>
        <w:spacing w:after="0" w:line="240" w:lineRule="auto"/>
        <w:rPr>
          <w:rFonts w:ascii="Times New Roman" w:eastAsia="Times New Roman" w:hAnsi="Times New Roman"/>
          <w:sz w:val="28"/>
          <w:szCs w:val="28"/>
          <w:lang w:eastAsia="ru-RU"/>
        </w:rPr>
      </w:pPr>
    </w:p>
    <w:p w:rsidR="000904B9" w:rsidRDefault="000904B9" w:rsidP="000904B9">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904B9" w:rsidRDefault="000904B9" w:rsidP="000904B9">
      <w:r>
        <w:rPr>
          <w:rFonts w:ascii="Times New Roman" w:eastAsia="Times New Roman" w:hAnsi="Times New Roman"/>
          <w:sz w:val="28"/>
          <w:szCs w:val="28"/>
          <w:lang w:eastAsia="ru-RU"/>
        </w:rPr>
        <w:t xml:space="preserve">администрации МО Туапсинский район                                          В.Н.   Солопов          </w:t>
      </w:r>
    </w:p>
    <w:p w:rsidR="000904B9" w:rsidRDefault="000904B9" w:rsidP="000904B9"/>
    <w:p w:rsidR="000904B9" w:rsidRDefault="000904B9" w:rsidP="000904B9"/>
    <w:p w:rsidR="00D71F9F" w:rsidRDefault="00D71F9F"/>
    <w:sectPr w:rsidR="00D71F9F" w:rsidSect="0080788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06"/>
    <w:rsid w:val="000904B9"/>
    <w:rsid w:val="0025174E"/>
    <w:rsid w:val="002F7CA7"/>
    <w:rsid w:val="00302906"/>
    <w:rsid w:val="00420819"/>
    <w:rsid w:val="00476C16"/>
    <w:rsid w:val="006D7E65"/>
    <w:rsid w:val="006E362C"/>
    <w:rsid w:val="00832A13"/>
    <w:rsid w:val="0083343B"/>
    <w:rsid w:val="009126CE"/>
    <w:rsid w:val="009926FE"/>
    <w:rsid w:val="00BE487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04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04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docs.cntd.ru/document/9019199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2018-09-07T08:41:00Z</dcterms:created>
  <dcterms:modified xsi:type="dcterms:W3CDTF">2018-09-07T08:47:00Z</dcterms:modified>
</cp:coreProperties>
</file>