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C71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приобретении сельскохозяйственных животных</w:t>
      </w:r>
    </w:p>
    <w:p w:rsidR="00C71731" w:rsidRDefault="00C71731" w:rsidP="00C7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Государственное унитарное предприятие Краснодарского края «Кубанская лизинговая компания» осуществляет свою деятельность в области поставки и реализации сельскохозяйственных животных и птицы.</w:t>
      </w:r>
    </w:p>
    <w:p w:rsidR="00C84692" w:rsidRDefault="00C71731" w:rsidP="00C7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июле-августе 2013 года на территорию Краснодарского края из республики</w:t>
      </w:r>
      <w:r w:rsidR="000B772E">
        <w:rPr>
          <w:rFonts w:ascii="Times New Roman" w:hAnsi="Times New Roman" w:cs="Times New Roman"/>
          <w:sz w:val="28"/>
          <w:szCs w:val="28"/>
        </w:rPr>
        <w:t xml:space="preserve"> Калмыкия и Алтайского края завезено товарное поголовье овец помесных пород мясошерстного направления.</w:t>
      </w:r>
      <w:r w:rsidR="00042F29">
        <w:rPr>
          <w:rFonts w:ascii="Times New Roman" w:hAnsi="Times New Roman" w:cs="Times New Roman"/>
          <w:sz w:val="28"/>
          <w:szCs w:val="28"/>
        </w:rPr>
        <w:t xml:space="preserve"> Реализация поголовья будет осуществляться после проведения всех карантинных мероприятий</w:t>
      </w:r>
      <w:r w:rsidR="00C84692">
        <w:rPr>
          <w:rFonts w:ascii="Times New Roman" w:hAnsi="Times New Roman" w:cs="Times New Roman"/>
          <w:sz w:val="28"/>
          <w:szCs w:val="28"/>
        </w:rPr>
        <w:t xml:space="preserve">, начиная с сентября текущего года, с животноводческой фермы, расположенной </w:t>
      </w:r>
      <w:proofErr w:type="gramStart"/>
      <w:r w:rsidR="00C846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4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31" w:rsidRDefault="00C84692" w:rsidP="00C7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84692" w:rsidRDefault="00C84692" w:rsidP="00C7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Цена реализации поголовья, привезенного из республики Калмыкии, составляет 5200-5500 рублей за 1 голову (средний вес 28-35 кг). Цена реализации поголовья, привезенного из Алтайского края, составляет 6200-6400 рублей за 1 голову (средний вес 36-42 кг).</w:t>
      </w:r>
    </w:p>
    <w:p w:rsidR="00C84692" w:rsidRPr="00271AA3" w:rsidRDefault="00C84692" w:rsidP="00C8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Просим всех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заинтересованных лиц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 обращаться в управление по развития сельского хозяйства администрации муниципального образования Туапсинский район (тел. 24-0-21).</w:t>
      </w:r>
    </w:p>
    <w:p w:rsidR="00C84692" w:rsidRPr="00C71731" w:rsidRDefault="00C84692" w:rsidP="00C7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4692" w:rsidRPr="00C7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9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2F29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B772E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1731"/>
    <w:rsid w:val="00C73B7A"/>
    <w:rsid w:val="00C747EF"/>
    <w:rsid w:val="00C84692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0E29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2013-09-04T11:26:00Z</dcterms:created>
  <dcterms:modified xsi:type="dcterms:W3CDTF">2013-09-04T11:26:00Z</dcterms:modified>
</cp:coreProperties>
</file>