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EE7" w:rsidRPr="00ED47A2" w:rsidRDefault="00ED47A2">
      <w:pPr>
        <w:rPr>
          <w:rFonts w:ascii="Times New Roman" w:eastAsia="Calibri" w:hAnsi="Times New Roman" w:cs="Times New Roman"/>
          <w:sz w:val="28"/>
        </w:rPr>
      </w:pPr>
      <w:r w:rsidRPr="00ED47A2">
        <w:rPr>
          <w:rFonts w:ascii="Times New Roman" w:eastAsia="Calibri" w:hAnsi="Times New Roman" w:cs="Times New Roman"/>
          <w:sz w:val="28"/>
        </w:rPr>
        <w:t>В Туапсинском районе возобновлено движение междугородних пассажирских автобусов</w:t>
      </w:r>
    </w:p>
    <w:p w:rsidR="00ED47A2" w:rsidRPr="00ED47A2" w:rsidRDefault="00ED47A2">
      <w:pPr>
        <w:rPr>
          <w:rFonts w:ascii="Times New Roman" w:eastAsia="Calibri" w:hAnsi="Times New Roman" w:cs="Times New Roman"/>
          <w:sz w:val="28"/>
        </w:rPr>
      </w:pPr>
    </w:p>
    <w:p w:rsidR="00ED47A2" w:rsidRPr="00ED47A2" w:rsidRDefault="00ED47A2">
      <w:pPr>
        <w:rPr>
          <w:rFonts w:ascii="Times New Roman" w:eastAsia="Calibri" w:hAnsi="Times New Roman" w:cs="Times New Roman"/>
          <w:sz w:val="28"/>
        </w:rPr>
      </w:pPr>
      <w:r w:rsidRPr="00ED47A2">
        <w:rPr>
          <w:rFonts w:ascii="Times New Roman" w:eastAsia="Calibri" w:hAnsi="Times New Roman" w:cs="Times New Roman"/>
          <w:sz w:val="28"/>
        </w:rPr>
        <w:t xml:space="preserve">С 27 июня, согласно постановлению губернатора Краснодарского края, в Туапсинском районе возобновлено движение междугородних пассажирских автобусов регулярного сообщения, открыт автовокзал в Туапсе и автостанция в поселке Джубге. </w:t>
      </w:r>
    </w:p>
    <w:p w:rsidR="00ED47A2" w:rsidRPr="00ED47A2" w:rsidRDefault="00ED47A2">
      <w:pPr>
        <w:rPr>
          <w:rFonts w:ascii="Times New Roman" w:eastAsia="Calibri" w:hAnsi="Times New Roman" w:cs="Times New Roman"/>
          <w:sz w:val="28"/>
        </w:rPr>
      </w:pPr>
      <w:r w:rsidRPr="00ED47A2">
        <w:rPr>
          <w:rFonts w:ascii="Times New Roman" w:eastAsia="Calibri" w:hAnsi="Times New Roman" w:cs="Times New Roman"/>
          <w:sz w:val="28"/>
        </w:rPr>
        <w:t xml:space="preserve">Пригородные и городские пассажирские автобусы в районе вышли на маршруты ранее. </w:t>
      </w:r>
    </w:p>
    <w:p w:rsidR="00F34D50" w:rsidRPr="00ED47A2" w:rsidRDefault="00F34D50">
      <w:pPr>
        <w:rPr>
          <w:rFonts w:ascii="Times New Roman" w:eastAsia="Calibri" w:hAnsi="Times New Roman" w:cs="Times New Roman"/>
          <w:sz w:val="28"/>
        </w:rPr>
      </w:pPr>
      <w:bookmarkStart w:id="0" w:name="_GoBack"/>
      <w:bookmarkEnd w:id="0"/>
    </w:p>
    <w:sectPr w:rsidR="00F34D50" w:rsidRPr="00ED4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D53"/>
    <w:rsid w:val="000E1D53"/>
    <w:rsid w:val="00625291"/>
    <w:rsid w:val="00907EE7"/>
    <w:rsid w:val="00ED47A2"/>
    <w:rsid w:val="00F3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Хабибулин</dc:creator>
  <cp:keywords/>
  <dc:description/>
  <cp:lastModifiedBy>Оксана Иванкова</cp:lastModifiedBy>
  <cp:revision>3</cp:revision>
  <dcterms:created xsi:type="dcterms:W3CDTF">2020-06-30T11:44:00Z</dcterms:created>
  <dcterms:modified xsi:type="dcterms:W3CDTF">2020-06-30T12:23:00Z</dcterms:modified>
</cp:coreProperties>
</file>