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08F" w:rsidRPr="0089608F" w:rsidRDefault="0089608F" w:rsidP="0089608F">
      <w:pPr>
        <w:spacing w:before="0" w:after="200" w:line="276" w:lineRule="auto"/>
        <w:jc w:val="center"/>
        <w:rPr>
          <w:rFonts w:ascii="Times New Roman" w:eastAsia="Calibri" w:hAnsi="Times New Roman" w:cs="Times New Roman"/>
          <w:b/>
          <w:sz w:val="28"/>
          <w:szCs w:val="28"/>
        </w:rPr>
      </w:pPr>
      <w:r w:rsidRPr="0089608F">
        <w:rPr>
          <w:rFonts w:ascii="Times New Roman" w:eastAsia="Calibri" w:hAnsi="Times New Roman" w:cs="Times New Roman"/>
          <w:b/>
          <w:sz w:val="28"/>
          <w:szCs w:val="28"/>
        </w:rPr>
        <w:t>Индикаторы стратегических целей развития Туапсинского района до 2030 года</w:t>
      </w:r>
    </w:p>
    <w:p w:rsidR="0089608F" w:rsidRPr="0089608F" w:rsidRDefault="0089608F" w:rsidP="0089608F">
      <w:pPr>
        <w:spacing w:before="0" w:after="0"/>
        <w:jc w:val="right"/>
        <w:rPr>
          <w:rFonts w:ascii="Times New Roman" w:eastAsia="Calibri" w:hAnsi="Times New Roman" w:cs="Times New Roman"/>
          <w:sz w:val="24"/>
          <w:szCs w:val="28"/>
        </w:rPr>
      </w:pPr>
      <w:r w:rsidRPr="0089608F">
        <w:rPr>
          <w:rFonts w:ascii="Times New Roman" w:eastAsia="Calibri" w:hAnsi="Times New Roman" w:cs="Times New Roman"/>
          <w:sz w:val="24"/>
          <w:szCs w:val="28"/>
        </w:rPr>
        <w:t>Таблица 2</w:t>
      </w:r>
    </w:p>
    <w:tbl>
      <w:tblPr>
        <w:tblStyle w:val="11"/>
        <w:tblW w:w="14992" w:type="dxa"/>
        <w:tblLayout w:type="fixed"/>
        <w:tblLook w:val="0620" w:firstRow="1" w:lastRow="0" w:firstColumn="0" w:lastColumn="0" w:noHBand="1" w:noVBand="1"/>
      </w:tblPr>
      <w:tblGrid>
        <w:gridCol w:w="5313"/>
        <w:gridCol w:w="891"/>
        <w:gridCol w:w="850"/>
        <w:gridCol w:w="851"/>
        <w:gridCol w:w="992"/>
        <w:gridCol w:w="992"/>
        <w:gridCol w:w="5103"/>
      </w:tblGrid>
      <w:tr w:rsidR="0089608F" w:rsidRPr="0089608F" w:rsidTr="0089608F">
        <w:trPr>
          <w:cnfStyle w:val="100000000000" w:firstRow="1" w:lastRow="0" w:firstColumn="0" w:lastColumn="0" w:oddVBand="0" w:evenVBand="0" w:oddHBand="0" w:evenHBand="0" w:firstRowFirstColumn="0" w:firstRowLastColumn="0" w:lastRowFirstColumn="0" w:lastRowLastColumn="0"/>
          <w:trHeight w:val="20"/>
          <w:tblHeader/>
        </w:trPr>
        <w:tc>
          <w:tcPr>
            <w:tcW w:w="5313" w:type="dxa"/>
            <w:hideMark/>
          </w:tcPr>
          <w:p w:rsidR="0089608F" w:rsidRPr="0089608F" w:rsidRDefault="0089608F" w:rsidP="0089608F">
            <w:pPr>
              <w:keepNext/>
              <w:spacing w:before="0" w:after="0"/>
              <w:jc w:val="center"/>
              <w:rPr>
                <w:rFonts w:ascii="Times New Roman" w:eastAsia="Times New Roman" w:hAnsi="Times New Roman"/>
                <w:color w:val="000000"/>
                <w:lang w:eastAsia="ru-RU"/>
              </w:rPr>
            </w:pPr>
            <w:r w:rsidRPr="0089608F">
              <w:rPr>
                <w:rFonts w:ascii="Times New Roman" w:eastAsia="Times New Roman" w:hAnsi="Times New Roman"/>
                <w:lang w:eastAsia="ru-RU"/>
              </w:rPr>
              <w:t>Индикатор</w:t>
            </w:r>
          </w:p>
        </w:tc>
        <w:tc>
          <w:tcPr>
            <w:tcW w:w="1741" w:type="dxa"/>
            <w:gridSpan w:val="2"/>
            <w:noWrap/>
            <w:hideMark/>
          </w:tcPr>
          <w:p w:rsidR="0089608F" w:rsidRPr="0089608F" w:rsidRDefault="0089608F" w:rsidP="0089608F">
            <w:pPr>
              <w:keepNext/>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2022</w:t>
            </w:r>
          </w:p>
        </w:tc>
        <w:tc>
          <w:tcPr>
            <w:tcW w:w="851" w:type="dxa"/>
            <w:tcBorders>
              <w:right w:val="single" w:sz="4" w:space="0" w:color="auto"/>
            </w:tcBorders>
          </w:tcPr>
          <w:p w:rsidR="0089608F" w:rsidRPr="0089608F" w:rsidRDefault="0089608F" w:rsidP="0089608F">
            <w:pPr>
              <w:keepNext/>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2023</w:t>
            </w:r>
          </w:p>
        </w:tc>
        <w:tc>
          <w:tcPr>
            <w:tcW w:w="992" w:type="dxa"/>
            <w:tcBorders>
              <w:left w:val="single" w:sz="4" w:space="0" w:color="auto"/>
            </w:tcBorders>
          </w:tcPr>
          <w:p w:rsidR="0089608F" w:rsidRPr="0089608F" w:rsidRDefault="0089608F" w:rsidP="0089608F">
            <w:pPr>
              <w:keepNext/>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2024</w:t>
            </w:r>
          </w:p>
        </w:tc>
        <w:tc>
          <w:tcPr>
            <w:tcW w:w="992" w:type="dxa"/>
          </w:tcPr>
          <w:p w:rsidR="0089608F" w:rsidRPr="0089608F" w:rsidRDefault="0089608F" w:rsidP="0089608F">
            <w:pPr>
              <w:keepNext/>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 xml:space="preserve">2024 </w:t>
            </w:r>
          </w:p>
        </w:tc>
        <w:tc>
          <w:tcPr>
            <w:tcW w:w="5103" w:type="dxa"/>
            <w:vMerge w:val="restart"/>
            <w:hideMark/>
          </w:tcPr>
          <w:p w:rsidR="0089608F" w:rsidRPr="0089608F" w:rsidRDefault="0089608F" w:rsidP="0089608F">
            <w:pPr>
              <w:keepNext/>
              <w:spacing w:before="0" w:after="0"/>
              <w:ind w:right="820"/>
              <w:jc w:val="center"/>
              <w:rPr>
                <w:rFonts w:ascii="Times New Roman" w:eastAsia="Times New Roman" w:hAnsi="Times New Roman"/>
                <w:lang w:eastAsia="ru-RU"/>
              </w:rPr>
            </w:pPr>
            <w:r w:rsidRPr="0089608F">
              <w:rPr>
                <w:rFonts w:ascii="Times New Roman" w:eastAsia="Times New Roman" w:hAnsi="Times New Roman"/>
                <w:lang w:eastAsia="ru-RU"/>
              </w:rPr>
              <w:t>Ответственный исполнитель</w:t>
            </w:r>
          </w:p>
        </w:tc>
      </w:tr>
      <w:tr w:rsidR="0089608F" w:rsidRPr="0089608F" w:rsidTr="0089608F">
        <w:trPr>
          <w:cnfStyle w:val="100000000000" w:firstRow="1" w:lastRow="0" w:firstColumn="0" w:lastColumn="0" w:oddVBand="0" w:evenVBand="0" w:oddHBand="0" w:evenHBand="0" w:firstRowFirstColumn="0" w:firstRowLastColumn="0" w:lastRowFirstColumn="0" w:lastRowLastColumn="0"/>
          <w:trHeight w:val="20"/>
          <w:tblHeader/>
        </w:trPr>
        <w:tc>
          <w:tcPr>
            <w:tcW w:w="5313" w:type="dxa"/>
          </w:tcPr>
          <w:p w:rsidR="0089608F" w:rsidRPr="0089608F" w:rsidRDefault="0089608F" w:rsidP="0089608F">
            <w:pPr>
              <w:keepNext/>
              <w:spacing w:before="0" w:after="0"/>
              <w:jc w:val="center"/>
              <w:rPr>
                <w:rFonts w:ascii="Times New Roman" w:eastAsia="Times New Roman" w:hAnsi="Times New Roman"/>
                <w:lang w:eastAsia="ru-RU"/>
              </w:rPr>
            </w:pPr>
          </w:p>
        </w:tc>
        <w:tc>
          <w:tcPr>
            <w:tcW w:w="891" w:type="dxa"/>
            <w:noWrap/>
            <w:hideMark/>
          </w:tcPr>
          <w:p w:rsidR="0089608F" w:rsidRPr="0089608F" w:rsidRDefault="0089608F" w:rsidP="0089608F">
            <w:pPr>
              <w:keepNext/>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 xml:space="preserve">План </w:t>
            </w:r>
          </w:p>
        </w:tc>
        <w:tc>
          <w:tcPr>
            <w:tcW w:w="850" w:type="dxa"/>
            <w:hideMark/>
          </w:tcPr>
          <w:p w:rsidR="0089608F" w:rsidRPr="0089608F" w:rsidRDefault="0089608F" w:rsidP="0089608F">
            <w:pPr>
              <w:keepNext/>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 xml:space="preserve">Факт </w:t>
            </w:r>
          </w:p>
        </w:tc>
        <w:tc>
          <w:tcPr>
            <w:tcW w:w="851" w:type="dxa"/>
          </w:tcPr>
          <w:p w:rsidR="0089608F" w:rsidRPr="0089608F" w:rsidRDefault="0089608F"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Факт</w:t>
            </w:r>
          </w:p>
        </w:tc>
        <w:tc>
          <w:tcPr>
            <w:tcW w:w="992" w:type="dxa"/>
          </w:tcPr>
          <w:p w:rsidR="0089608F" w:rsidRPr="0089608F" w:rsidRDefault="0089608F"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 xml:space="preserve">План </w:t>
            </w:r>
          </w:p>
        </w:tc>
        <w:tc>
          <w:tcPr>
            <w:tcW w:w="992" w:type="dxa"/>
          </w:tcPr>
          <w:p w:rsidR="0089608F" w:rsidRPr="0089608F" w:rsidRDefault="0089608F"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Факт</w:t>
            </w:r>
          </w:p>
        </w:tc>
        <w:tc>
          <w:tcPr>
            <w:tcW w:w="5103" w:type="dxa"/>
            <w:vMerge/>
            <w:vAlign w:val="center"/>
            <w:hideMark/>
          </w:tcPr>
          <w:p w:rsidR="0089608F" w:rsidRPr="0089608F" w:rsidRDefault="0089608F" w:rsidP="0089608F">
            <w:pPr>
              <w:spacing w:before="0" w:after="0"/>
              <w:jc w:val="left"/>
              <w:rPr>
                <w:rFonts w:ascii="Times New Roman" w:eastAsia="Times New Roman" w:hAnsi="Times New Roman"/>
                <w:lang w:eastAsia="ru-RU"/>
              </w:rPr>
            </w:pP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hideMark/>
          </w:tcPr>
          <w:p w:rsidR="0089608F" w:rsidRPr="0089608F" w:rsidRDefault="0089608F" w:rsidP="0089608F">
            <w:pPr>
              <w:spacing w:before="0" w:after="0"/>
              <w:jc w:val="left"/>
              <w:rPr>
                <w:rFonts w:ascii="Times New Roman" w:eastAsia="Times New Roman" w:hAnsi="Times New Roman"/>
                <w:b/>
                <w:bCs/>
                <w:color w:val="000000"/>
                <w:lang w:eastAsia="ru-RU"/>
              </w:rPr>
            </w:pPr>
            <w:r w:rsidRPr="0089608F">
              <w:rPr>
                <w:rFonts w:ascii="Times New Roman" w:eastAsia="Times New Roman" w:hAnsi="Times New Roman"/>
                <w:b/>
                <w:bCs/>
                <w:color w:val="000000"/>
                <w:lang w:eastAsia="ru-RU"/>
              </w:rPr>
              <w:t xml:space="preserve">Ц-1. Туапсинский район Краснодарского края – один из ключевых транспортно-логистических узлов Южного экспортно-импортного </w:t>
            </w:r>
            <w:proofErr w:type="spellStart"/>
            <w:r w:rsidRPr="0089608F">
              <w:rPr>
                <w:rFonts w:ascii="Times New Roman" w:eastAsia="Times New Roman" w:hAnsi="Times New Roman"/>
                <w:b/>
                <w:bCs/>
                <w:color w:val="000000"/>
                <w:lang w:eastAsia="ru-RU"/>
              </w:rPr>
              <w:t>хаба</w:t>
            </w:r>
            <w:proofErr w:type="spellEnd"/>
            <w:r w:rsidRPr="0089608F">
              <w:rPr>
                <w:rFonts w:ascii="Times New Roman" w:eastAsia="Times New Roman" w:hAnsi="Times New Roman"/>
                <w:b/>
                <w:bCs/>
                <w:color w:val="000000"/>
                <w:lang w:eastAsia="ru-RU"/>
              </w:rPr>
              <w:t xml:space="preserve"> с объёмом грузооборота морского порта Туапсе более 40 </w:t>
            </w:r>
            <w:proofErr w:type="gramStart"/>
            <w:r w:rsidRPr="0089608F">
              <w:rPr>
                <w:rFonts w:ascii="Times New Roman" w:eastAsia="Times New Roman" w:hAnsi="Times New Roman"/>
                <w:b/>
                <w:bCs/>
                <w:color w:val="000000"/>
                <w:lang w:eastAsia="ru-RU"/>
              </w:rPr>
              <w:t>млн</w:t>
            </w:r>
            <w:proofErr w:type="gramEnd"/>
            <w:r w:rsidRPr="0089608F">
              <w:rPr>
                <w:rFonts w:ascii="Times New Roman" w:eastAsia="Times New Roman" w:hAnsi="Times New Roman"/>
                <w:b/>
                <w:bCs/>
                <w:color w:val="000000"/>
                <w:lang w:eastAsia="ru-RU"/>
              </w:rPr>
              <w:t xml:space="preserve"> т в год, обеспечивающий эффективную экспортную транспортную логистику и качество услуг на уровне ведущих мировых конкурентов.</w:t>
            </w:r>
          </w:p>
        </w:tc>
        <w:tc>
          <w:tcPr>
            <w:tcW w:w="891"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spacing w:before="0" w:after="0"/>
              <w:jc w:val="left"/>
              <w:rPr>
                <w:rFonts w:ascii="Times New Roman" w:eastAsia="Times New Roman" w:hAnsi="Times New Roman"/>
                <w:b/>
                <w:bCs/>
                <w:i/>
                <w:iCs/>
                <w:color w:val="000000"/>
                <w:lang w:eastAsia="ru-RU"/>
              </w:rPr>
            </w:pPr>
            <w:r w:rsidRPr="0089608F">
              <w:rPr>
                <w:rFonts w:ascii="Times New Roman" w:eastAsia="Times New Roman" w:hAnsi="Times New Roman"/>
                <w:b/>
                <w:bCs/>
                <w:i/>
                <w:iCs/>
                <w:color w:val="000000"/>
                <w:lang w:eastAsia="ru-RU"/>
              </w:rPr>
              <w:t> </w:t>
            </w: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eastAsia="Times New Roman" w:hAnsi="Times New Roman"/>
                <w:b/>
                <w:bCs/>
                <w:i/>
                <w:iCs/>
                <w:color w:val="000000"/>
                <w:lang w:eastAsia="ru-RU"/>
              </w:rPr>
            </w:pPr>
          </w:p>
        </w:tc>
        <w:tc>
          <w:tcPr>
            <w:tcW w:w="851"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eastAsia="Times New Roman" w:hAnsi="Times New Roman"/>
                <w:b/>
                <w:bCs/>
                <w:i/>
                <w:iCs/>
                <w:color w:val="000000"/>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eastAsia="Times New Roman" w:hAnsi="Times New Roman"/>
                <w:b/>
                <w:bCs/>
                <w:i/>
                <w:iCs/>
                <w:color w:val="000000"/>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eastAsia="Times New Roman" w:hAnsi="Times New Roman"/>
                <w:b/>
                <w:bCs/>
                <w:iCs/>
                <w:color w:val="000000"/>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608F" w:rsidRPr="0089608F" w:rsidRDefault="004403D1" w:rsidP="0089608F">
            <w:pPr>
              <w:spacing w:before="0" w:after="0"/>
              <w:jc w:val="left"/>
              <w:rPr>
                <w:rFonts w:ascii="Times New Roman" w:eastAsia="Times New Roman" w:hAnsi="Times New Roman"/>
                <w:b/>
                <w:bCs/>
                <w:i/>
                <w:iCs/>
                <w:color w:val="000000"/>
                <w:lang w:eastAsia="ru-RU"/>
              </w:rPr>
            </w:pPr>
            <w:r>
              <w:rPr>
                <w:rFonts w:ascii="Times New Roman" w:eastAsia="Times New Roman" w:hAnsi="Times New Roman"/>
                <w:b/>
                <w:bCs/>
                <w:i/>
                <w:iCs/>
                <w:color w:val="000000"/>
                <w:lang w:eastAsia="ru-RU"/>
              </w:rPr>
              <w:t>Управление транспорта и дорожного хозяйства администрации Туапсинского муниципального округа в части своей компетенции (мониторинг и взаимодействие с предприятием для получения информации)</w:t>
            </w:r>
          </w:p>
        </w:tc>
      </w:tr>
      <w:tr w:rsidR="004403D1" w:rsidRPr="0089608F" w:rsidTr="004403D1">
        <w:trPr>
          <w:trHeight w:val="20"/>
        </w:trPr>
        <w:tc>
          <w:tcPr>
            <w:tcW w:w="5313" w:type="dxa"/>
            <w:tcBorders>
              <w:top w:val="single" w:sz="4" w:space="0" w:color="8BD8FF"/>
              <w:left w:val="single" w:sz="4" w:space="0" w:color="8BD8FF"/>
              <w:bottom w:val="single" w:sz="4" w:space="0" w:color="8BD8FF"/>
              <w:right w:val="single" w:sz="4" w:space="0" w:color="8BD8FF"/>
            </w:tcBorders>
            <w:hideMark/>
          </w:tcPr>
          <w:p w:rsidR="004403D1" w:rsidRPr="0089608F" w:rsidRDefault="004403D1" w:rsidP="0089608F">
            <w:pPr>
              <w:spacing w:before="0" w:after="0"/>
              <w:jc w:val="left"/>
              <w:rPr>
                <w:rFonts w:ascii="Times New Roman" w:eastAsia="Times New Roman" w:hAnsi="Times New Roman"/>
                <w:lang w:eastAsia="ru-RU"/>
              </w:rPr>
            </w:pPr>
            <w:r w:rsidRPr="0089608F">
              <w:rPr>
                <w:rFonts w:ascii="Times New Roman" w:eastAsia="Times New Roman" w:hAnsi="Times New Roman"/>
                <w:lang w:eastAsia="ru-RU"/>
              </w:rPr>
              <w:t xml:space="preserve">Грузооборот морского порта Туапсе, </w:t>
            </w:r>
            <w:proofErr w:type="gramStart"/>
            <w:r w:rsidRPr="0089608F">
              <w:rPr>
                <w:rFonts w:ascii="Times New Roman" w:eastAsia="Times New Roman" w:hAnsi="Times New Roman"/>
                <w:lang w:eastAsia="ru-RU"/>
              </w:rPr>
              <w:t>млн</w:t>
            </w:r>
            <w:proofErr w:type="gramEnd"/>
            <w:r w:rsidRPr="0089608F">
              <w:rPr>
                <w:rFonts w:ascii="Times New Roman" w:eastAsia="Times New Roman" w:hAnsi="Times New Roman"/>
                <w:lang w:eastAsia="ru-RU"/>
              </w:rPr>
              <w:t xml:space="preserve"> т</w:t>
            </w:r>
          </w:p>
        </w:tc>
        <w:tc>
          <w:tcPr>
            <w:tcW w:w="891" w:type="dxa"/>
            <w:tcBorders>
              <w:top w:val="single" w:sz="4" w:space="0" w:color="8BD8FF"/>
              <w:left w:val="single" w:sz="4" w:space="0" w:color="8BD8FF"/>
              <w:bottom w:val="single" w:sz="4" w:space="0" w:color="8BD8FF"/>
              <w:right w:val="single" w:sz="4" w:space="0" w:color="8BD8FF"/>
            </w:tcBorders>
            <w:noWrap/>
          </w:tcPr>
          <w:p w:rsidR="004403D1" w:rsidRPr="0089608F" w:rsidRDefault="004403D1" w:rsidP="0089608F">
            <w:pPr>
              <w:spacing w:before="0" w:after="0"/>
              <w:jc w:val="center"/>
              <w:rPr>
                <w:rFonts w:ascii="Calibri" w:hAnsi="Calibri"/>
              </w:rPr>
            </w:pPr>
          </w:p>
        </w:tc>
        <w:tc>
          <w:tcPr>
            <w:tcW w:w="850" w:type="dxa"/>
            <w:vMerge w:val="restart"/>
            <w:tcBorders>
              <w:top w:val="single" w:sz="4" w:space="0" w:color="8BD8FF"/>
              <w:left w:val="single" w:sz="4" w:space="0" w:color="8BD8FF"/>
              <w:bottom w:val="single" w:sz="4" w:space="0" w:color="8BD8FF"/>
              <w:right w:val="single" w:sz="4" w:space="0" w:color="8BD8FF"/>
            </w:tcBorders>
          </w:tcPr>
          <w:p w:rsidR="004403D1" w:rsidRPr="0089608F" w:rsidRDefault="004403D1" w:rsidP="0089608F">
            <w:pPr>
              <w:spacing w:before="0" w:after="0"/>
              <w:jc w:val="left"/>
              <w:rPr>
                <w:rFonts w:ascii="Times New Roman" w:eastAsia="Times New Roman" w:hAnsi="Times New Roman"/>
                <w:lang w:eastAsia="ru-RU"/>
              </w:rPr>
            </w:pPr>
          </w:p>
          <w:p w:rsidR="004403D1" w:rsidRPr="0089608F" w:rsidRDefault="004403D1" w:rsidP="0089608F">
            <w:pPr>
              <w:spacing w:before="0" w:after="0"/>
              <w:jc w:val="left"/>
              <w:rPr>
                <w:rFonts w:ascii="Times New Roman" w:eastAsia="Times New Roman" w:hAnsi="Times New Roman"/>
                <w:lang w:eastAsia="ru-RU"/>
              </w:rPr>
            </w:pPr>
          </w:p>
          <w:p w:rsidR="004403D1" w:rsidRPr="0089608F" w:rsidRDefault="004403D1"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21,7</w:t>
            </w:r>
          </w:p>
        </w:tc>
        <w:tc>
          <w:tcPr>
            <w:tcW w:w="851" w:type="dxa"/>
            <w:vMerge w:val="restart"/>
            <w:tcBorders>
              <w:top w:val="single" w:sz="4" w:space="0" w:color="8BD8FF"/>
              <w:left w:val="single" w:sz="4" w:space="0" w:color="8BD8FF"/>
              <w:right w:val="single" w:sz="4" w:space="0" w:color="8BD8FF"/>
            </w:tcBorders>
          </w:tcPr>
          <w:p w:rsidR="004403D1" w:rsidRPr="0089608F" w:rsidRDefault="004403D1" w:rsidP="0089608F">
            <w:pPr>
              <w:spacing w:before="0" w:after="0"/>
              <w:jc w:val="left"/>
              <w:rPr>
                <w:rFonts w:ascii="Times New Roman" w:eastAsia="Times New Roman" w:hAnsi="Times New Roman"/>
                <w:lang w:eastAsia="ru-RU"/>
              </w:rPr>
            </w:pPr>
          </w:p>
          <w:p w:rsidR="004403D1" w:rsidRPr="0089608F" w:rsidRDefault="004403D1" w:rsidP="0089608F">
            <w:pPr>
              <w:spacing w:before="0" w:after="0"/>
              <w:jc w:val="left"/>
              <w:rPr>
                <w:rFonts w:ascii="Times New Roman" w:eastAsia="Times New Roman" w:hAnsi="Times New Roman"/>
                <w:lang w:eastAsia="ru-RU"/>
              </w:rPr>
            </w:pPr>
          </w:p>
          <w:p w:rsidR="004403D1" w:rsidRPr="0089608F" w:rsidRDefault="00992727" w:rsidP="0089608F">
            <w:pPr>
              <w:spacing w:before="0" w:after="0"/>
              <w:jc w:val="center"/>
              <w:rPr>
                <w:rFonts w:ascii="Times New Roman" w:eastAsia="Times New Roman" w:hAnsi="Times New Roman"/>
                <w:lang w:eastAsia="ru-RU"/>
              </w:rPr>
            </w:pPr>
            <w:r>
              <w:rPr>
                <w:rFonts w:ascii="Times New Roman" w:eastAsia="Times New Roman" w:hAnsi="Times New Roman"/>
                <w:lang w:eastAsia="ru-RU"/>
              </w:rPr>
              <w:t>24,78</w:t>
            </w:r>
          </w:p>
        </w:tc>
        <w:tc>
          <w:tcPr>
            <w:tcW w:w="992" w:type="dxa"/>
            <w:tcBorders>
              <w:top w:val="single" w:sz="4" w:space="0" w:color="8BD8FF"/>
              <w:left w:val="single" w:sz="4" w:space="0" w:color="8BD8FF"/>
              <w:bottom w:val="single" w:sz="4" w:space="0" w:color="8BD8FF"/>
              <w:right w:val="single" w:sz="4" w:space="0" w:color="8BD8FF"/>
            </w:tcBorders>
          </w:tcPr>
          <w:p w:rsidR="004403D1" w:rsidRPr="0089608F" w:rsidRDefault="004403D1" w:rsidP="0089608F">
            <w:pPr>
              <w:spacing w:before="0" w:after="0"/>
              <w:jc w:val="left"/>
              <w:rPr>
                <w:rFonts w:ascii="Times New Roman" w:eastAsia="Times New Roman" w:hAnsi="Times New Roman"/>
                <w:lang w:eastAsia="ru-RU"/>
              </w:rPr>
            </w:pPr>
          </w:p>
        </w:tc>
        <w:tc>
          <w:tcPr>
            <w:tcW w:w="992" w:type="dxa"/>
            <w:vMerge w:val="restart"/>
            <w:tcBorders>
              <w:top w:val="single" w:sz="4" w:space="0" w:color="8BD8FF"/>
              <w:left w:val="single" w:sz="4" w:space="0" w:color="8BD8FF"/>
              <w:right w:val="single" w:sz="4" w:space="0" w:color="8BD8FF"/>
            </w:tcBorders>
          </w:tcPr>
          <w:p w:rsidR="004403D1" w:rsidRDefault="004403D1" w:rsidP="0063786D">
            <w:pPr>
              <w:spacing w:before="0" w:after="0"/>
              <w:jc w:val="center"/>
              <w:rPr>
                <w:rFonts w:ascii="Times New Roman" w:eastAsia="Times New Roman" w:hAnsi="Times New Roman"/>
                <w:lang w:eastAsia="ru-RU"/>
              </w:rPr>
            </w:pPr>
          </w:p>
          <w:p w:rsidR="004403D1" w:rsidRDefault="004403D1" w:rsidP="0063786D">
            <w:pPr>
              <w:spacing w:before="0" w:after="0"/>
              <w:jc w:val="center"/>
              <w:rPr>
                <w:rFonts w:ascii="Times New Roman" w:eastAsia="Times New Roman" w:hAnsi="Times New Roman"/>
                <w:lang w:eastAsia="ru-RU"/>
              </w:rPr>
            </w:pPr>
          </w:p>
          <w:p w:rsidR="004403D1" w:rsidRPr="0089608F" w:rsidRDefault="004403D1" w:rsidP="0063786D">
            <w:pPr>
              <w:spacing w:before="0" w:after="0"/>
              <w:jc w:val="center"/>
              <w:rPr>
                <w:rFonts w:ascii="Times New Roman" w:eastAsia="Times New Roman" w:hAnsi="Times New Roman"/>
                <w:lang w:eastAsia="ru-RU"/>
              </w:rPr>
            </w:pPr>
            <w:r>
              <w:rPr>
                <w:rFonts w:ascii="Times New Roman" w:eastAsia="Times New Roman" w:hAnsi="Times New Roman"/>
                <w:lang w:eastAsia="ru-RU"/>
              </w:rPr>
              <w:t>21,46</w:t>
            </w:r>
          </w:p>
        </w:tc>
        <w:tc>
          <w:tcPr>
            <w:tcW w:w="5103" w:type="dxa"/>
            <w:vMerge w:val="restart"/>
            <w:tcBorders>
              <w:top w:val="single" w:sz="4" w:space="0" w:color="8BD8FF"/>
              <w:left w:val="single" w:sz="4" w:space="0" w:color="8BD8FF"/>
              <w:right w:val="single" w:sz="4" w:space="0" w:color="8BD8FF"/>
            </w:tcBorders>
          </w:tcPr>
          <w:p w:rsidR="004403D1" w:rsidRPr="0089608F" w:rsidRDefault="004403D1" w:rsidP="0089608F">
            <w:pPr>
              <w:spacing w:before="0" w:after="0"/>
              <w:jc w:val="left"/>
              <w:rPr>
                <w:rFonts w:ascii="Times New Roman" w:eastAsia="Times New Roman" w:hAnsi="Times New Roman"/>
                <w:lang w:eastAsia="ru-RU"/>
              </w:rPr>
            </w:pPr>
          </w:p>
        </w:tc>
      </w:tr>
      <w:tr w:rsidR="004403D1" w:rsidRPr="0089608F" w:rsidTr="004403D1">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4403D1" w:rsidRPr="0089608F" w:rsidRDefault="004403D1"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Инерционный</w:t>
            </w:r>
          </w:p>
        </w:tc>
        <w:tc>
          <w:tcPr>
            <w:tcW w:w="891" w:type="dxa"/>
            <w:tcBorders>
              <w:top w:val="single" w:sz="4" w:space="0" w:color="8BD8FF"/>
              <w:left w:val="single" w:sz="4" w:space="0" w:color="8BD8FF"/>
              <w:bottom w:val="single" w:sz="4" w:space="0" w:color="8BD8FF"/>
              <w:right w:val="single" w:sz="4" w:space="0" w:color="8BD8FF"/>
            </w:tcBorders>
            <w:noWrap/>
          </w:tcPr>
          <w:p w:rsidR="004403D1" w:rsidRPr="0089608F" w:rsidRDefault="004403D1" w:rsidP="0089608F">
            <w:pPr>
              <w:spacing w:before="0" w:after="0"/>
              <w:jc w:val="center"/>
              <w:rPr>
                <w:rFonts w:ascii="Times New Roman" w:eastAsia="Times New Roman" w:hAnsi="Times New Roman"/>
              </w:rPr>
            </w:pPr>
            <w:r w:rsidRPr="0089608F">
              <w:rPr>
                <w:rFonts w:ascii="Times New Roman" w:eastAsia="Times New Roman" w:hAnsi="Times New Roman"/>
              </w:rPr>
              <w:t>26,75</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4403D1" w:rsidRPr="0089608F" w:rsidRDefault="004403D1" w:rsidP="0089608F">
            <w:pPr>
              <w:spacing w:before="0" w:after="0"/>
              <w:jc w:val="left"/>
              <w:rPr>
                <w:rFonts w:ascii="Times New Roman" w:eastAsia="Times New Roman" w:hAnsi="Times New Roman"/>
                <w:lang w:eastAsia="ru-RU"/>
              </w:rPr>
            </w:pPr>
          </w:p>
        </w:tc>
        <w:tc>
          <w:tcPr>
            <w:tcW w:w="851" w:type="dxa"/>
            <w:vMerge/>
            <w:tcBorders>
              <w:left w:val="single" w:sz="4" w:space="0" w:color="8BD8FF"/>
              <w:right w:val="single" w:sz="4" w:space="0" w:color="8BD8FF"/>
            </w:tcBorders>
          </w:tcPr>
          <w:p w:rsidR="004403D1" w:rsidRPr="0089608F" w:rsidRDefault="004403D1" w:rsidP="0089608F">
            <w:pPr>
              <w:spacing w:before="0" w:after="0"/>
              <w:jc w:val="right"/>
              <w:rPr>
                <w:rFonts w:ascii="Times New Roman" w:eastAsia="Times New Roman" w:hAnsi="Times New Roman"/>
              </w:rPr>
            </w:pPr>
          </w:p>
        </w:tc>
        <w:tc>
          <w:tcPr>
            <w:tcW w:w="992" w:type="dxa"/>
            <w:tcBorders>
              <w:top w:val="single" w:sz="4" w:space="0" w:color="8BD8FF"/>
              <w:left w:val="single" w:sz="4" w:space="0" w:color="8BD8FF"/>
              <w:bottom w:val="single" w:sz="4" w:space="0" w:color="8BD8FF"/>
              <w:right w:val="single" w:sz="4" w:space="0" w:color="8BD8FF"/>
            </w:tcBorders>
          </w:tcPr>
          <w:p w:rsidR="004403D1" w:rsidRPr="0089608F" w:rsidRDefault="004403D1" w:rsidP="0089608F">
            <w:pPr>
              <w:spacing w:before="0" w:after="0"/>
              <w:jc w:val="center"/>
              <w:rPr>
                <w:rFonts w:ascii="Times New Roman" w:eastAsia="Times New Roman" w:hAnsi="Times New Roman"/>
              </w:rPr>
            </w:pPr>
            <w:r w:rsidRPr="0089608F">
              <w:rPr>
                <w:rFonts w:ascii="Times New Roman" w:eastAsia="Times New Roman" w:hAnsi="Times New Roman"/>
              </w:rPr>
              <w:t>27,11</w:t>
            </w:r>
          </w:p>
        </w:tc>
        <w:tc>
          <w:tcPr>
            <w:tcW w:w="992" w:type="dxa"/>
            <w:vMerge/>
            <w:tcBorders>
              <w:left w:val="single" w:sz="4" w:space="0" w:color="8BD8FF"/>
              <w:right w:val="single" w:sz="4" w:space="0" w:color="8BD8FF"/>
            </w:tcBorders>
          </w:tcPr>
          <w:p w:rsidR="004403D1" w:rsidRPr="0089608F" w:rsidRDefault="004403D1" w:rsidP="0089608F">
            <w:pPr>
              <w:spacing w:before="0" w:after="0"/>
              <w:jc w:val="right"/>
              <w:rPr>
                <w:rFonts w:ascii="Times New Roman" w:eastAsia="Times New Roman" w:hAnsi="Times New Roman"/>
              </w:rPr>
            </w:pPr>
          </w:p>
        </w:tc>
        <w:tc>
          <w:tcPr>
            <w:tcW w:w="5103" w:type="dxa"/>
            <w:vMerge/>
            <w:tcBorders>
              <w:left w:val="single" w:sz="4" w:space="0" w:color="8BD8FF"/>
              <w:right w:val="single" w:sz="4" w:space="0" w:color="8BD8FF"/>
            </w:tcBorders>
          </w:tcPr>
          <w:p w:rsidR="004403D1" w:rsidRPr="0089608F" w:rsidRDefault="004403D1" w:rsidP="0089608F">
            <w:pPr>
              <w:spacing w:before="0" w:after="0"/>
              <w:jc w:val="right"/>
              <w:rPr>
                <w:rFonts w:ascii="Times New Roman" w:eastAsia="Times New Roman" w:hAnsi="Times New Roman"/>
              </w:rPr>
            </w:pPr>
          </w:p>
        </w:tc>
      </w:tr>
      <w:tr w:rsidR="004403D1" w:rsidRPr="0089608F" w:rsidTr="004403D1">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4403D1" w:rsidRPr="0089608F" w:rsidRDefault="004403D1"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4403D1" w:rsidRPr="0089608F" w:rsidRDefault="004403D1" w:rsidP="0089608F">
            <w:pPr>
              <w:spacing w:before="0" w:after="0"/>
              <w:jc w:val="center"/>
              <w:rPr>
                <w:rFonts w:ascii="Times New Roman" w:eastAsia="Times New Roman" w:hAnsi="Times New Roman"/>
              </w:rPr>
            </w:pPr>
            <w:r w:rsidRPr="0089608F">
              <w:rPr>
                <w:rFonts w:ascii="Times New Roman" w:eastAsia="Times New Roman" w:hAnsi="Times New Roman"/>
              </w:rPr>
              <w:t>27,64</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4403D1" w:rsidRPr="0089608F" w:rsidRDefault="004403D1" w:rsidP="0089608F">
            <w:pPr>
              <w:spacing w:before="0" w:after="0"/>
              <w:jc w:val="left"/>
              <w:rPr>
                <w:rFonts w:ascii="Times New Roman" w:eastAsia="Times New Roman" w:hAnsi="Times New Roman"/>
                <w:lang w:eastAsia="ru-RU"/>
              </w:rPr>
            </w:pPr>
          </w:p>
        </w:tc>
        <w:tc>
          <w:tcPr>
            <w:tcW w:w="851" w:type="dxa"/>
            <w:vMerge/>
            <w:tcBorders>
              <w:left w:val="single" w:sz="4" w:space="0" w:color="8BD8FF"/>
              <w:right w:val="single" w:sz="4" w:space="0" w:color="8BD8FF"/>
            </w:tcBorders>
          </w:tcPr>
          <w:p w:rsidR="004403D1" w:rsidRPr="0089608F" w:rsidRDefault="004403D1" w:rsidP="0089608F">
            <w:pPr>
              <w:spacing w:before="0" w:after="0"/>
              <w:jc w:val="right"/>
              <w:rPr>
                <w:rFonts w:ascii="Times New Roman" w:eastAsia="Times New Roman" w:hAnsi="Times New Roman"/>
              </w:rPr>
            </w:pPr>
          </w:p>
        </w:tc>
        <w:tc>
          <w:tcPr>
            <w:tcW w:w="992" w:type="dxa"/>
            <w:tcBorders>
              <w:top w:val="single" w:sz="4" w:space="0" w:color="8BD8FF"/>
              <w:left w:val="single" w:sz="4" w:space="0" w:color="8BD8FF"/>
              <w:bottom w:val="single" w:sz="4" w:space="0" w:color="8BD8FF"/>
              <w:right w:val="single" w:sz="4" w:space="0" w:color="8BD8FF"/>
            </w:tcBorders>
          </w:tcPr>
          <w:p w:rsidR="004403D1" w:rsidRPr="0089608F" w:rsidRDefault="004403D1" w:rsidP="0089608F">
            <w:pPr>
              <w:spacing w:before="0" w:after="0"/>
              <w:jc w:val="center"/>
              <w:rPr>
                <w:rFonts w:ascii="Times New Roman" w:eastAsia="Times New Roman" w:hAnsi="Times New Roman"/>
              </w:rPr>
            </w:pPr>
            <w:r w:rsidRPr="0089608F">
              <w:rPr>
                <w:rFonts w:ascii="Times New Roman" w:eastAsia="Times New Roman" w:hAnsi="Times New Roman"/>
              </w:rPr>
              <w:t>30,69</w:t>
            </w:r>
          </w:p>
        </w:tc>
        <w:tc>
          <w:tcPr>
            <w:tcW w:w="992" w:type="dxa"/>
            <w:vMerge/>
            <w:tcBorders>
              <w:left w:val="single" w:sz="4" w:space="0" w:color="8BD8FF"/>
              <w:right w:val="single" w:sz="4" w:space="0" w:color="8BD8FF"/>
            </w:tcBorders>
          </w:tcPr>
          <w:p w:rsidR="004403D1" w:rsidRPr="0089608F" w:rsidRDefault="004403D1" w:rsidP="0089608F">
            <w:pPr>
              <w:spacing w:before="0" w:after="0"/>
              <w:jc w:val="right"/>
              <w:rPr>
                <w:rFonts w:ascii="Times New Roman" w:eastAsia="Times New Roman" w:hAnsi="Times New Roman"/>
              </w:rPr>
            </w:pPr>
          </w:p>
        </w:tc>
        <w:tc>
          <w:tcPr>
            <w:tcW w:w="5103" w:type="dxa"/>
            <w:vMerge/>
            <w:tcBorders>
              <w:left w:val="single" w:sz="4" w:space="0" w:color="8BD8FF"/>
              <w:right w:val="single" w:sz="4" w:space="0" w:color="8BD8FF"/>
            </w:tcBorders>
          </w:tcPr>
          <w:p w:rsidR="004403D1" w:rsidRPr="0089608F" w:rsidRDefault="004403D1" w:rsidP="0089608F">
            <w:pPr>
              <w:spacing w:before="0" w:after="0"/>
              <w:jc w:val="right"/>
              <w:rPr>
                <w:rFonts w:ascii="Times New Roman" w:eastAsia="Times New Roman" w:hAnsi="Times New Roman"/>
              </w:rPr>
            </w:pPr>
          </w:p>
        </w:tc>
      </w:tr>
      <w:tr w:rsidR="004403D1" w:rsidRPr="0089608F" w:rsidTr="004403D1">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4403D1" w:rsidRPr="0089608F" w:rsidRDefault="004403D1"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4403D1" w:rsidRPr="0089608F" w:rsidRDefault="004403D1" w:rsidP="0089608F">
            <w:pPr>
              <w:spacing w:before="0" w:after="0"/>
              <w:jc w:val="center"/>
              <w:rPr>
                <w:rFonts w:ascii="Times New Roman" w:eastAsia="Times New Roman" w:hAnsi="Times New Roman"/>
              </w:rPr>
            </w:pPr>
            <w:r w:rsidRPr="0089608F">
              <w:rPr>
                <w:rFonts w:ascii="Times New Roman" w:eastAsia="Times New Roman" w:hAnsi="Times New Roman"/>
              </w:rPr>
              <w:t>28,54</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4403D1" w:rsidRPr="0089608F" w:rsidRDefault="004403D1" w:rsidP="0089608F">
            <w:pPr>
              <w:spacing w:before="0" w:after="0"/>
              <w:jc w:val="left"/>
              <w:rPr>
                <w:rFonts w:ascii="Times New Roman" w:eastAsia="Times New Roman" w:hAnsi="Times New Roman"/>
                <w:lang w:eastAsia="ru-RU"/>
              </w:rPr>
            </w:pPr>
          </w:p>
        </w:tc>
        <w:tc>
          <w:tcPr>
            <w:tcW w:w="851" w:type="dxa"/>
            <w:vMerge/>
            <w:tcBorders>
              <w:left w:val="single" w:sz="4" w:space="0" w:color="8BD8FF"/>
              <w:bottom w:val="single" w:sz="4" w:space="0" w:color="8BD8FF"/>
              <w:right w:val="single" w:sz="4" w:space="0" w:color="8BD8FF"/>
            </w:tcBorders>
          </w:tcPr>
          <w:p w:rsidR="004403D1" w:rsidRPr="0089608F" w:rsidRDefault="004403D1" w:rsidP="0089608F">
            <w:pPr>
              <w:spacing w:before="0" w:after="0"/>
              <w:jc w:val="right"/>
              <w:rPr>
                <w:rFonts w:ascii="Times New Roman" w:eastAsia="Times New Roman" w:hAnsi="Times New Roman"/>
              </w:rPr>
            </w:pPr>
          </w:p>
        </w:tc>
        <w:tc>
          <w:tcPr>
            <w:tcW w:w="992" w:type="dxa"/>
            <w:tcBorders>
              <w:top w:val="single" w:sz="4" w:space="0" w:color="8BD8FF"/>
              <w:left w:val="single" w:sz="4" w:space="0" w:color="8BD8FF"/>
              <w:bottom w:val="single" w:sz="4" w:space="0" w:color="8BD8FF"/>
              <w:right w:val="single" w:sz="4" w:space="0" w:color="8BD8FF"/>
            </w:tcBorders>
          </w:tcPr>
          <w:p w:rsidR="004403D1" w:rsidRPr="0089608F" w:rsidRDefault="004403D1" w:rsidP="0089608F">
            <w:pPr>
              <w:spacing w:before="0" w:after="0"/>
              <w:jc w:val="center"/>
              <w:rPr>
                <w:rFonts w:ascii="Times New Roman" w:eastAsia="Times New Roman" w:hAnsi="Times New Roman"/>
              </w:rPr>
            </w:pPr>
            <w:r w:rsidRPr="0089608F">
              <w:rPr>
                <w:rFonts w:ascii="Times New Roman" w:eastAsia="Times New Roman" w:hAnsi="Times New Roman"/>
              </w:rPr>
              <w:t>33,13</w:t>
            </w:r>
          </w:p>
        </w:tc>
        <w:tc>
          <w:tcPr>
            <w:tcW w:w="992" w:type="dxa"/>
            <w:vMerge/>
            <w:tcBorders>
              <w:left w:val="single" w:sz="4" w:space="0" w:color="8BD8FF"/>
              <w:bottom w:val="single" w:sz="4" w:space="0" w:color="8BD8FF"/>
              <w:right w:val="single" w:sz="4" w:space="0" w:color="8BD8FF"/>
            </w:tcBorders>
          </w:tcPr>
          <w:p w:rsidR="004403D1" w:rsidRPr="0089608F" w:rsidRDefault="004403D1" w:rsidP="0089608F">
            <w:pPr>
              <w:spacing w:before="0" w:after="0"/>
              <w:jc w:val="right"/>
              <w:rPr>
                <w:rFonts w:ascii="Times New Roman" w:eastAsia="Times New Roman" w:hAnsi="Times New Roman"/>
              </w:rPr>
            </w:pPr>
          </w:p>
        </w:tc>
        <w:tc>
          <w:tcPr>
            <w:tcW w:w="5103" w:type="dxa"/>
            <w:vMerge/>
            <w:tcBorders>
              <w:left w:val="single" w:sz="4" w:space="0" w:color="8BD8FF"/>
              <w:bottom w:val="single" w:sz="4" w:space="0" w:color="8BD8FF"/>
              <w:right w:val="single" w:sz="4" w:space="0" w:color="8BD8FF"/>
            </w:tcBorders>
          </w:tcPr>
          <w:p w:rsidR="004403D1" w:rsidRPr="0089608F" w:rsidRDefault="004403D1" w:rsidP="0089608F">
            <w:pPr>
              <w:spacing w:before="0" w:after="0"/>
              <w:jc w:val="right"/>
              <w:rPr>
                <w:rFonts w:ascii="Times New Roman" w:eastAsia="Times New Roman" w:hAnsi="Times New Roman"/>
              </w:rPr>
            </w:pPr>
          </w:p>
        </w:tc>
      </w:tr>
      <w:tr w:rsidR="0089608F" w:rsidRPr="0089608F" w:rsidTr="00992727">
        <w:trPr>
          <w:trHeight w:val="20"/>
        </w:trPr>
        <w:tc>
          <w:tcPr>
            <w:tcW w:w="5313" w:type="dxa"/>
            <w:tcBorders>
              <w:top w:val="single" w:sz="4" w:space="0" w:color="8BD8FF"/>
              <w:left w:val="single" w:sz="4" w:space="0" w:color="8BD8FF"/>
              <w:bottom w:val="single" w:sz="4" w:space="0" w:color="B3E6FF" w:themeColor="background2" w:themeShade="E6"/>
              <w:right w:val="single" w:sz="4" w:space="0" w:color="8BD8FF"/>
            </w:tcBorders>
            <w:noWrap/>
            <w:hideMark/>
          </w:tcPr>
          <w:p w:rsidR="0089608F" w:rsidRPr="0089608F" w:rsidRDefault="0089608F" w:rsidP="0089608F">
            <w:pPr>
              <w:keepNext/>
              <w:spacing w:before="0" w:after="0"/>
              <w:jc w:val="left"/>
              <w:rPr>
                <w:rFonts w:ascii="Times New Roman" w:eastAsia="Times New Roman" w:hAnsi="Times New Roman"/>
                <w:b/>
                <w:bCs/>
                <w:color w:val="000000"/>
                <w:lang w:eastAsia="ru-RU"/>
              </w:rPr>
            </w:pPr>
            <w:r w:rsidRPr="0089608F">
              <w:rPr>
                <w:rFonts w:ascii="Times New Roman" w:eastAsia="Times New Roman" w:hAnsi="Times New Roman"/>
                <w:b/>
                <w:bCs/>
                <w:color w:val="000000"/>
                <w:lang w:eastAsia="ru-RU"/>
              </w:rPr>
              <w:t xml:space="preserve">Ц-2. Туапсинский район – один из центров развития умной промышленности в Краснодарском крае на основе использования углеводородного, сельскохозяйственного </w:t>
            </w:r>
            <w:r w:rsidRPr="0089608F">
              <w:rPr>
                <w:rFonts w:ascii="Times New Roman" w:eastAsia="Times New Roman" w:hAnsi="Times New Roman"/>
                <w:b/>
                <w:bCs/>
                <w:lang w:eastAsia="ru-RU"/>
              </w:rPr>
              <w:t>и прочего промышленного сырья, проходящего через туапсинский транспортно-логистический узел, ориентированной как на экспорт, так и на рынок Южного полюса роста.</w:t>
            </w:r>
          </w:p>
        </w:tc>
        <w:tc>
          <w:tcPr>
            <w:tcW w:w="891" w:type="dxa"/>
            <w:tcBorders>
              <w:top w:val="single" w:sz="4" w:space="0" w:color="8BD8FF"/>
              <w:left w:val="single" w:sz="4" w:space="0" w:color="8BD8FF"/>
              <w:bottom w:val="single" w:sz="4" w:space="0" w:color="B3E6FF" w:themeColor="background2" w:themeShade="E6"/>
              <w:right w:val="single" w:sz="4" w:space="0" w:color="8BD8FF"/>
            </w:tcBorders>
            <w:noWrap/>
          </w:tcPr>
          <w:p w:rsidR="0089608F" w:rsidRPr="0089608F" w:rsidRDefault="0089608F" w:rsidP="0089608F">
            <w:pPr>
              <w:keepNext/>
              <w:spacing w:before="0" w:after="0"/>
              <w:jc w:val="center"/>
              <w:rPr>
                <w:rFonts w:ascii="Times New Roman" w:eastAsia="Times New Roman" w:hAnsi="Times New Roman"/>
                <w:b/>
                <w:bCs/>
                <w:i/>
                <w:iCs/>
                <w:color w:val="000000"/>
                <w:lang w:eastAsia="ru-RU"/>
              </w:rPr>
            </w:pPr>
          </w:p>
        </w:tc>
        <w:tc>
          <w:tcPr>
            <w:tcW w:w="850" w:type="dxa"/>
            <w:tcBorders>
              <w:top w:val="single" w:sz="4" w:space="0" w:color="8BD8FF"/>
              <w:left w:val="single" w:sz="4" w:space="0" w:color="8BD8FF"/>
              <w:bottom w:val="single" w:sz="4" w:space="0" w:color="B3E6FF" w:themeColor="background2" w:themeShade="E6"/>
              <w:right w:val="single" w:sz="4" w:space="0" w:color="8BD8FF"/>
            </w:tcBorders>
          </w:tcPr>
          <w:p w:rsidR="0089608F" w:rsidRPr="0089608F" w:rsidRDefault="0089608F" w:rsidP="0089608F">
            <w:pPr>
              <w:keepNext/>
              <w:spacing w:before="0" w:after="0"/>
              <w:jc w:val="left"/>
              <w:rPr>
                <w:rFonts w:ascii="Times New Roman" w:eastAsia="Times New Roman" w:hAnsi="Times New Roman"/>
                <w:b/>
                <w:bCs/>
                <w:i/>
                <w:iCs/>
                <w:color w:val="000000"/>
                <w:lang w:eastAsia="ru-RU"/>
              </w:rPr>
            </w:pPr>
          </w:p>
        </w:tc>
        <w:tc>
          <w:tcPr>
            <w:tcW w:w="851" w:type="dxa"/>
            <w:tcBorders>
              <w:top w:val="single" w:sz="4" w:space="0" w:color="8BD8FF"/>
              <w:left w:val="single" w:sz="4" w:space="0" w:color="8BD8FF"/>
              <w:bottom w:val="single" w:sz="4" w:space="0" w:color="B3E6FF" w:themeColor="background2" w:themeShade="E6"/>
              <w:right w:val="single" w:sz="4" w:space="0" w:color="8BD8FF"/>
            </w:tcBorders>
          </w:tcPr>
          <w:p w:rsidR="0089608F" w:rsidRPr="0089608F" w:rsidRDefault="0089608F" w:rsidP="0089608F">
            <w:pPr>
              <w:keepNext/>
              <w:spacing w:before="0" w:after="0"/>
              <w:jc w:val="left"/>
              <w:rPr>
                <w:rFonts w:ascii="Times New Roman" w:eastAsia="Times New Roman" w:hAnsi="Times New Roman"/>
                <w:b/>
                <w:bCs/>
                <w:i/>
                <w:iCs/>
                <w:color w:val="000000"/>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keepNext/>
              <w:spacing w:before="0" w:after="0"/>
              <w:jc w:val="left"/>
              <w:rPr>
                <w:rFonts w:ascii="Times New Roman" w:eastAsia="Times New Roman" w:hAnsi="Times New Roman"/>
                <w:b/>
                <w:bCs/>
                <w:i/>
                <w:iCs/>
                <w:color w:val="000000"/>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keepNext/>
              <w:spacing w:before="0" w:after="0"/>
              <w:jc w:val="left"/>
              <w:rPr>
                <w:rFonts w:ascii="Times New Roman" w:eastAsia="Times New Roman" w:hAnsi="Times New Roman"/>
                <w:b/>
                <w:bCs/>
                <w:i/>
                <w:iCs/>
                <w:color w:val="000000"/>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608F" w:rsidRPr="0089608F" w:rsidRDefault="004403D1" w:rsidP="0089608F">
            <w:pPr>
              <w:keepNext/>
              <w:spacing w:before="0" w:after="0"/>
              <w:jc w:val="left"/>
              <w:rPr>
                <w:rFonts w:ascii="Times New Roman" w:eastAsia="Times New Roman" w:hAnsi="Times New Roman"/>
                <w:b/>
                <w:bCs/>
                <w:i/>
                <w:iCs/>
                <w:color w:val="000000"/>
                <w:lang w:eastAsia="ru-RU"/>
              </w:rPr>
            </w:pPr>
            <w:r>
              <w:rPr>
                <w:rFonts w:ascii="Times New Roman" w:eastAsia="Times New Roman" w:hAnsi="Times New Roman"/>
                <w:b/>
                <w:bCs/>
                <w:i/>
                <w:iCs/>
                <w:color w:val="000000"/>
                <w:lang w:eastAsia="ru-RU"/>
              </w:rPr>
              <w:t>Отдел промышленности и природопользования администрации Туапсинского муниципального округа в части своих полномочий (мониторинг деятельности)</w:t>
            </w:r>
          </w:p>
        </w:tc>
      </w:tr>
      <w:tr w:rsidR="0089608F" w:rsidRPr="0089608F" w:rsidTr="00992727">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keepNext/>
              <w:spacing w:before="0" w:after="0"/>
              <w:jc w:val="left"/>
              <w:rPr>
                <w:rFonts w:ascii="Times New Roman" w:eastAsia="Times New Roman" w:hAnsi="Times New Roman"/>
                <w:color w:val="000000"/>
                <w:lang w:eastAsia="ru-RU"/>
              </w:rPr>
            </w:pPr>
            <w:r w:rsidRPr="0089608F">
              <w:rPr>
                <w:rFonts w:ascii="Times New Roman" w:hAnsi="Times New Roman"/>
                <w:color w:val="000000"/>
                <w:lang w:eastAsia="ru-RU"/>
              </w:rPr>
              <w:t xml:space="preserve">Отгружено товаров собственного производства, выполнено работ и услуг собственными силами в обрабатывающей промышленности, </w:t>
            </w:r>
            <w:proofErr w:type="gramStart"/>
            <w:r w:rsidRPr="0089608F">
              <w:rPr>
                <w:rFonts w:ascii="Times New Roman" w:hAnsi="Times New Roman"/>
                <w:color w:val="000000"/>
                <w:lang w:eastAsia="ru-RU"/>
              </w:rPr>
              <w:t>млрд</w:t>
            </w:r>
            <w:proofErr w:type="gramEnd"/>
            <w:r w:rsidRPr="0089608F">
              <w:rPr>
                <w:rFonts w:ascii="Times New Roman" w:hAnsi="Times New Roman"/>
                <w:color w:val="000000"/>
                <w:lang w:eastAsia="ru-RU"/>
              </w:rPr>
              <w:t xml:space="preserve"> руб.</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spacing w:before="0" w:after="0"/>
              <w:jc w:val="center"/>
              <w:rPr>
                <w:rFonts w:ascii="Times New Roman" w:eastAsia="Times New Roman" w:hAnsi="Times New Roman"/>
                <w:lang w:eastAsia="ru-RU"/>
              </w:rPr>
            </w:pPr>
          </w:p>
        </w:tc>
        <w:tc>
          <w:tcPr>
            <w:tcW w:w="850" w:type="dxa"/>
            <w:tcBorders>
              <w:top w:val="single" w:sz="4" w:space="0" w:color="8BD8FF"/>
              <w:left w:val="single" w:sz="4" w:space="0" w:color="8BD8FF"/>
              <w:bottom w:val="single" w:sz="4" w:space="0" w:color="B3E6FF" w:themeColor="background2" w:themeShade="E6"/>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p w:rsidR="0089608F" w:rsidRPr="0089608F" w:rsidRDefault="0089608F" w:rsidP="0089608F">
            <w:pPr>
              <w:spacing w:before="0" w:after="0"/>
              <w:jc w:val="right"/>
              <w:rPr>
                <w:rFonts w:ascii="Times New Roman" w:eastAsia="Times New Roman" w:hAnsi="Times New Roman"/>
                <w:lang w:eastAsia="ru-RU"/>
              </w:rPr>
            </w:pPr>
          </w:p>
          <w:p w:rsidR="0089608F" w:rsidRPr="0089608F" w:rsidRDefault="0089608F" w:rsidP="0089608F">
            <w:pPr>
              <w:spacing w:before="0" w:after="0"/>
              <w:jc w:val="right"/>
              <w:rPr>
                <w:rFonts w:ascii="Times New Roman" w:eastAsia="Times New Roman" w:hAnsi="Times New Roman"/>
                <w:lang w:eastAsia="ru-RU"/>
              </w:rPr>
            </w:pPr>
          </w:p>
        </w:tc>
        <w:tc>
          <w:tcPr>
            <w:tcW w:w="851" w:type="dxa"/>
            <w:tcBorders>
              <w:top w:val="single" w:sz="4" w:space="0" w:color="8BD8FF"/>
              <w:left w:val="single" w:sz="4" w:space="0" w:color="8BD8FF"/>
              <w:bottom w:val="single" w:sz="4" w:space="0" w:color="B3E6FF" w:themeColor="background2" w:themeShade="E6"/>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r>
      <w:tr w:rsidR="0063786D" w:rsidRPr="0089608F" w:rsidTr="00992727">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63786D" w:rsidRPr="0089608F" w:rsidRDefault="0063786D" w:rsidP="0089608F">
            <w:pPr>
              <w:keepNext/>
              <w:spacing w:before="0" w:after="0"/>
              <w:ind w:firstLineChars="100" w:firstLine="220"/>
              <w:jc w:val="left"/>
              <w:rPr>
                <w:rFonts w:ascii="Times New Roman" w:eastAsia="Times New Roman" w:hAnsi="Times New Roman"/>
                <w:color w:val="000000"/>
                <w:lang w:eastAsia="ru-RU"/>
              </w:rPr>
            </w:pPr>
            <w:r w:rsidRPr="0089608F">
              <w:rPr>
                <w:rFonts w:ascii="Times New Roman" w:hAnsi="Times New Roman"/>
                <w:color w:val="000000"/>
                <w:lang w:eastAsia="ru-RU"/>
              </w:rPr>
              <w:t>Инерционный</w:t>
            </w:r>
          </w:p>
        </w:tc>
        <w:tc>
          <w:tcPr>
            <w:tcW w:w="891" w:type="dxa"/>
            <w:tcBorders>
              <w:top w:val="single" w:sz="4" w:space="0" w:color="8BD8FF"/>
              <w:left w:val="single" w:sz="4" w:space="0" w:color="8BD8FF"/>
              <w:bottom w:val="single" w:sz="4" w:space="0" w:color="8BD8FF"/>
              <w:right w:val="single" w:sz="4" w:space="0" w:color="8BD8FF"/>
            </w:tcBorders>
            <w:noWrap/>
          </w:tcPr>
          <w:p w:rsidR="0063786D" w:rsidRPr="0089608F" w:rsidRDefault="0063786D" w:rsidP="0089608F">
            <w:pPr>
              <w:spacing w:before="0" w:after="0"/>
              <w:jc w:val="center"/>
              <w:rPr>
                <w:rFonts w:ascii="Times New Roman" w:eastAsia="Times New Roman" w:hAnsi="Times New Roman"/>
                <w:color w:val="000000"/>
                <w:lang w:eastAsia="ru-RU"/>
              </w:rPr>
            </w:pPr>
            <w:r w:rsidRPr="0089608F">
              <w:rPr>
                <w:rFonts w:ascii="Times New Roman" w:eastAsia="Times New Roman" w:hAnsi="Times New Roman"/>
                <w:color w:val="000000"/>
                <w:lang w:eastAsia="ru-RU"/>
              </w:rPr>
              <w:t>20,05</w:t>
            </w:r>
          </w:p>
        </w:tc>
        <w:tc>
          <w:tcPr>
            <w:tcW w:w="850" w:type="dxa"/>
            <w:vMerge w:val="restart"/>
            <w:tcBorders>
              <w:top w:val="single" w:sz="4" w:space="0" w:color="B3E6FF" w:themeColor="background2" w:themeShade="E6"/>
              <w:left w:val="single" w:sz="4" w:space="0" w:color="8BD8FF"/>
              <w:bottom w:val="single" w:sz="4" w:space="0" w:color="8BD8FF"/>
              <w:right w:val="single" w:sz="4" w:space="0" w:color="8BD8FF"/>
            </w:tcBorders>
            <w:vAlign w:val="center"/>
            <w:hideMark/>
          </w:tcPr>
          <w:p w:rsidR="0063786D" w:rsidRPr="0089608F" w:rsidRDefault="00992727" w:rsidP="0089608F">
            <w:pPr>
              <w:spacing w:before="0" w:after="0"/>
              <w:jc w:val="right"/>
              <w:rPr>
                <w:rFonts w:ascii="Times New Roman" w:eastAsia="Times New Roman" w:hAnsi="Times New Roman"/>
                <w:lang w:eastAsia="ru-RU"/>
              </w:rPr>
            </w:pPr>
            <w:r>
              <w:rPr>
                <w:rFonts w:ascii="Times New Roman" w:eastAsia="Times New Roman" w:hAnsi="Times New Roman"/>
                <w:lang w:eastAsia="ru-RU"/>
              </w:rPr>
              <w:t>16,9</w:t>
            </w:r>
          </w:p>
        </w:tc>
        <w:tc>
          <w:tcPr>
            <w:tcW w:w="851" w:type="dxa"/>
            <w:vMerge w:val="restart"/>
            <w:tcBorders>
              <w:top w:val="single" w:sz="4" w:space="0" w:color="B3E6FF" w:themeColor="background2" w:themeShade="E6"/>
              <w:left w:val="single" w:sz="4" w:space="0" w:color="8BD8FF"/>
              <w:right w:val="single" w:sz="4" w:space="0" w:color="8BD8FF"/>
            </w:tcBorders>
          </w:tcPr>
          <w:p w:rsidR="0063786D" w:rsidRPr="0089608F" w:rsidRDefault="0063786D" w:rsidP="0089608F">
            <w:pPr>
              <w:spacing w:before="0" w:after="0"/>
              <w:jc w:val="center"/>
              <w:rPr>
                <w:rFonts w:ascii="Times New Roman" w:hAnsi="Times New Roman"/>
              </w:rPr>
            </w:pPr>
          </w:p>
          <w:p w:rsidR="0063786D" w:rsidRPr="0089608F" w:rsidRDefault="00992727" w:rsidP="0089608F">
            <w:pPr>
              <w:spacing w:before="0" w:after="0"/>
              <w:jc w:val="center"/>
              <w:rPr>
                <w:rFonts w:ascii="Times New Roman" w:hAnsi="Times New Roman"/>
              </w:rPr>
            </w:pPr>
            <w:r>
              <w:rPr>
                <w:rFonts w:ascii="Times New Roman" w:hAnsi="Times New Roman"/>
              </w:rPr>
              <w:t>18,8</w:t>
            </w:r>
          </w:p>
        </w:tc>
        <w:tc>
          <w:tcPr>
            <w:tcW w:w="992"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spacing w:before="0" w:after="0"/>
              <w:jc w:val="center"/>
              <w:rPr>
                <w:rFonts w:ascii="Times New Roman" w:hAnsi="Times New Roman"/>
              </w:rPr>
            </w:pPr>
            <w:r w:rsidRPr="0089608F">
              <w:rPr>
                <w:rFonts w:ascii="Times New Roman" w:hAnsi="Times New Roman"/>
              </w:rPr>
              <w:t>24,8</w:t>
            </w:r>
          </w:p>
        </w:tc>
        <w:tc>
          <w:tcPr>
            <w:tcW w:w="992" w:type="dxa"/>
            <w:vMerge w:val="restart"/>
            <w:tcBorders>
              <w:top w:val="single" w:sz="4" w:space="0" w:color="8BD8FF"/>
              <w:left w:val="single" w:sz="4" w:space="0" w:color="8BD8FF"/>
              <w:right w:val="single" w:sz="4" w:space="0" w:color="8BD8FF"/>
            </w:tcBorders>
          </w:tcPr>
          <w:p w:rsidR="0063786D" w:rsidRDefault="0063786D" w:rsidP="0063786D">
            <w:pPr>
              <w:spacing w:before="0" w:after="0"/>
              <w:jc w:val="center"/>
              <w:rPr>
                <w:rFonts w:ascii="Times New Roman" w:hAnsi="Times New Roman"/>
              </w:rPr>
            </w:pPr>
          </w:p>
          <w:p w:rsidR="0063786D" w:rsidRPr="0089608F" w:rsidRDefault="0063786D" w:rsidP="0063786D">
            <w:pPr>
              <w:spacing w:before="0" w:after="0"/>
              <w:jc w:val="center"/>
              <w:rPr>
                <w:rFonts w:ascii="Times New Roman" w:hAnsi="Times New Roman"/>
              </w:rPr>
            </w:pPr>
            <w:r>
              <w:rPr>
                <w:rFonts w:ascii="Times New Roman" w:hAnsi="Times New Roman"/>
              </w:rPr>
              <w:t>22,18</w:t>
            </w:r>
          </w:p>
        </w:tc>
        <w:tc>
          <w:tcPr>
            <w:tcW w:w="5103"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spacing w:before="0" w:after="0"/>
              <w:jc w:val="right"/>
              <w:rPr>
                <w:rFonts w:ascii="Times New Roman" w:hAnsi="Times New Roman"/>
              </w:rPr>
            </w:pPr>
          </w:p>
        </w:tc>
      </w:tr>
      <w:tr w:rsidR="0063786D" w:rsidRPr="0089608F" w:rsidTr="00992727">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63786D" w:rsidRPr="0089608F" w:rsidRDefault="0063786D" w:rsidP="0089608F">
            <w:pPr>
              <w:keepNext/>
              <w:spacing w:before="0" w:after="0"/>
              <w:ind w:firstLineChars="100" w:firstLine="220"/>
              <w:jc w:val="left"/>
              <w:rPr>
                <w:rFonts w:ascii="Times New Roman" w:eastAsia="Times New Roman" w:hAnsi="Times New Roman"/>
                <w:color w:val="000000"/>
                <w:lang w:eastAsia="ru-RU"/>
              </w:rPr>
            </w:pPr>
            <w:r w:rsidRPr="0089608F">
              <w:rPr>
                <w:rFonts w:ascii="Times New Roman" w:hAnsi="Times New Roman"/>
                <w:color w:val="000000"/>
                <w:lang w:eastAsia="ru-RU"/>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63786D" w:rsidRPr="0089608F" w:rsidRDefault="0063786D" w:rsidP="0089608F">
            <w:pPr>
              <w:spacing w:before="0" w:after="0"/>
              <w:jc w:val="center"/>
              <w:rPr>
                <w:rFonts w:ascii="Times New Roman" w:eastAsia="Times New Roman" w:hAnsi="Times New Roman"/>
                <w:color w:val="000000"/>
                <w:lang w:eastAsia="ru-RU"/>
              </w:rPr>
            </w:pPr>
            <w:r w:rsidRPr="0089608F">
              <w:rPr>
                <w:rFonts w:ascii="Times New Roman" w:eastAsia="Times New Roman" w:hAnsi="Times New Roman"/>
                <w:color w:val="000000"/>
                <w:lang w:eastAsia="ru-RU"/>
              </w:rPr>
              <w:t>21,9</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63786D" w:rsidRPr="0089608F" w:rsidRDefault="0063786D" w:rsidP="0089608F">
            <w:pPr>
              <w:spacing w:before="0" w:after="0"/>
              <w:jc w:val="left"/>
              <w:rPr>
                <w:rFonts w:ascii="Times New Roman" w:eastAsia="Times New Roman" w:hAnsi="Times New Roman"/>
                <w:lang w:eastAsia="ru-RU"/>
              </w:rPr>
            </w:pPr>
          </w:p>
        </w:tc>
        <w:tc>
          <w:tcPr>
            <w:tcW w:w="851" w:type="dxa"/>
            <w:vMerge/>
            <w:tcBorders>
              <w:top w:val="single" w:sz="4" w:space="0" w:color="auto"/>
              <w:left w:val="single" w:sz="4" w:space="0" w:color="8BD8FF"/>
              <w:right w:val="single" w:sz="4" w:space="0" w:color="8BD8FF"/>
            </w:tcBorders>
          </w:tcPr>
          <w:p w:rsidR="0063786D" w:rsidRPr="0089608F" w:rsidRDefault="0063786D" w:rsidP="0089608F">
            <w:pPr>
              <w:spacing w:before="0" w:after="0"/>
              <w:jc w:val="right"/>
              <w:rPr>
                <w:rFonts w:ascii="Times New Roman" w:hAnsi="Times New Roman"/>
              </w:rPr>
            </w:pPr>
          </w:p>
        </w:tc>
        <w:tc>
          <w:tcPr>
            <w:tcW w:w="992"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spacing w:before="0" w:after="0"/>
              <w:jc w:val="center"/>
              <w:rPr>
                <w:rFonts w:ascii="Times New Roman" w:hAnsi="Times New Roman"/>
              </w:rPr>
            </w:pPr>
            <w:r w:rsidRPr="0089608F">
              <w:rPr>
                <w:rFonts w:ascii="Times New Roman" w:hAnsi="Times New Roman"/>
              </w:rPr>
              <w:t>30,9</w:t>
            </w:r>
          </w:p>
        </w:tc>
        <w:tc>
          <w:tcPr>
            <w:tcW w:w="992" w:type="dxa"/>
            <w:vMerge/>
            <w:tcBorders>
              <w:left w:val="single" w:sz="4" w:space="0" w:color="8BD8FF"/>
              <w:right w:val="single" w:sz="4" w:space="0" w:color="8BD8FF"/>
            </w:tcBorders>
          </w:tcPr>
          <w:p w:rsidR="0063786D" w:rsidRPr="0089608F" w:rsidRDefault="0063786D" w:rsidP="0089608F">
            <w:pPr>
              <w:spacing w:before="0" w:after="0"/>
              <w:jc w:val="right"/>
              <w:rPr>
                <w:rFonts w:ascii="Times New Roman" w:hAnsi="Times New Roman"/>
              </w:rPr>
            </w:pPr>
          </w:p>
        </w:tc>
        <w:tc>
          <w:tcPr>
            <w:tcW w:w="5103"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spacing w:before="0" w:after="0"/>
              <w:jc w:val="right"/>
              <w:rPr>
                <w:rFonts w:ascii="Times New Roman" w:hAnsi="Times New Roman"/>
              </w:rPr>
            </w:pPr>
          </w:p>
        </w:tc>
      </w:tr>
      <w:tr w:rsidR="0063786D" w:rsidRPr="0089608F" w:rsidTr="00992727">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63786D" w:rsidRPr="0089608F" w:rsidRDefault="0063786D" w:rsidP="0089608F">
            <w:pPr>
              <w:spacing w:before="0" w:after="0"/>
              <w:ind w:firstLineChars="100" w:firstLine="220"/>
              <w:jc w:val="left"/>
              <w:rPr>
                <w:rFonts w:ascii="Times New Roman" w:eastAsia="Times New Roman" w:hAnsi="Times New Roman"/>
                <w:color w:val="000000"/>
                <w:lang w:eastAsia="ru-RU"/>
              </w:rPr>
            </w:pPr>
            <w:r w:rsidRPr="0089608F">
              <w:rPr>
                <w:rFonts w:ascii="Times New Roman" w:hAnsi="Times New Roman"/>
                <w:color w:val="000000"/>
                <w:lang w:eastAsia="ru-RU"/>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63786D" w:rsidRPr="0089608F" w:rsidRDefault="0063786D" w:rsidP="0089608F">
            <w:pPr>
              <w:spacing w:before="0" w:after="0"/>
              <w:jc w:val="center"/>
              <w:rPr>
                <w:rFonts w:ascii="Times New Roman" w:eastAsia="Times New Roman" w:hAnsi="Times New Roman"/>
                <w:color w:val="000000"/>
                <w:lang w:eastAsia="ru-RU"/>
              </w:rPr>
            </w:pPr>
            <w:r w:rsidRPr="0089608F">
              <w:rPr>
                <w:rFonts w:ascii="Times New Roman" w:eastAsia="Times New Roman" w:hAnsi="Times New Roman"/>
                <w:color w:val="000000"/>
                <w:lang w:eastAsia="ru-RU"/>
              </w:rPr>
              <w:t>23,7</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63786D" w:rsidRPr="0089608F" w:rsidRDefault="0063786D" w:rsidP="0089608F">
            <w:pPr>
              <w:spacing w:before="0" w:after="0"/>
              <w:jc w:val="left"/>
              <w:rPr>
                <w:rFonts w:ascii="Times New Roman" w:eastAsia="Times New Roman" w:hAnsi="Times New Roman"/>
                <w:lang w:eastAsia="ru-RU"/>
              </w:rPr>
            </w:pPr>
          </w:p>
        </w:tc>
        <w:tc>
          <w:tcPr>
            <w:tcW w:w="851" w:type="dxa"/>
            <w:vMerge/>
            <w:tcBorders>
              <w:top w:val="single" w:sz="4" w:space="0" w:color="auto"/>
              <w:left w:val="single" w:sz="4" w:space="0" w:color="8BD8FF"/>
              <w:bottom w:val="single" w:sz="4" w:space="0" w:color="8BD8FF"/>
              <w:right w:val="single" w:sz="4" w:space="0" w:color="8BD8FF"/>
            </w:tcBorders>
          </w:tcPr>
          <w:p w:rsidR="0063786D" w:rsidRPr="0089608F" w:rsidRDefault="0063786D" w:rsidP="0089608F">
            <w:pPr>
              <w:spacing w:before="0" w:after="0"/>
              <w:jc w:val="right"/>
              <w:rPr>
                <w:rFonts w:ascii="Times New Roman" w:hAnsi="Times New Roman"/>
              </w:rPr>
            </w:pPr>
          </w:p>
        </w:tc>
        <w:tc>
          <w:tcPr>
            <w:tcW w:w="992"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spacing w:before="0" w:after="0"/>
              <w:jc w:val="center"/>
              <w:rPr>
                <w:rFonts w:ascii="Times New Roman" w:hAnsi="Times New Roman"/>
              </w:rPr>
            </w:pPr>
            <w:r w:rsidRPr="0089608F">
              <w:rPr>
                <w:rFonts w:ascii="Times New Roman" w:hAnsi="Times New Roman"/>
              </w:rPr>
              <w:t>38,8</w:t>
            </w:r>
          </w:p>
        </w:tc>
        <w:tc>
          <w:tcPr>
            <w:tcW w:w="992" w:type="dxa"/>
            <w:vMerge/>
            <w:tcBorders>
              <w:left w:val="single" w:sz="4" w:space="0" w:color="8BD8FF"/>
              <w:bottom w:val="single" w:sz="4" w:space="0" w:color="8BD8FF"/>
              <w:right w:val="single" w:sz="4" w:space="0" w:color="8BD8FF"/>
            </w:tcBorders>
          </w:tcPr>
          <w:p w:rsidR="0063786D" w:rsidRPr="0089608F" w:rsidRDefault="0063786D" w:rsidP="0089608F">
            <w:pPr>
              <w:spacing w:before="0" w:after="0"/>
              <w:jc w:val="right"/>
              <w:rPr>
                <w:rFonts w:ascii="Times New Roman" w:hAnsi="Times New Roman"/>
              </w:rPr>
            </w:pPr>
          </w:p>
        </w:tc>
        <w:tc>
          <w:tcPr>
            <w:tcW w:w="5103"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spacing w:before="0" w:after="0"/>
              <w:jc w:val="right"/>
              <w:rPr>
                <w:rFonts w:ascii="Times New Roman" w:hAnsi="Times New Roman"/>
              </w:rPr>
            </w:pPr>
          </w:p>
        </w:tc>
      </w:tr>
      <w:tr w:rsidR="004403D1" w:rsidRPr="0089608F" w:rsidTr="004403D1">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4403D1" w:rsidRPr="0089608F" w:rsidRDefault="004403D1" w:rsidP="0089608F">
            <w:pPr>
              <w:keepNext/>
              <w:spacing w:before="0" w:after="0"/>
              <w:jc w:val="left"/>
              <w:rPr>
                <w:rFonts w:ascii="Times New Roman" w:eastAsia="Times New Roman" w:hAnsi="Times New Roman"/>
                <w:b/>
                <w:bCs/>
                <w:lang w:eastAsia="ru-RU"/>
              </w:rPr>
            </w:pPr>
            <w:r w:rsidRPr="0089608F">
              <w:rPr>
                <w:rFonts w:ascii="Times New Roman" w:hAnsi="Times New Roman"/>
                <w:b/>
                <w:bCs/>
              </w:rPr>
              <w:lastRenderedPageBreak/>
              <w:t>Производство товарно-пищевой рыбной продукции, тыс. т</w:t>
            </w:r>
          </w:p>
        </w:tc>
        <w:tc>
          <w:tcPr>
            <w:tcW w:w="891" w:type="dxa"/>
            <w:tcBorders>
              <w:top w:val="single" w:sz="4" w:space="0" w:color="8BD8FF"/>
              <w:left w:val="single" w:sz="4" w:space="0" w:color="8BD8FF"/>
              <w:bottom w:val="single" w:sz="4" w:space="0" w:color="8BD8FF"/>
              <w:right w:val="single" w:sz="4" w:space="0" w:color="8BD8FF"/>
            </w:tcBorders>
            <w:noWrap/>
          </w:tcPr>
          <w:p w:rsidR="004403D1" w:rsidRPr="0089608F" w:rsidRDefault="004403D1" w:rsidP="0089608F">
            <w:pPr>
              <w:keepNext/>
              <w:spacing w:before="0" w:after="0"/>
              <w:jc w:val="center"/>
              <w:rPr>
                <w:rFonts w:ascii="Times New Roman" w:eastAsia="Times New Roman" w:hAnsi="Times New Roman"/>
                <w:b/>
                <w:bCs/>
                <w:i/>
                <w:iCs/>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4403D1" w:rsidRPr="0089608F" w:rsidRDefault="004403D1" w:rsidP="0089608F">
            <w:pPr>
              <w:keepNext/>
              <w:spacing w:before="0" w:after="0"/>
              <w:jc w:val="left"/>
              <w:rPr>
                <w:rFonts w:ascii="Times New Roman" w:hAnsi="Times New Roman"/>
                <w:b/>
                <w:bCs/>
                <w:i/>
                <w:iCs/>
              </w:rPr>
            </w:pPr>
          </w:p>
        </w:tc>
        <w:tc>
          <w:tcPr>
            <w:tcW w:w="851" w:type="dxa"/>
            <w:tcBorders>
              <w:top w:val="single" w:sz="4" w:space="0" w:color="8BD8FF"/>
              <w:left w:val="single" w:sz="4" w:space="0" w:color="8BD8FF"/>
              <w:bottom w:val="single" w:sz="4" w:space="0" w:color="8BD8FF"/>
              <w:right w:val="single" w:sz="4" w:space="0" w:color="8BD8FF"/>
            </w:tcBorders>
          </w:tcPr>
          <w:p w:rsidR="004403D1" w:rsidRPr="0089608F" w:rsidRDefault="004403D1" w:rsidP="0089608F">
            <w:pPr>
              <w:keepNext/>
              <w:spacing w:before="0" w:after="0"/>
              <w:jc w:val="left"/>
              <w:rPr>
                <w:rFonts w:ascii="Times New Roman" w:hAnsi="Times New Roman"/>
                <w:b/>
                <w:bCs/>
                <w:i/>
                <w:iCs/>
              </w:rPr>
            </w:pPr>
          </w:p>
        </w:tc>
        <w:tc>
          <w:tcPr>
            <w:tcW w:w="992" w:type="dxa"/>
            <w:tcBorders>
              <w:top w:val="single" w:sz="4" w:space="0" w:color="8BD8FF"/>
              <w:left w:val="single" w:sz="4" w:space="0" w:color="8BD8FF"/>
              <w:bottom w:val="single" w:sz="4" w:space="0" w:color="8BD8FF"/>
              <w:right w:val="single" w:sz="4" w:space="0" w:color="8BD8FF"/>
            </w:tcBorders>
          </w:tcPr>
          <w:p w:rsidR="004403D1" w:rsidRPr="0089608F" w:rsidRDefault="004403D1" w:rsidP="0089608F">
            <w:pPr>
              <w:keepNext/>
              <w:spacing w:before="0" w:after="0"/>
              <w:jc w:val="left"/>
              <w:rPr>
                <w:rFonts w:ascii="Times New Roman" w:hAnsi="Times New Roman"/>
                <w:b/>
                <w:bCs/>
                <w:i/>
                <w:iCs/>
              </w:rPr>
            </w:pPr>
          </w:p>
        </w:tc>
        <w:tc>
          <w:tcPr>
            <w:tcW w:w="992" w:type="dxa"/>
            <w:tcBorders>
              <w:top w:val="single" w:sz="4" w:space="0" w:color="8BD8FF"/>
              <w:left w:val="single" w:sz="4" w:space="0" w:color="8BD8FF"/>
              <w:bottom w:val="single" w:sz="4" w:space="0" w:color="8BD8FF"/>
              <w:right w:val="single" w:sz="4" w:space="0" w:color="8BD8FF"/>
            </w:tcBorders>
          </w:tcPr>
          <w:p w:rsidR="004403D1" w:rsidRPr="0089608F" w:rsidRDefault="004403D1" w:rsidP="0089608F">
            <w:pPr>
              <w:keepNext/>
              <w:spacing w:before="0" w:after="0"/>
              <w:jc w:val="left"/>
              <w:rPr>
                <w:rFonts w:ascii="Times New Roman" w:hAnsi="Times New Roman"/>
                <w:b/>
                <w:bCs/>
                <w:i/>
                <w:iCs/>
              </w:rPr>
            </w:pPr>
          </w:p>
        </w:tc>
        <w:tc>
          <w:tcPr>
            <w:tcW w:w="5103" w:type="dxa"/>
            <w:vMerge w:val="restart"/>
            <w:tcBorders>
              <w:top w:val="single" w:sz="4" w:space="0" w:color="8BD8FF"/>
              <w:left w:val="single" w:sz="4" w:space="0" w:color="8BD8FF"/>
              <w:right w:val="single" w:sz="4" w:space="0" w:color="8BD8FF"/>
            </w:tcBorders>
          </w:tcPr>
          <w:p w:rsidR="004403D1" w:rsidRPr="00B64D56" w:rsidRDefault="004403D1" w:rsidP="0089608F">
            <w:pPr>
              <w:keepNext/>
              <w:spacing w:before="0" w:after="0"/>
              <w:jc w:val="left"/>
              <w:rPr>
                <w:rFonts w:ascii="Times New Roman" w:hAnsi="Times New Roman"/>
                <w:b/>
                <w:bCs/>
                <w:i/>
                <w:iCs/>
                <w:sz w:val="20"/>
              </w:rPr>
            </w:pPr>
            <w:r w:rsidRPr="00B64D56">
              <w:rPr>
                <w:rStyle w:val="fontstyle01"/>
                <w:b/>
                <w:i/>
                <w:sz w:val="20"/>
              </w:rPr>
              <w:t>Управление промышленности, природопользования и сельского хозяйства</w:t>
            </w:r>
            <w:r w:rsidRPr="00B64D56">
              <w:rPr>
                <w:rFonts w:ascii="TimesNewRomanPSMT" w:hAnsi="TimesNewRomanPSMT"/>
                <w:b/>
                <w:i/>
                <w:color w:val="000000"/>
                <w:sz w:val="20"/>
                <w:szCs w:val="28"/>
              </w:rPr>
              <w:br/>
            </w:r>
            <w:r w:rsidRPr="00B64D56">
              <w:rPr>
                <w:rStyle w:val="fontstyle01"/>
                <w:b/>
                <w:i/>
                <w:sz w:val="20"/>
              </w:rPr>
              <w:t>администрации Туапсинского муниципального округа</w:t>
            </w:r>
          </w:p>
        </w:tc>
      </w:tr>
      <w:tr w:rsidR="004403D1" w:rsidRPr="0089608F" w:rsidTr="004403D1">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4403D1" w:rsidRPr="0089608F" w:rsidRDefault="004403D1" w:rsidP="0089608F">
            <w:pPr>
              <w:keepNext/>
              <w:spacing w:before="0" w:after="0"/>
              <w:ind w:firstLineChars="100" w:firstLine="220"/>
              <w:jc w:val="left"/>
              <w:rPr>
                <w:rFonts w:ascii="Times New Roman" w:hAnsi="Times New Roman"/>
                <w:color w:val="000000"/>
              </w:rPr>
            </w:pPr>
            <w:r w:rsidRPr="0089608F">
              <w:rPr>
                <w:rFonts w:ascii="Times New Roman" w:hAnsi="Times New Roman"/>
                <w:color w:val="000000"/>
              </w:rPr>
              <w:t xml:space="preserve">Инерционный </w:t>
            </w:r>
          </w:p>
        </w:tc>
        <w:tc>
          <w:tcPr>
            <w:tcW w:w="891" w:type="dxa"/>
            <w:tcBorders>
              <w:top w:val="single" w:sz="4" w:space="0" w:color="8BD8FF"/>
              <w:left w:val="single" w:sz="4" w:space="0" w:color="8BD8FF"/>
              <w:bottom w:val="single" w:sz="4" w:space="0" w:color="8BD8FF"/>
              <w:right w:val="single" w:sz="4" w:space="0" w:color="8BD8FF"/>
            </w:tcBorders>
            <w:noWrap/>
          </w:tcPr>
          <w:p w:rsidR="004403D1" w:rsidRPr="0089608F" w:rsidRDefault="004403D1"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0,1</w:t>
            </w:r>
          </w:p>
        </w:tc>
        <w:tc>
          <w:tcPr>
            <w:tcW w:w="850" w:type="dxa"/>
            <w:vMerge w:val="restart"/>
            <w:tcBorders>
              <w:top w:val="single" w:sz="4" w:space="0" w:color="8BD8FF"/>
              <w:left w:val="single" w:sz="4" w:space="0" w:color="8BD8FF"/>
              <w:bottom w:val="single" w:sz="4" w:space="0" w:color="8BD8FF"/>
              <w:right w:val="single" w:sz="4" w:space="0" w:color="8BD8FF"/>
            </w:tcBorders>
          </w:tcPr>
          <w:p w:rsidR="004403D1" w:rsidRPr="0089608F" w:rsidRDefault="004403D1" w:rsidP="0089608F">
            <w:pPr>
              <w:spacing w:before="0" w:after="0"/>
              <w:jc w:val="center"/>
              <w:rPr>
                <w:rFonts w:ascii="Times New Roman" w:hAnsi="Times New Roman"/>
                <w:color w:val="000000"/>
              </w:rPr>
            </w:pPr>
          </w:p>
          <w:p w:rsidR="004403D1" w:rsidRPr="0089608F" w:rsidRDefault="004403D1" w:rsidP="0089608F">
            <w:pPr>
              <w:spacing w:before="0" w:after="0"/>
              <w:jc w:val="center"/>
              <w:rPr>
                <w:rFonts w:ascii="Times New Roman" w:hAnsi="Times New Roman"/>
                <w:color w:val="000000"/>
              </w:rPr>
            </w:pPr>
            <w:r w:rsidRPr="0089608F">
              <w:rPr>
                <w:rFonts w:ascii="Times New Roman" w:hAnsi="Times New Roman"/>
                <w:color w:val="000000"/>
              </w:rPr>
              <w:t>0,34</w:t>
            </w:r>
          </w:p>
        </w:tc>
        <w:tc>
          <w:tcPr>
            <w:tcW w:w="851" w:type="dxa"/>
            <w:vMerge w:val="restart"/>
            <w:tcBorders>
              <w:top w:val="single" w:sz="4" w:space="0" w:color="8BD8FF"/>
              <w:left w:val="single" w:sz="4" w:space="0" w:color="8BD8FF"/>
              <w:right w:val="single" w:sz="4" w:space="0" w:color="8BD8FF"/>
            </w:tcBorders>
          </w:tcPr>
          <w:p w:rsidR="004403D1" w:rsidRPr="0089608F" w:rsidRDefault="004403D1" w:rsidP="0089608F">
            <w:pPr>
              <w:spacing w:before="0" w:after="0"/>
              <w:jc w:val="center"/>
              <w:rPr>
                <w:rFonts w:ascii="Times New Roman" w:hAnsi="Times New Roman"/>
                <w:color w:val="000000"/>
              </w:rPr>
            </w:pPr>
          </w:p>
          <w:p w:rsidR="004403D1" w:rsidRPr="0089608F" w:rsidRDefault="004403D1" w:rsidP="0089608F">
            <w:pPr>
              <w:spacing w:before="0" w:after="0"/>
              <w:jc w:val="center"/>
              <w:rPr>
                <w:rFonts w:ascii="Times New Roman" w:hAnsi="Times New Roman"/>
                <w:color w:val="000000"/>
              </w:rPr>
            </w:pPr>
            <w:r w:rsidRPr="0089608F">
              <w:rPr>
                <w:rFonts w:ascii="Times New Roman" w:hAnsi="Times New Roman"/>
                <w:color w:val="000000"/>
              </w:rPr>
              <w:t>0,4</w:t>
            </w:r>
          </w:p>
        </w:tc>
        <w:tc>
          <w:tcPr>
            <w:tcW w:w="992" w:type="dxa"/>
            <w:tcBorders>
              <w:top w:val="single" w:sz="4" w:space="0" w:color="8BD8FF"/>
              <w:left w:val="single" w:sz="4" w:space="0" w:color="8BD8FF"/>
              <w:bottom w:val="single" w:sz="4" w:space="0" w:color="8BD8FF"/>
              <w:right w:val="single" w:sz="4" w:space="0" w:color="8BD8FF"/>
            </w:tcBorders>
          </w:tcPr>
          <w:p w:rsidR="004403D1" w:rsidRPr="0089608F" w:rsidRDefault="004403D1" w:rsidP="0089608F">
            <w:pPr>
              <w:spacing w:before="0" w:after="0"/>
              <w:jc w:val="center"/>
              <w:rPr>
                <w:rFonts w:ascii="Times New Roman" w:hAnsi="Times New Roman"/>
                <w:color w:val="000000"/>
              </w:rPr>
            </w:pPr>
            <w:r w:rsidRPr="0089608F">
              <w:rPr>
                <w:rFonts w:ascii="Times New Roman" w:hAnsi="Times New Roman"/>
                <w:color w:val="000000"/>
              </w:rPr>
              <w:t>0,1</w:t>
            </w:r>
          </w:p>
        </w:tc>
        <w:tc>
          <w:tcPr>
            <w:tcW w:w="992" w:type="dxa"/>
            <w:vMerge w:val="restart"/>
            <w:tcBorders>
              <w:top w:val="single" w:sz="4" w:space="0" w:color="8BD8FF"/>
              <w:left w:val="single" w:sz="4" w:space="0" w:color="8BD8FF"/>
              <w:right w:val="single" w:sz="4" w:space="0" w:color="8BD8FF"/>
            </w:tcBorders>
          </w:tcPr>
          <w:p w:rsidR="004403D1" w:rsidRDefault="004403D1" w:rsidP="00AE0DCA">
            <w:pPr>
              <w:spacing w:before="0" w:after="0"/>
              <w:jc w:val="center"/>
              <w:rPr>
                <w:rFonts w:ascii="Times New Roman" w:hAnsi="Times New Roman"/>
                <w:color w:val="000000"/>
              </w:rPr>
            </w:pPr>
          </w:p>
          <w:p w:rsidR="004403D1" w:rsidRDefault="004403D1" w:rsidP="00AE0DCA">
            <w:pPr>
              <w:spacing w:before="0" w:after="0"/>
              <w:jc w:val="center"/>
              <w:rPr>
                <w:rFonts w:ascii="Times New Roman" w:hAnsi="Times New Roman"/>
                <w:color w:val="000000"/>
              </w:rPr>
            </w:pPr>
            <w:r>
              <w:rPr>
                <w:rFonts w:ascii="Times New Roman" w:hAnsi="Times New Roman"/>
                <w:color w:val="000000"/>
              </w:rPr>
              <w:t>0,45</w:t>
            </w:r>
          </w:p>
          <w:p w:rsidR="004403D1" w:rsidRPr="0089608F" w:rsidRDefault="004403D1" w:rsidP="00AE0DCA">
            <w:pPr>
              <w:spacing w:before="0" w:after="0"/>
              <w:jc w:val="center"/>
              <w:rPr>
                <w:rFonts w:ascii="Times New Roman" w:hAnsi="Times New Roman"/>
                <w:color w:val="000000"/>
              </w:rPr>
            </w:pPr>
          </w:p>
        </w:tc>
        <w:tc>
          <w:tcPr>
            <w:tcW w:w="5103" w:type="dxa"/>
            <w:vMerge/>
            <w:tcBorders>
              <w:left w:val="single" w:sz="4" w:space="0" w:color="8BD8FF"/>
              <w:right w:val="single" w:sz="4" w:space="0" w:color="8BD8FF"/>
            </w:tcBorders>
          </w:tcPr>
          <w:p w:rsidR="004403D1" w:rsidRPr="0089608F" w:rsidRDefault="004403D1" w:rsidP="0089608F">
            <w:pPr>
              <w:spacing w:before="0" w:after="0"/>
              <w:jc w:val="right"/>
              <w:rPr>
                <w:rFonts w:ascii="Times New Roman" w:hAnsi="Times New Roman"/>
                <w:color w:val="000000"/>
              </w:rPr>
            </w:pPr>
          </w:p>
        </w:tc>
      </w:tr>
      <w:tr w:rsidR="004403D1" w:rsidRPr="0089608F" w:rsidTr="004403D1">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4403D1" w:rsidRPr="0089608F" w:rsidRDefault="004403D1" w:rsidP="0089608F">
            <w:pPr>
              <w:keepNext/>
              <w:spacing w:before="0" w:after="0"/>
              <w:ind w:firstLineChars="100" w:firstLine="220"/>
              <w:jc w:val="left"/>
              <w:rPr>
                <w:rFonts w:ascii="Times New Roman" w:hAnsi="Times New Roman"/>
                <w:color w:val="000000"/>
              </w:rPr>
            </w:pPr>
            <w:r w:rsidRPr="0089608F">
              <w:rPr>
                <w:rFonts w:ascii="Times New Roman" w:hAnsi="Times New Roman"/>
                <w:color w:val="000000"/>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4403D1" w:rsidRPr="0089608F" w:rsidRDefault="004403D1" w:rsidP="0089608F">
            <w:pPr>
              <w:spacing w:before="0" w:after="0"/>
              <w:jc w:val="center"/>
              <w:rPr>
                <w:rFonts w:ascii="Times New Roman" w:eastAsia="Times New Roman" w:hAnsi="Times New Roman"/>
                <w:color w:val="000000"/>
                <w:lang w:eastAsia="ru-RU"/>
              </w:rPr>
            </w:pPr>
            <w:r w:rsidRPr="0089608F">
              <w:rPr>
                <w:rFonts w:ascii="Times New Roman" w:eastAsia="Times New Roman" w:hAnsi="Times New Roman"/>
                <w:color w:val="000000"/>
                <w:lang w:eastAsia="ru-RU"/>
              </w:rPr>
              <w:t>0,4</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4403D1" w:rsidRPr="0089608F" w:rsidRDefault="004403D1" w:rsidP="0089608F">
            <w:pPr>
              <w:spacing w:before="0" w:after="0"/>
              <w:jc w:val="left"/>
              <w:rPr>
                <w:rFonts w:ascii="Times New Roman" w:hAnsi="Times New Roman"/>
                <w:color w:val="000000"/>
              </w:rPr>
            </w:pPr>
          </w:p>
        </w:tc>
        <w:tc>
          <w:tcPr>
            <w:tcW w:w="851" w:type="dxa"/>
            <w:vMerge/>
            <w:tcBorders>
              <w:left w:val="single" w:sz="4" w:space="0" w:color="8BD8FF"/>
              <w:right w:val="single" w:sz="4" w:space="0" w:color="8BD8FF"/>
            </w:tcBorders>
          </w:tcPr>
          <w:p w:rsidR="004403D1" w:rsidRPr="0089608F" w:rsidRDefault="004403D1" w:rsidP="0089608F">
            <w:pPr>
              <w:spacing w:before="0" w:after="0"/>
              <w:jc w:val="right"/>
              <w:rPr>
                <w:rFonts w:ascii="Times New Roman" w:hAnsi="Times New Roman"/>
                <w:color w:val="000000"/>
              </w:rPr>
            </w:pPr>
          </w:p>
        </w:tc>
        <w:tc>
          <w:tcPr>
            <w:tcW w:w="992" w:type="dxa"/>
            <w:tcBorders>
              <w:top w:val="single" w:sz="4" w:space="0" w:color="8BD8FF"/>
              <w:left w:val="single" w:sz="4" w:space="0" w:color="8BD8FF"/>
              <w:bottom w:val="single" w:sz="4" w:space="0" w:color="8BD8FF"/>
              <w:right w:val="single" w:sz="4" w:space="0" w:color="8BD8FF"/>
            </w:tcBorders>
          </w:tcPr>
          <w:p w:rsidR="004403D1" w:rsidRPr="0089608F" w:rsidRDefault="004403D1" w:rsidP="0089608F">
            <w:pPr>
              <w:spacing w:before="0" w:after="0"/>
              <w:jc w:val="center"/>
              <w:rPr>
                <w:rFonts w:ascii="Times New Roman" w:hAnsi="Times New Roman"/>
                <w:color w:val="000000"/>
              </w:rPr>
            </w:pPr>
            <w:r w:rsidRPr="0089608F">
              <w:rPr>
                <w:rFonts w:ascii="Times New Roman" w:hAnsi="Times New Roman"/>
                <w:color w:val="000000"/>
              </w:rPr>
              <w:t>0,4</w:t>
            </w:r>
          </w:p>
        </w:tc>
        <w:tc>
          <w:tcPr>
            <w:tcW w:w="992" w:type="dxa"/>
            <w:vMerge/>
            <w:tcBorders>
              <w:left w:val="single" w:sz="4" w:space="0" w:color="8BD8FF"/>
              <w:right w:val="single" w:sz="4" w:space="0" w:color="8BD8FF"/>
            </w:tcBorders>
          </w:tcPr>
          <w:p w:rsidR="004403D1" w:rsidRPr="0089608F" w:rsidRDefault="004403D1" w:rsidP="0089608F">
            <w:pPr>
              <w:spacing w:before="0" w:after="0"/>
              <w:jc w:val="right"/>
              <w:rPr>
                <w:rFonts w:ascii="Times New Roman" w:hAnsi="Times New Roman"/>
                <w:color w:val="000000"/>
              </w:rPr>
            </w:pPr>
          </w:p>
        </w:tc>
        <w:tc>
          <w:tcPr>
            <w:tcW w:w="5103" w:type="dxa"/>
            <w:vMerge/>
            <w:tcBorders>
              <w:left w:val="single" w:sz="4" w:space="0" w:color="8BD8FF"/>
              <w:bottom w:val="single" w:sz="4" w:space="0" w:color="8BD8FF"/>
              <w:right w:val="single" w:sz="4" w:space="0" w:color="8BD8FF"/>
            </w:tcBorders>
          </w:tcPr>
          <w:p w:rsidR="004403D1" w:rsidRPr="0089608F" w:rsidRDefault="004403D1" w:rsidP="0089608F">
            <w:pPr>
              <w:spacing w:before="0" w:after="0"/>
              <w:jc w:val="right"/>
              <w:rPr>
                <w:rFonts w:ascii="Times New Roman" w:hAnsi="Times New Roman"/>
                <w:color w:val="000000"/>
              </w:rPr>
            </w:pPr>
          </w:p>
        </w:tc>
      </w:tr>
      <w:tr w:rsidR="00AE0DCA" w:rsidRPr="0089608F" w:rsidTr="00AE0DCA">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E0DCA" w:rsidRPr="0089608F" w:rsidRDefault="00AE0DCA" w:rsidP="0089608F">
            <w:pPr>
              <w:keepNext/>
              <w:spacing w:before="0" w:after="0"/>
              <w:ind w:firstLineChars="100" w:firstLine="220"/>
              <w:jc w:val="left"/>
              <w:rPr>
                <w:rFonts w:ascii="Times New Roman" w:hAnsi="Times New Roman"/>
                <w:color w:val="000000"/>
              </w:rPr>
            </w:pPr>
            <w:r w:rsidRPr="0089608F">
              <w:rPr>
                <w:rFonts w:ascii="Times New Roman" w:hAnsi="Times New Roman"/>
                <w:color w:val="000000"/>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AE0DCA" w:rsidRPr="0089608F" w:rsidRDefault="00AE0DCA" w:rsidP="0089608F">
            <w:pPr>
              <w:spacing w:before="0" w:after="0"/>
              <w:jc w:val="center"/>
              <w:rPr>
                <w:rFonts w:ascii="Times New Roman" w:eastAsia="Times New Roman" w:hAnsi="Times New Roman"/>
                <w:color w:val="000000"/>
                <w:lang w:eastAsia="ru-RU"/>
              </w:rPr>
            </w:pPr>
            <w:r w:rsidRPr="0089608F">
              <w:rPr>
                <w:rFonts w:ascii="Times New Roman" w:eastAsia="Times New Roman" w:hAnsi="Times New Roman"/>
                <w:color w:val="000000"/>
                <w:lang w:eastAsia="ru-RU"/>
              </w:rPr>
              <w:t>0,4</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AE0DCA" w:rsidRPr="0089608F" w:rsidRDefault="00AE0DCA" w:rsidP="0089608F">
            <w:pPr>
              <w:spacing w:before="0" w:after="0"/>
              <w:jc w:val="left"/>
              <w:rPr>
                <w:rFonts w:ascii="Times New Roman" w:hAnsi="Times New Roman"/>
                <w:color w:val="000000"/>
              </w:rPr>
            </w:pPr>
          </w:p>
        </w:tc>
        <w:tc>
          <w:tcPr>
            <w:tcW w:w="851" w:type="dxa"/>
            <w:vMerge/>
            <w:tcBorders>
              <w:left w:val="single" w:sz="4" w:space="0" w:color="8BD8FF"/>
              <w:bottom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c>
          <w:tcPr>
            <w:tcW w:w="992"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center"/>
              <w:rPr>
                <w:rFonts w:ascii="Times New Roman" w:hAnsi="Times New Roman"/>
                <w:color w:val="000000"/>
              </w:rPr>
            </w:pPr>
            <w:r w:rsidRPr="0089608F">
              <w:rPr>
                <w:rFonts w:ascii="Times New Roman" w:hAnsi="Times New Roman"/>
                <w:color w:val="000000"/>
              </w:rPr>
              <w:t>0,45</w:t>
            </w:r>
          </w:p>
        </w:tc>
        <w:tc>
          <w:tcPr>
            <w:tcW w:w="992" w:type="dxa"/>
            <w:vMerge/>
            <w:tcBorders>
              <w:left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c>
          <w:tcPr>
            <w:tcW w:w="5103"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r>
      <w:tr w:rsidR="00AE0DCA" w:rsidRPr="0089608F" w:rsidTr="00AE0DCA">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E0DCA" w:rsidRPr="0089608F" w:rsidRDefault="00AE0DCA" w:rsidP="0089608F">
            <w:pPr>
              <w:keepNext/>
              <w:spacing w:before="0" w:after="0"/>
              <w:jc w:val="left"/>
              <w:rPr>
                <w:rFonts w:ascii="Times New Roman" w:eastAsia="Times New Roman" w:hAnsi="Times New Roman"/>
                <w:b/>
                <w:bCs/>
                <w:lang w:eastAsia="ru-RU"/>
              </w:rPr>
            </w:pPr>
            <w:r w:rsidRPr="0089608F">
              <w:rPr>
                <w:rFonts w:ascii="Times New Roman" w:hAnsi="Times New Roman"/>
                <w:b/>
                <w:bCs/>
              </w:rPr>
              <w:t>КСР, тыс. т</w:t>
            </w:r>
          </w:p>
        </w:tc>
        <w:tc>
          <w:tcPr>
            <w:tcW w:w="891" w:type="dxa"/>
            <w:tcBorders>
              <w:top w:val="single" w:sz="4" w:space="0" w:color="8BD8FF"/>
              <w:left w:val="single" w:sz="4" w:space="0" w:color="8BD8FF"/>
              <w:bottom w:val="single" w:sz="4" w:space="0" w:color="8BD8FF"/>
              <w:right w:val="single" w:sz="4" w:space="0" w:color="8BD8FF"/>
            </w:tcBorders>
            <w:noWrap/>
          </w:tcPr>
          <w:p w:rsidR="00AE0DCA" w:rsidRPr="0089608F" w:rsidRDefault="00AE0DCA" w:rsidP="0089608F">
            <w:pPr>
              <w:keepNext/>
              <w:spacing w:before="0" w:after="0"/>
              <w:jc w:val="center"/>
              <w:rPr>
                <w:rFonts w:ascii="Times New Roman" w:eastAsia="Times New Roman" w:hAnsi="Times New Roman"/>
                <w:b/>
                <w:bCs/>
                <w:i/>
                <w:iCs/>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keepNext/>
              <w:spacing w:before="0" w:after="0"/>
              <w:jc w:val="left"/>
              <w:rPr>
                <w:rFonts w:ascii="Times New Roman" w:hAnsi="Times New Roman"/>
                <w:b/>
                <w:bCs/>
                <w:i/>
                <w:iCs/>
              </w:rPr>
            </w:pPr>
          </w:p>
        </w:tc>
        <w:tc>
          <w:tcPr>
            <w:tcW w:w="851"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keepNext/>
              <w:spacing w:before="0" w:after="0"/>
              <w:jc w:val="left"/>
              <w:rPr>
                <w:rFonts w:ascii="Times New Roman" w:hAnsi="Times New Roman"/>
                <w:b/>
                <w:bCs/>
                <w:i/>
                <w:iCs/>
              </w:rPr>
            </w:pPr>
          </w:p>
        </w:tc>
        <w:tc>
          <w:tcPr>
            <w:tcW w:w="992"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keepNext/>
              <w:spacing w:before="0" w:after="0"/>
              <w:jc w:val="left"/>
              <w:rPr>
                <w:rFonts w:ascii="Times New Roman" w:hAnsi="Times New Roman"/>
                <w:b/>
                <w:bCs/>
                <w:i/>
                <w:iCs/>
              </w:rPr>
            </w:pPr>
          </w:p>
        </w:tc>
        <w:tc>
          <w:tcPr>
            <w:tcW w:w="992" w:type="dxa"/>
            <w:vMerge/>
            <w:tcBorders>
              <w:left w:val="single" w:sz="4" w:space="0" w:color="8BD8FF"/>
              <w:bottom w:val="single" w:sz="4" w:space="0" w:color="8BD8FF"/>
              <w:right w:val="single" w:sz="4" w:space="0" w:color="8BD8FF"/>
            </w:tcBorders>
          </w:tcPr>
          <w:p w:rsidR="00AE0DCA" w:rsidRPr="0089608F" w:rsidRDefault="00AE0DCA" w:rsidP="0089608F">
            <w:pPr>
              <w:keepNext/>
              <w:spacing w:before="0" w:after="0"/>
              <w:jc w:val="left"/>
              <w:rPr>
                <w:rFonts w:ascii="Times New Roman" w:hAnsi="Times New Roman"/>
                <w:b/>
                <w:bCs/>
                <w:i/>
                <w:iCs/>
              </w:rPr>
            </w:pPr>
          </w:p>
        </w:tc>
        <w:tc>
          <w:tcPr>
            <w:tcW w:w="5103"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keepNext/>
              <w:spacing w:before="0" w:after="0"/>
              <w:jc w:val="left"/>
              <w:rPr>
                <w:rFonts w:ascii="Times New Roman" w:hAnsi="Times New Roman"/>
                <w:b/>
                <w:bCs/>
                <w:i/>
                <w:iCs/>
              </w:rPr>
            </w:pPr>
          </w:p>
        </w:tc>
      </w:tr>
      <w:tr w:rsidR="00AE0DCA" w:rsidRPr="0089608F" w:rsidTr="00AE0DCA">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E0DCA" w:rsidRPr="0089608F" w:rsidRDefault="00AE0DCA" w:rsidP="0089608F">
            <w:pPr>
              <w:keepNext/>
              <w:spacing w:before="0" w:after="0"/>
              <w:ind w:firstLineChars="100" w:firstLine="220"/>
              <w:jc w:val="left"/>
              <w:rPr>
                <w:rFonts w:ascii="Times New Roman" w:hAnsi="Times New Roman"/>
                <w:color w:val="000000"/>
              </w:rPr>
            </w:pPr>
            <w:r w:rsidRPr="0089608F">
              <w:rPr>
                <w:rFonts w:ascii="Times New Roman" w:hAnsi="Times New Roman"/>
                <w:color w:val="000000"/>
              </w:rPr>
              <w:t xml:space="preserve">Инерционный </w:t>
            </w:r>
          </w:p>
        </w:tc>
        <w:tc>
          <w:tcPr>
            <w:tcW w:w="891" w:type="dxa"/>
            <w:tcBorders>
              <w:top w:val="single" w:sz="4" w:space="0" w:color="8BD8FF"/>
              <w:left w:val="single" w:sz="4" w:space="0" w:color="8BD8FF"/>
              <w:bottom w:val="single" w:sz="4" w:space="0" w:color="8BD8FF"/>
              <w:right w:val="single" w:sz="4" w:space="0" w:color="8BD8FF"/>
            </w:tcBorders>
            <w:noWrap/>
          </w:tcPr>
          <w:p w:rsidR="00AE0DCA" w:rsidRPr="0089608F" w:rsidRDefault="00AE0DCA"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0,4</w:t>
            </w:r>
          </w:p>
        </w:tc>
        <w:tc>
          <w:tcPr>
            <w:tcW w:w="850" w:type="dxa"/>
            <w:vMerge w:val="restart"/>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center"/>
              <w:rPr>
                <w:rFonts w:ascii="Times New Roman" w:hAnsi="Times New Roman"/>
                <w:color w:val="000000"/>
              </w:rPr>
            </w:pPr>
          </w:p>
          <w:p w:rsidR="00AE0DCA" w:rsidRPr="0089608F" w:rsidRDefault="00AE0DCA" w:rsidP="0089608F">
            <w:pPr>
              <w:spacing w:before="0" w:after="0"/>
              <w:jc w:val="center"/>
              <w:rPr>
                <w:rFonts w:ascii="Times New Roman" w:hAnsi="Times New Roman"/>
                <w:color w:val="000000"/>
              </w:rPr>
            </w:pPr>
            <w:r w:rsidRPr="0089608F">
              <w:rPr>
                <w:rFonts w:ascii="Times New Roman" w:hAnsi="Times New Roman"/>
                <w:color w:val="000000"/>
              </w:rPr>
              <w:t>0,8</w:t>
            </w:r>
          </w:p>
        </w:tc>
        <w:tc>
          <w:tcPr>
            <w:tcW w:w="851" w:type="dxa"/>
            <w:vMerge w:val="restart"/>
            <w:tcBorders>
              <w:top w:val="single" w:sz="4" w:space="0" w:color="8BD8FF"/>
              <w:left w:val="single" w:sz="4" w:space="0" w:color="8BD8FF"/>
              <w:right w:val="single" w:sz="4" w:space="0" w:color="8BD8FF"/>
            </w:tcBorders>
          </w:tcPr>
          <w:p w:rsidR="00AE0DCA" w:rsidRPr="0089608F" w:rsidRDefault="00AE0DCA" w:rsidP="0089608F">
            <w:pPr>
              <w:spacing w:before="0" w:after="0"/>
              <w:jc w:val="center"/>
              <w:rPr>
                <w:rFonts w:ascii="Times New Roman" w:hAnsi="Times New Roman"/>
                <w:color w:val="000000"/>
              </w:rPr>
            </w:pPr>
          </w:p>
          <w:p w:rsidR="00AE0DCA" w:rsidRPr="0089608F" w:rsidRDefault="00AE0DCA" w:rsidP="0089608F">
            <w:pPr>
              <w:spacing w:before="0" w:after="0"/>
              <w:jc w:val="center"/>
              <w:rPr>
                <w:rFonts w:ascii="Times New Roman" w:hAnsi="Times New Roman"/>
                <w:color w:val="000000"/>
              </w:rPr>
            </w:pPr>
            <w:r w:rsidRPr="0089608F">
              <w:rPr>
                <w:rFonts w:ascii="Times New Roman" w:hAnsi="Times New Roman"/>
                <w:color w:val="000000"/>
              </w:rPr>
              <w:t>1</w:t>
            </w:r>
          </w:p>
        </w:tc>
        <w:tc>
          <w:tcPr>
            <w:tcW w:w="992"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center"/>
              <w:rPr>
                <w:rFonts w:ascii="Times New Roman" w:hAnsi="Times New Roman"/>
                <w:color w:val="000000"/>
              </w:rPr>
            </w:pPr>
            <w:r w:rsidRPr="0089608F">
              <w:rPr>
                <w:rFonts w:ascii="Times New Roman" w:hAnsi="Times New Roman"/>
                <w:color w:val="000000"/>
              </w:rPr>
              <w:t>0,4</w:t>
            </w:r>
          </w:p>
        </w:tc>
        <w:tc>
          <w:tcPr>
            <w:tcW w:w="992" w:type="dxa"/>
            <w:vMerge w:val="restart"/>
            <w:tcBorders>
              <w:top w:val="single" w:sz="4" w:space="0" w:color="8BD8FF"/>
              <w:left w:val="single" w:sz="4" w:space="0" w:color="8BD8FF"/>
              <w:right w:val="single" w:sz="4" w:space="0" w:color="8BD8FF"/>
            </w:tcBorders>
          </w:tcPr>
          <w:p w:rsidR="00AE0DCA" w:rsidRDefault="00AE0DCA" w:rsidP="00AE0DCA">
            <w:pPr>
              <w:spacing w:before="0" w:after="0"/>
              <w:jc w:val="center"/>
              <w:rPr>
                <w:rFonts w:ascii="Times New Roman" w:hAnsi="Times New Roman"/>
                <w:color w:val="000000"/>
              </w:rPr>
            </w:pPr>
          </w:p>
          <w:p w:rsidR="00AE0DCA" w:rsidRPr="0089608F" w:rsidRDefault="00AE0DCA" w:rsidP="00AE0DCA">
            <w:pPr>
              <w:spacing w:before="0" w:after="0"/>
              <w:jc w:val="center"/>
              <w:rPr>
                <w:rFonts w:ascii="Times New Roman" w:hAnsi="Times New Roman"/>
                <w:color w:val="000000"/>
              </w:rPr>
            </w:pPr>
            <w:r>
              <w:rPr>
                <w:rFonts w:ascii="Times New Roman" w:hAnsi="Times New Roman"/>
                <w:color w:val="000000"/>
              </w:rPr>
              <w:t>1,7</w:t>
            </w:r>
          </w:p>
        </w:tc>
        <w:tc>
          <w:tcPr>
            <w:tcW w:w="5103"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r>
      <w:tr w:rsidR="00AE0DCA" w:rsidRPr="0089608F" w:rsidTr="00AE0DCA">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E0DCA" w:rsidRPr="0089608F" w:rsidRDefault="00AE0DCA" w:rsidP="0089608F">
            <w:pPr>
              <w:keepNext/>
              <w:spacing w:before="0" w:after="0"/>
              <w:ind w:firstLineChars="100" w:firstLine="220"/>
              <w:jc w:val="left"/>
              <w:rPr>
                <w:rFonts w:ascii="Times New Roman" w:hAnsi="Times New Roman"/>
                <w:color w:val="000000"/>
              </w:rPr>
            </w:pPr>
            <w:r w:rsidRPr="0089608F">
              <w:rPr>
                <w:rFonts w:ascii="Times New Roman" w:hAnsi="Times New Roman"/>
                <w:color w:val="000000"/>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AE0DCA" w:rsidRPr="0089608F" w:rsidRDefault="00AE0DCA" w:rsidP="0089608F">
            <w:pPr>
              <w:spacing w:before="0" w:after="0"/>
              <w:jc w:val="center"/>
              <w:rPr>
                <w:rFonts w:ascii="Times New Roman" w:eastAsia="Times New Roman" w:hAnsi="Times New Roman"/>
                <w:color w:val="000000"/>
                <w:lang w:eastAsia="ru-RU"/>
              </w:rPr>
            </w:pPr>
            <w:r w:rsidRPr="0089608F">
              <w:rPr>
                <w:rFonts w:ascii="Times New Roman" w:eastAsia="Times New Roman" w:hAnsi="Times New Roman"/>
                <w:color w:val="000000"/>
                <w:lang w:eastAsia="ru-RU"/>
              </w:rPr>
              <w:t>0,8</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AE0DCA" w:rsidRPr="0089608F" w:rsidRDefault="00AE0DCA" w:rsidP="0089608F">
            <w:pPr>
              <w:spacing w:before="0" w:after="0"/>
              <w:jc w:val="left"/>
              <w:rPr>
                <w:rFonts w:ascii="Times New Roman" w:hAnsi="Times New Roman"/>
                <w:color w:val="000000"/>
              </w:rPr>
            </w:pPr>
          </w:p>
        </w:tc>
        <w:tc>
          <w:tcPr>
            <w:tcW w:w="851" w:type="dxa"/>
            <w:vMerge/>
            <w:tcBorders>
              <w:left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c>
          <w:tcPr>
            <w:tcW w:w="992"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center"/>
              <w:rPr>
                <w:rFonts w:ascii="Times New Roman" w:hAnsi="Times New Roman"/>
                <w:color w:val="000000"/>
              </w:rPr>
            </w:pPr>
            <w:r w:rsidRPr="0089608F">
              <w:rPr>
                <w:rFonts w:ascii="Times New Roman" w:hAnsi="Times New Roman"/>
                <w:color w:val="000000"/>
              </w:rPr>
              <w:t>0,9</w:t>
            </w:r>
          </w:p>
        </w:tc>
        <w:tc>
          <w:tcPr>
            <w:tcW w:w="992" w:type="dxa"/>
            <w:vMerge/>
            <w:tcBorders>
              <w:left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c>
          <w:tcPr>
            <w:tcW w:w="5103"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r>
      <w:tr w:rsidR="00AE0DCA" w:rsidRPr="0089608F" w:rsidTr="00AE0DCA">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E0DCA" w:rsidRPr="0089608F" w:rsidRDefault="00AE0DCA" w:rsidP="0089608F">
            <w:pPr>
              <w:keepNext/>
              <w:spacing w:before="0" w:after="0"/>
              <w:ind w:firstLineChars="100" w:firstLine="220"/>
              <w:jc w:val="left"/>
              <w:rPr>
                <w:rFonts w:ascii="Times New Roman" w:hAnsi="Times New Roman"/>
                <w:color w:val="000000"/>
              </w:rPr>
            </w:pPr>
            <w:r w:rsidRPr="0089608F">
              <w:rPr>
                <w:rFonts w:ascii="Times New Roman" w:hAnsi="Times New Roman"/>
                <w:color w:val="000000"/>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AE0DCA" w:rsidRPr="0089608F" w:rsidRDefault="00AE0DCA" w:rsidP="0089608F">
            <w:pPr>
              <w:spacing w:before="0" w:after="0"/>
              <w:jc w:val="center"/>
              <w:rPr>
                <w:rFonts w:ascii="Times New Roman" w:eastAsia="Times New Roman" w:hAnsi="Times New Roman"/>
                <w:color w:val="000000"/>
                <w:lang w:eastAsia="ru-RU"/>
              </w:rPr>
            </w:pPr>
            <w:r w:rsidRPr="0089608F">
              <w:rPr>
                <w:rFonts w:ascii="Times New Roman" w:eastAsia="Times New Roman" w:hAnsi="Times New Roman"/>
                <w:color w:val="000000"/>
                <w:lang w:eastAsia="ru-RU"/>
              </w:rPr>
              <w:t>0,8</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AE0DCA" w:rsidRPr="0089608F" w:rsidRDefault="00AE0DCA" w:rsidP="0089608F">
            <w:pPr>
              <w:spacing w:before="0" w:after="0"/>
              <w:jc w:val="left"/>
              <w:rPr>
                <w:rFonts w:ascii="Times New Roman" w:hAnsi="Times New Roman"/>
                <w:color w:val="000000"/>
              </w:rPr>
            </w:pPr>
          </w:p>
        </w:tc>
        <w:tc>
          <w:tcPr>
            <w:tcW w:w="851" w:type="dxa"/>
            <w:vMerge/>
            <w:tcBorders>
              <w:left w:val="single" w:sz="4" w:space="0" w:color="8BD8FF"/>
              <w:bottom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c>
          <w:tcPr>
            <w:tcW w:w="992"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center"/>
              <w:rPr>
                <w:rFonts w:ascii="Times New Roman" w:hAnsi="Times New Roman"/>
                <w:color w:val="000000"/>
              </w:rPr>
            </w:pPr>
            <w:r w:rsidRPr="0089608F">
              <w:rPr>
                <w:rFonts w:ascii="Times New Roman" w:hAnsi="Times New Roman"/>
                <w:color w:val="000000"/>
              </w:rPr>
              <w:t>0,95</w:t>
            </w:r>
          </w:p>
        </w:tc>
        <w:tc>
          <w:tcPr>
            <w:tcW w:w="992" w:type="dxa"/>
            <w:vMerge/>
            <w:tcBorders>
              <w:left w:val="single" w:sz="4" w:space="0" w:color="8BD8FF"/>
              <w:bottom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c>
          <w:tcPr>
            <w:tcW w:w="5103"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r>
      <w:tr w:rsidR="00AE0DCA" w:rsidRPr="0089608F" w:rsidTr="00AE0DCA">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E0DCA" w:rsidRPr="0089608F" w:rsidRDefault="00AE0DCA" w:rsidP="0089608F">
            <w:pPr>
              <w:keepNext/>
              <w:spacing w:before="0" w:after="0"/>
              <w:jc w:val="left"/>
              <w:rPr>
                <w:rFonts w:ascii="Times New Roman" w:hAnsi="Times New Roman"/>
                <w:b/>
                <w:color w:val="000000"/>
              </w:rPr>
            </w:pPr>
            <w:r w:rsidRPr="0089608F">
              <w:rPr>
                <w:rFonts w:ascii="Times New Roman" w:hAnsi="Times New Roman"/>
                <w:b/>
                <w:color w:val="000000"/>
              </w:rPr>
              <w:t xml:space="preserve">Птица, </w:t>
            </w:r>
            <w:proofErr w:type="spellStart"/>
            <w:r w:rsidRPr="0089608F">
              <w:rPr>
                <w:rFonts w:ascii="Times New Roman" w:hAnsi="Times New Roman"/>
                <w:b/>
                <w:color w:val="000000"/>
              </w:rPr>
              <w:t>тыс</w:t>
            </w:r>
            <w:proofErr w:type="gramStart"/>
            <w:r w:rsidRPr="0089608F">
              <w:rPr>
                <w:rFonts w:ascii="Times New Roman" w:hAnsi="Times New Roman"/>
                <w:b/>
                <w:color w:val="000000"/>
              </w:rPr>
              <w:t>.т</w:t>
            </w:r>
            <w:proofErr w:type="gramEnd"/>
            <w:r w:rsidRPr="0089608F">
              <w:rPr>
                <w:rFonts w:ascii="Times New Roman" w:hAnsi="Times New Roman"/>
                <w:b/>
                <w:color w:val="000000"/>
              </w:rPr>
              <w:t>он</w:t>
            </w:r>
            <w:proofErr w:type="spellEnd"/>
          </w:p>
        </w:tc>
        <w:tc>
          <w:tcPr>
            <w:tcW w:w="891" w:type="dxa"/>
            <w:tcBorders>
              <w:top w:val="single" w:sz="4" w:space="0" w:color="8BD8FF"/>
              <w:left w:val="single" w:sz="4" w:space="0" w:color="8BD8FF"/>
              <w:bottom w:val="single" w:sz="4" w:space="0" w:color="8BD8FF"/>
              <w:right w:val="single" w:sz="4" w:space="0" w:color="8BD8FF"/>
            </w:tcBorders>
            <w:noWrap/>
          </w:tcPr>
          <w:p w:rsidR="00AE0DCA" w:rsidRPr="0089608F" w:rsidRDefault="00AE0DCA" w:rsidP="0089608F">
            <w:pPr>
              <w:spacing w:before="0" w:after="0"/>
              <w:jc w:val="center"/>
              <w:rPr>
                <w:rFonts w:ascii="Times New Roman" w:hAnsi="Times New Roman"/>
                <w:color w:val="000000"/>
              </w:rPr>
            </w:pPr>
          </w:p>
        </w:tc>
        <w:tc>
          <w:tcPr>
            <w:tcW w:w="850" w:type="dxa"/>
            <w:vMerge w:val="restart"/>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center"/>
              <w:rPr>
                <w:rFonts w:ascii="Times New Roman" w:hAnsi="Times New Roman"/>
                <w:color w:val="000000"/>
              </w:rPr>
            </w:pPr>
          </w:p>
          <w:p w:rsidR="00AE0DCA" w:rsidRPr="0089608F" w:rsidRDefault="00AE0DCA" w:rsidP="0089608F">
            <w:pPr>
              <w:spacing w:before="0" w:after="0"/>
              <w:jc w:val="center"/>
              <w:rPr>
                <w:rFonts w:ascii="Times New Roman" w:hAnsi="Times New Roman"/>
                <w:color w:val="000000"/>
              </w:rPr>
            </w:pPr>
          </w:p>
          <w:p w:rsidR="00AE0DCA" w:rsidRPr="0089608F" w:rsidRDefault="00AE0DCA" w:rsidP="0089608F">
            <w:pPr>
              <w:spacing w:before="0" w:after="0"/>
              <w:jc w:val="center"/>
              <w:rPr>
                <w:rFonts w:ascii="Times New Roman" w:hAnsi="Times New Roman"/>
                <w:color w:val="000000"/>
              </w:rPr>
            </w:pPr>
            <w:r w:rsidRPr="0089608F">
              <w:rPr>
                <w:rFonts w:ascii="Times New Roman" w:hAnsi="Times New Roman"/>
                <w:color w:val="000000"/>
              </w:rPr>
              <w:t>0,5</w:t>
            </w:r>
          </w:p>
        </w:tc>
        <w:tc>
          <w:tcPr>
            <w:tcW w:w="851" w:type="dxa"/>
            <w:vMerge w:val="restart"/>
            <w:tcBorders>
              <w:top w:val="single" w:sz="4" w:space="0" w:color="8BD8FF"/>
              <w:left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p w:rsidR="00AE0DCA" w:rsidRPr="0089608F" w:rsidRDefault="00AE0DCA" w:rsidP="0089608F">
            <w:pPr>
              <w:spacing w:before="0" w:after="0"/>
              <w:jc w:val="center"/>
              <w:rPr>
                <w:rFonts w:ascii="Times New Roman" w:hAnsi="Times New Roman"/>
                <w:color w:val="000000"/>
              </w:rPr>
            </w:pPr>
          </w:p>
          <w:p w:rsidR="00AE0DCA" w:rsidRPr="0089608F" w:rsidRDefault="00AE0DCA" w:rsidP="0089608F">
            <w:pPr>
              <w:spacing w:before="0" w:after="0"/>
              <w:jc w:val="center"/>
              <w:rPr>
                <w:rFonts w:ascii="Times New Roman" w:hAnsi="Times New Roman"/>
                <w:color w:val="000000"/>
              </w:rPr>
            </w:pPr>
            <w:r w:rsidRPr="0089608F">
              <w:rPr>
                <w:rFonts w:ascii="Times New Roman" w:hAnsi="Times New Roman"/>
                <w:color w:val="000000"/>
              </w:rPr>
              <w:t>0,6</w:t>
            </w:r>
          </w:p>
        </w:tc>
        <w:tc>
          <w:tcPr>
            <w:tcW w:w="992"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c>
          <w:tcPr>
            <w:tcW w:w="992" w:type="dxa"/>
            <w:vMerge w:val="restart"/>
            <w:tcBorders>
              <w:top w:val="single" w:sz="4" w:space="0" w:color="8BD8FF"/>
              <w:left w:val="single" w:sz="4" w:space="0" w:color="8BD8FF"/>
              <w:right w:val="single" w:sz="4" w:space="0" w:color="8BD8FF"/>
            </w:tcBorders>
          </w:tcPr>
          <w:p w:rsidR="0055412C" w:rsidRDefault="0055412C" w:rsidP="0055412C">
            <w:pPr>
              <w:spacing w:before="0" w:after="0"/>
              <w:jc w:val="center"/>
              <w:rPr>
                <w:rFonts w:ascii="Times New Roman" w:hAnsi="Times New Roman"/>
                <w:color w:val="000000"/>
              </w:rPr>
            </w:pPr>
          </w:p>
          <w:p w:rsidR="0055412C" w:rsidRDefault="0055412C" w:rsidP="0055412C">
            <w:pPr>
              <w:spacing w:before="0" w:after="0"/>
              <w:jc w:val="center"/>
              <w:rPr>
                <w:rFonts w:ascii="Times New Roman" w:hAnsi="Times New Roman"/>
                <w:color w:val="000000"/>
              </w:rPr>
            </w:pPr>
          </w:p>
          <w:p w:rsidR="00AE0DCA" w:rsidRPr="0089608F" w:rsidRDefault="0055412C" w:rsidP="0055412C">
            <w:pPr>
              <w:spacing w:before="0" w:after="0"/>
              <w:jc w:val="center"/>
              <w:rPr>
                <w:rFonts w:ascii="Times New Roman" w:hAnsi="Times New Roman"/>
                <w:color w:val="000000"/>
              </w:rPr>
            </w:pPr>
            <w:r>
              <w:rPr>
                <w:rFonts w:ascii="Times New Roman" w:hAnsi="Times New Roman"/>
                <w:color w:val="000000"/>
              </w:rPr>
              <w:t>0,6</w:t>
            </w:r>
          </w:p>
        </w:tc>
        <w:tc>
          <w:tcPr>
            <w:tcW w:w="5103"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r>
      <w:tr w:rsidR="00AE0DCA" w:rsidRPr="0089608F" w:rsidTr="00AE0DCA">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E0DCA" w:rsidRPr="0089608F" w:rsidRDefault="00AE0DCA" w:rsidP="0089608F">
            <w:pPr>
              <w:keepNext/>
              <w:spacing w:before="0" w:after="0"/>
              <w:ind w:firstLineChars="100" w:firstLine="220"/>
              <w:jc w:val="left"/>
              <w:rPr>
                <w:rFonts w:ascii="Times New Roman" w:hAnsi="Times New Roman"/>
                <w:color w:val="000000"/>
              </w:rPr>
            </w:pPr>
            <w:r w:rsidRPr="0089608F">
              <w:rPr>
                <w:rFonts w:ascii="Times New Roman" w:hAnsi="Times New Roman"/>
                <w:color w:val="000000"/>
              </w:rPr>
              <w:t xml:space="preserve">Инерционный </w:t>
            </w:r>
          </w:p>
        </w:tc>
        <w:tc>
          <w:tcPr>
            <w:tcW w:w="891" w:type="dxa"/>
            <w:tcBorders>
              <w:top w:val="single" w:sz="4" w:space="0" w:color="8BD8FF"/>
              <w:left w:val="single" w:sz="4" w:space="0" w:color="8BD8FF"/>
              <w:bottom w:val="single" w:sz="4" w:space="0" w:color="8BD8FF"/>
              <w:right w:val="single" w:sz="4" w:space="0" w:color="8BD8FF"/>
            </w:tcBorders>
            <w:noWrap/>
          </w:tcPr>
          <w:p w:rsidR="00AE0DCA" w:rsidRPr="0089608F" w:rsidRDefault="00AE0DCA" w:rsidP="0089608F">
            <w:pPr>
              <w:spacing w:before="0" w:after="0"/>
              <w:jc w:val="center"/>
              <w:rPr>
                <w:rFonts w:ascii="Times New Roman" w:hAnsi="Times New Roman"/>
                <w:color w:val="000000"/>
              </w:rPr>
            </w:pPr>
            <w:r w:rsidRPr="0089608F">
              <w:rPr>
                <w:rFonts w:ascii="Times New Roman" w:hAnsi="Times New Roman"/>
                <w:color w:val="000000"/>
              </w:rPr>
              <w:t>0,2</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AE0DCA" w:rsidRPr="0089608F" w:rsidRDefault="00AE0DCA" w:rsidP="0089608F">
            <w:pPr>
              <w:spacing w:before="0" w:after="0"/>
              <w:jc w:val="left"/>
              <w:rPr>
                <w:rFonts w:ascii="Times New Roman" w:hAnsi="Times New Roman"/>
                <w:color w:val="000000"/>
              </w:rPr>
            </w:pPr>
          </w:p>
        </w:tc>
        <w:tc>
          <w:tcPr>
            <w:tcW w:w="851" w:type="dxa"/>
            <w:vMerge/>
            <w:tcBorders>
              <w:left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c>
          <w:tcPr>
            <w:tcW w:w="992"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center"/>
              <w:rPr>
                <w:rFonts w:ascii="Times New Roman" w:hAnsi="Times New Roman"/>
                <w:color w:val="000000"/>
              </w:rPr>
            </w:pPr>
            <w:r w:rsidRPr="0089608F">
              <w:rPr>
                <w:rFonts w:ascii="Times New Roman" w:hAnsi="Times New Roman"/>
                <w:color w:val="000000"/>
              </w:rPr>
              <w:t>0,2</w:t>
            </w:r>
          </w:p>
        </w:tc>
        <w:tc>
          <w:tcPr>
            <w:tcW w:w="992" w:type="dxa"/>
            <w:vMerge/>
            <w:tcBorders>
              <w:left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c>
          <w:tcPr>
            <w:tcW w:w="5103"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r>
      <w:tr w:rsidR="00AE0DCA" w:rsidRPr="0089608F" w:rsidTr="00AE0DCA">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E0DCA" w:rsidRPr="0089608F" w:rsidRDefault="00AE0DCA" w:rsidP="0089608F">
            <w:pPr>
              <w:keepNext/>
              <w:spacing w:before="0" w:after="0"/>
              <w:ind w:firstLineChars="100" w:firstLine="220"/>
              <w:jc w:val="left"/>
              <w:rPr>
                <w:rFonts w:ascii="Times New Roman" w:hAnsi="Times New Roman"/>
                <w:color w:val="000000"/>
              </w:rPr>
            </w:pPr>
            <w:r w:rsidRPr="0089608F">
              <w:rPr>
                <w:rFonts w:ascii="Times New Roman" w:hAnsi="Times New Roman"/>
                <w:color w:val="000000"/>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AE0DCA" w:rsidRPr="0089608F" w:rsidRDefault="00AE0DCA" w:rsidP="0089608F">
            <w:pPr>
              <w:spacing w:before="0" w:after="0"/>
              <w:jc w:val="center"/>
              <w:rPr>
                <w:rFonts w:ascii="Times New Roman" w:hAnsi="Times New Roman"/>
                <w:color w:val="000000"/>
              </w:rPr>
            </w:pPr>
            <w:r w:rsidRPr="0089608F">
              <w:rPr>
                <w:rFonts w:ascii="Times New Roman" w:hAnsi="Times New Roman"/>
                <w:color w:val="000000"/>
              </w:rPr>
              <w:t>0,5</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AE0DCA" w:rsidRPr="0089608F" w:rsidRDefault="00AE0DCA" w:rsidP="0089608F">
            <w:pPr>
              <w:spacing w:before="0" w:after="0"/>
              <w:jc w:val="left"/>
              <w:rPr>
                <w:rFonts w:ascii="Times New Roman" w:hAnsi="Times New Roman"/>
                <w:color w:val="000000"/>
              </w:rPr>
            </w:pPr>
          </w:p>
        </w:tc>
        <w:tc>
          <w:tcPr>
            <w:tcW w:w="851" w:type="dxa"/>
            <w:vMerge/>
            <w:tcBorders>
              <w:left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c>
          <w:tcPr>
            <w:tcW w:w="992"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center"/>
              <w:rPr>
                <w:rFonts w:ascii="Times New Roman" w:hAnsi="Times New Roman"/>
                <w:color w:val="000000"/>
              </w:rPr>
            </w:pPr>
            <w:r w:rsidRPr="0089608F">
              <w:rPr>
                <w:rFonts w:ascii="Times New Roman" w:hAnsi="Times New Roman"/>
                <w:color w:val="000000"/>
              </w:rPr>
              <w:t>0,6</w:t>
            </w:r>
          </w:p>
        </w:tc>
        <w:tc>
          <w:tcPr>
            <w:tcW w:w="992" w:type="dxa"/>
            <w:vMerge/>
            <w:tcBorders>
              <w:left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c>
          <w:tcPr>
            <w:tcW w:w="5103"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r>
      <w:tr w:rsidR="00AE0DCA" w:rsidRPr="0089608F" w:rsidTr="00AE0DCA">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E0DCA" w:rsidRPr="0089608F" w:rsidRDefault="00AE0DCA" w:rsidP="0089608F">
            <w:pPr>
              <w:keepNext/>
              <w:spacing w:before="0" w:after="0"/>
              <w:ind w:firstLineChars="100" w:firstLine="220"/>
              <w:jc w:val="left"/>
              <w:rPr>
                <w:rFonts w:ascii="Times New Roman" w:hAnsi="Times New Roman"/>
                <w:color w:val="000000"/>
              </w:rPr>
            </w:pPr>
            <w:r w:rsidRPr="0089608F">
              <w:rPr>
                <w:rFonts w:ascii="Times New Roman" w:hAnsi="Times New Roman"/>
                <w:color w:val="000000"/>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AE0DCA" w:rsidRPr="0089608F" w:rsidRDefault="00AE0DCA" w:rsidP="0089608F">
            <w:pPr>
              <w:spacing w:before="0" w:after="0"/>
              <w:jc w:val="center"/>
              <w:rPr>
                <w:rFonts w:ascii="Times New Roman" w:hAnsi="Times New Roman"/>
                <w:color w:val="000000"/>
              </w:rPr>
            </w:pPr>
            <w:r w:rsidRPr="0089608F">
              <w:rPr>
                <w:rFonts w:ascii="Times New Roman" w:hAnsi="Times New Roman"/>
                <w:color w:val="000000"/>
              </w:rPr>
              <w:t>0,5</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AE0DCA" w:rsidRPr="0089608F" w:rsidRDefault="00AE0DCA" w:rsidP="0089608F">
            <w:pPr>
              <w:spacing w:before="0" w:after="0"/>
              <w:jc w:val="left"/>
              <w:rPr>
                <w:rFonts w:ascii="Times New Roman" w:hAnsi="Times New Roman"/>
                <w:color w:val="000000"/>
              </w:rPr>
            </w:pPr>
          </w:p>
        </w:tc>
        <w:tc>
          <w:tcPr>
            <w:tcW w:w="851" w:type="dxa"/>
            <w:vMerge/>
            <w:tcBorders>
              <w:left w:val="single" w:sz="4" w:space="0" w:color="8BD8FF"/>
              <w:bottom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c>
          <w:tcPr>
            <w:tcW w:w="992"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center"/>
              <w:rPr>
                <w:rFonts w:ascii="Times New Roman" w:hAnsi="Times New Roman"/>
                <w:color w:val="000000"/>
              </w:rPr>
            </w:pPr>
            <w:r w:rsidRPr="0089608F">
              <w:rPr>
                <w:rFonts w:ascii="Times New Roman" w:hAnsi="Times New Roman"/>
                <w:color w:val="000000"/>
              </w:rPr>
              <w:t>0,65</w:t>
            </w:r>
          </w:p>
        </w:tc>
        <w:tc>
          <w:tcPr>
            <w:tcW w:w="992" w:type="dxa"/>
            <w:vMerge/>
            <w:tcBorders>
              <w:left w:val="single" w:sz="4" w:space="0" w:color="8BD8FF"/>
              <w:bottom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c>
          <w:tcPr>
            <w:tcW w:w="5103"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r>
      <w:tr w:rsidR="00AE0DCA" w:rsidRPr="0089608F" w:rsidTr="00AE0DCA">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E0DCA" w:rsidRPr="0089608F" w:rsidRDefault="00AE0DCA" w:rsidP="0089608F">
            <w:pPr>
              <w:keepNext/>
              <w:spacing w:before="0" w:after="0"/>
              <w:jc w:val="left"/>
              <w:rPr>
                <w:rFonts w:ascii="Times New Roman" w:hAnsi="Times New Roman"/>
                <w:b/>
                <w:color w:val="000000"/>
              </w:rPr>
            </w:pPr>
            <w:r w:rsidRPr="0089608F">
              <w:rPr>
                <w:rFonts w:ascii="Times New Roman" w:hAnsi="Times New Roman"/>
                <w:b/>
                <w:color w:val="000000"/>
              </w:rPr>
              <w:t xml:space="preserve">Молоко, </w:t>
            </w:r>
            <w:proofErr w:type="spellStart"/>
            <w:r w:rsidRPr="0089608F">
              <w:rPr>
                <w:rFonts w:ascii="Times New Roman" w:hAnsi="Times New Roman"/>
                <w:b/>
                <w:color w:val="000000"/>
              </w:rPr>
              <w:t>тыс</w:t>
            </w:r>
            <w:proofErr w:type="gramStart"/>
            <w:r w:rsidRPr="0089608F">
              <w:rPr>
                <w:rFonts w:ascii="Times New Roman" w:hAnsi="Times New Roman"/>
                <w:b/>
                <w:color w:val="000000"/>
              </w:rPr>
              <w:t>.т</w:t>
            </w:r>
            <w:proofErr w:type="gramEnd"/>
            <w:r w:rsidRPr="0089608F">
              <w:rPr>
                <w:rFonts w:ascii="Times New Roman" w:hAnsi="Times New Roman"/>
                <w:b/>
                <w:color w:val="000000"/>
              </w:rPr>
              <w:t>он</w:t>
            </w:r>
            <w:proofErr w:type="spellEnd"/>
          </w:p>
        </w:tc>
        <w:tc>
          <w:tcPr>
            <w:tcW w:w="891" w:type="dxa"/>
            <w:tcBorders>
              <w:top w:val="single" w:sz="4" w:space="0" w:color="8BD8FF"/>
              <w:left w:val="single" w:sz="4" w:space="0" w:color="8BD8FF"/>
              <w:bottom w:val="single" w:sz="4" w:space="0" w:color="8BD8FF"/>
              <w:right w:val="single" w:sz="4" w:space="0" w:color="8BD8FF"/>
            </w:tcBorders>
            <w:noWrap/>
          </w:tcPr>
          <w:p w:rsidR="00AE0DCA" w:rsidRPr="0089608F" w:rsidRDefault="00AE0DCA" w:rsidP="0089608F">
            <w:pPr>
              <w:spacing w:before="0" w:after="0"/>
              <w:jc w:val="center"/>
              <w:rPr>
                <w:rFonts w:ascii="Times New Roman" w:hAnsi="Times New Roman"/>
                <w:color w:val="000000"/>
              </w:rPr>
            </w:pPr>
          </w:p>
        </w:tc>
        <w:tc>
          <w:tcPr>
            <w:tcW w:w="850" w:type="dxa"/>
            <w:vMerge w:val="restart"/>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center"/>
              <w:rPr>
                <w:rFonts w:ascii="Times New Roman" w:hAnsi="Times New Roman"/>
                <w:color w:val="000000"/>
              </w:rPr>
            </w:pPr>
          </w:p>
          <w:p w:rsidR="00AE0DCA" w:rsidRPr="0089608F" w:rsidRDefault="00AE0DCA" w:rsidP="0089608F">
            <w:pPr>
              <w:spacing w:before="0" w:after="0"/>
              <w:jc w:val="center"/>
              <w:rPr>
                <w:rFonts w:ascii="Times New Roman" w:hAnsi="Times New Roman"/>
                <w:color w:val="000000"/>
              </w:rPr>
            </w:pPr>
            <w:r w:rsidRPr="0089608F">
              <w:rPr>
                <w:rFonts w:ascii="Times New Roman" w:hAnsi="Times New Roman"/>
                <w:color w:val="000000"/>
              </w:rPr>
              <w:t>5,2</w:t>
            </w:r>
          </w:p>
        </w:tc>
        <w:tc>
          <w:tcPr>
            <w:tcW w:w="851" w:type="dxa"/>
            <w:vMerge w:val="restart"/>
            <w:tcBorders>
              <w:top w:val="single" w:sz="4" w:space="0" w:color="8BD8FF"/>
              <w:left w:val="single" w:sz="4" w:space="0" w:color="8BD8FF"/>
              <w:right w:val="single" w:sz="4" w:space="0" w:color="8BD8FF"/>
            </w:tcBorders>
          </w:tcPr>
          <w:p w:rsidR="00AE0DCA" w:rsidRPr="0089608F" w:rsidRDefault="00AE0DCA" w:rsidP="0089608F">
            <w:pPr>
              <w:spacing w:before="0" w:after="0"/>
              <w:jc w:val="center"/>
              <w:rPr>
                <w:rFonts w:ascii="Times New Roman" w:hAnsi="Times New Roman"/>
                <w:color w:val="000000"/>
              </w:rPr>
            </w:pPr>
          </w:p>
          <w:p w:rsidR="00AE0DCA" w:rsidRPr="0089608F" w:rsidRDefault="00AE0DCA" w:rsidP="0089608F">
            <w:pPr>
              <w:spacing w:before="0" w:after="0"/>
              <w:jc w:val="center"/>
              <w:rPr>
                <w:rFonts w:ascii="Times New Roman" w:hAnsi="Times New Roman"/>
                <w:color w:val="000000"/>
              </w:rPr>
            </w:pPr>
            <w:r w:rsidRPr="0089608F">
              <w:rPr>
                <w:rFonts w:ascii="Times New Roman" w:hAnsi="Times New Roman"/>
                <w:color w:val="000000"/>
              </w:rPr>
              <w:t>6,2</w:t>
            </w:r>
          </w:p>
        </w:tc>
        <w:tc>
          <w:tcPr>
            <w:tcW w:w="992"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c>
          <w:tcPr>
            <w:tcW w:w="992" w:type="dxa"/>
            <w:vMerge w:val="restart"/>
            <w:tcBorders>
              <w:top w:val="single" w:sz="4" w:space="0" w:color="8BD8FF"/>
              <w:left w:val="single" w:sz="4" w:space="0" w:color="8BD8FF"/>
              <w:right w:val="single" w:sz="4" w:space="0" w:color="8BD8FF"/>
            </w:tcBorders>
          </w:tcPr>
          <w:p w:rsidR="0055412C" w:rsidRDefault="0055412C" w:rsidP="0055412C">
            <w:pPr>
              <w:spacing w:before="0" w:after="0"/>
              <w:jc w:val="center"/>
              <w:rPr>
                <w:rFonts w:ascii="Times New Roman" w:hAnsi="Times New Roman"/>
                <w:color w:val="000000"/>
              </w:rPr>
            </w:pPr>
          </w:p>
          <w:p w:rsidR="00AE0DCA" w:rsidRPr="0089608F" w:rsidRDefault="0055412C" w:rsidP="0055412C">
            <w:pPr>
              <w:spacing w:before="0" w:after="0"/>
              <w:jc w:val="center"/>
              <w:rPr>
                <w:rFonts w:ascii="Times New Roman" w:hAnsi="Times New Roman"/>
                <w:color w:val="000000"/>
              </w:rPr>
            </w:pPr>
            <w:r>
              <w:rPr>
                <w:rFonts w:ascii="Times New Roman" w:hAnsi="Times New Roman"/>
                <w:color w:val="000000"/>
              </w:rPr>
              <w:t>6,2</w:t>
            </w:r>
          </w:p>
        </w:tc>
        <w:tc>
          <w:tcPr>
            <w:tcW w:w="5103"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r>
      <w:tr w:rsidR="00AE0DCA" w:rsidRPr="0089608F" w:rsidTr="00AE0DCA">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E0DCA" w:rsidRPr="0089608F" w:rsidRDefault="00AE0DCA" w:rsidP="0089608F">
            <w:pPr>
              <w:keepNext/>
              <w:spacing w:before="0" w:after="0"/>
              <w:jc w:val="left"/>
              <w:rPr>
                <w:rFonts w:ascii="Times New Roman" w:hAnsi="Times New Roman"/>
                <w:color w:val="000000"/>
              </w:rPr>
            </w:pPr>
            <w:r w:rsidRPr="0089608F">
              <w:rPr>
                <w:rFonts w:ascii="Times New Roman" w:hAnsi="Times New Roman"/>
                <w:color w:val="000000"/>
              </w:rPr>
              <w:t xml:space="preserve">Инерционный </w:t>
            </w:r>
          </w:p>
        </w:tc>
        <w:tc>
          <w:tcPr>
            <w:tcW w:w="891" w:type="dxa"/>
            <w:tcBorders>
              <w:top w:val="single" w:sz="4" w:space="0" w:color="8BD8FF"/>
              <w:left w:val="single" w:sz="4" w:space="0" w:color="8BD8FF"/>
              <w:bottom w:val="single" w:sz="4" w:space="0" w:color="8BD8FF"/>
              <w:right w:val="single" w:sz="4" w:space="0" w:color="8BD8FF"/>
            </w:tcBorders>
            <w:noWrap/>
          </w:tcPr>
          <w:p w:rsidR="00AE0DCA" w:rsidRPr="0089608F" w:rsidRDefault="00AE0DCA" w:rsidP="0089608F">
            <w:pPr>
              <w:spacing w:before="0" w:after="0"/>
              <w:jc w:val="center"/>
              <w:rPr>
                <w:rFonts w:ascii="Times New Roman" w:hAnsi="Times New Roman"/>
                <w:color w:val="000000"/>
              </w:rPr>
            </w:pPr>
            <w:r w:rsidRPr="0089608F">
              <w:rPr>
                <w:rFonts w:ascii="Times New Roman" w:hAnsi="Times New Roman"/>
                <w:color w:val="000000"/>
              </w:rPr>
              <w:t>5,1</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AE0DCA" w:rsidRPr="0089608F" w:rsidRDefault="00AE0DCA" w:rsidP="0089608F">
            <w:pPr>
              <w:spacing w:before="0" w:after="0"/>
              <w:jc w:val="left"/>
              <w:rPr>
                <w:rFonts w:ascii="Times New Roman" w:hAnsi="Times New Roman"/>
                <w:color w:val="000000"/>
              </w:rPr>
            </w:pPr>
          </w:p>
        </w:tc>
        <w:tc>
          <w:tcPr>
            <w:tcW w:w="851" w:type="dxa"/>
            <w:vMerge/>
            <w:tcBorders>
              <w:left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c>
          <w:tcPr>
            <w:tcW w:w="992"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center"/>
              <w:rPr>
                <w:rFonts w:ascii="Times New Roman" w:hAnsi="Times New Roman"/>
                <w:color w:val="000000"/>
              </w:rPr>
            </w:pPr>
            <w:r w:rsidRPr="0089608F">
              <w:rPr>
                <w:rFonts w:ascii="Times New Roman" w:hAnsi="Times New Roman"/>
                <w:color w:val="000000"/>
              </w:rPr>
              <w:t>5,1</w:t>
            </w:r>
          </w:p>
        </w:tc>
        <w:tc>
          <w:tcPr>
            <w:tcW w:w="992" w:type="dxa"/>
            <w:vMerge/>
            <w:tcBorders>
              <w:left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c>
          <w:tcPr>
            <w:tcW w:w="5103"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r>
      <w:tr w:rsidR="00AE0DCA" w:rsidRPr="0089608F" w:rsidTr="00AE0DCA">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E0DCA" w:rsidRPr="0089608F" w:rsidRDefault="00AE0DCA" w:rsidP="0089608F">
            <w:pPr>
              <w:keepNext/>
              <w:spacing w:before="0" w:after="0"/>
              <w:jc w:val="left"/>
              <w:rPr>
                <w:rFonts w:ascii="Times New Roman" w:hAnsi="Times New Roman"/>
                <w:color w:val="000000"/>
              </w:rPr>
            </w:pPr>
            <w:r w:rsidRPr="0089608F">
              <w:rPr>
                <w:rFonts w:ascii="Times New Roman" w:hAnsi="Times New Roman"/>
                <w:color w:val="000000"/>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AE0DCA" w:rsidRPr="0089608F" w:rsidRDefault="00AE0DCA" w:rsidP="0089608F">
            <w:pPr>
              <w:spacing w:before="0" w:after="0"/>
              <w:jc w:val="center"/>
              <w:rPr>
                <w:rFonts w:ascii="Times New Roman" w:hAnsi="Times New Roman"/>
                <w:color w:val="000000"/>
              </w:rPr>
            </w:pPr>
            <w:r w:rsidRPr="0089608F">
              <w:rPr>
                <w:rFonts w:ascii="Times New Roman" w:hAnsi="Times New Roman"/>
                <w:color w:val="000000"/>
              </w:rPr>
              <w:t>5,2</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AE0DCA" w:rsidRPr="0089608F" w:rsidRDefault="00AE0DCA" w:rsidP="0089608F">
            <w:pPr>
              <w:spacing w:before="0" w:after="0"/>
              <w:jc w:val="left"/>
              <w:rPr>
                <w:rFonts w:ascii="Times New Roman" w:hAnsi="Times New Roman"/>
                <w:color w:val="000000"/>
              </w:rPr>
            </w:pPr>
          </w:p>
        </w:tc>
        <w:tc>
          <w:tcPr>
            <w:tcW w:w="851" w:type="dxa"/>
            <w:vMerge/>
            <w:tcBorders>
              <w:left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c>
          <w:tcPr>
            <w:tcW w:w="992"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center"/>
              <w:rPr>
                <w:rFonts w:ascii="Times New Roman" w:hAnsi="Times New Roman"/>
                <w:color w:val="000000"/>
              </w:rPr>
            </w:pPr>
            <w:r w:rsidRPr="0089608F">
              <w:rPr>
                <w:rFonts w:ascii="Times New Roman" w:hAnsi="Times New Roman"/>
                <w:color w:val="000000"/>
              </w:rPr>
              <w:t>5,4</w:t>
            </w:r>
          </w:p>
        </w:tc>
        <w:tc>
          <w:tcPr>
            <w:tcW w:w="992" w:type="dxa"/>
            <w:vMerge/>
            <w:tcBorders>
              <w:left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c>
          <w:tcPr>
            <w:tcW w:w="5103"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r>
      <w:tr w:rsidR="00AE0DCA" w:rsidRPr="0089608F" w:rsidTr="00AE0DCA">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E0DCA" w:rsidRPr="0089608F" w:rsidRDefault="00AE0DCA" w:rsidP="0089608F">
            <w:pPr>
              <w:keepNext/>
              <w:spacing w:before="0" w:after="0"/>
              <w:jc w:val="left"/>
              <w:rPr>
                <w:rFonts w:ascii="Times New Roman" w:hAnsi="Times New Roman"/>
                <w:color w:val="000000"/>
              </w:rPr>
            </w:pPr>
            <w:r w:rsidRPr="0089608F">
              <w:rPr>
                <w:rFonts w:ascii="Times New Roman" w:hAnsi="Times New Roman"/>
                <w:color w:val="000000"/>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AE0DCA" w:rsidRPr="0089608F" w:rsidRDefault="00AE0DCA" w:rsidP="0089608F">
            <w:pPr>
              <w:spacing w:before="0" w:after="0"/>
              <w:jc w:val="center"/>
              <w:rPr>
                <w:rFonts w:ascii="Times New Roman" w:hAnsi="Times New Roman"/>
                <w:color w:val="000000"/>
              </w:rPr>
            </w:pPr>
            <w:r w:rsidRPr="0089608F">
              <w:rPr>
                <w:rFonts w:ascii="Times New Roman" w:hAnsi="Times New Roman"/>
                <w:color w:val="000000"/>
              </w:rPr>
              <w:t>5,2</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AE0DCA" w:rsidRPr="0089608F" w:rsidRDefault="00AE0DCA" w:rsidP="0089608F">
            <w:pPr>
              <w:spacing w:before="0" w:after="0"/>
              <w:jc w:val="left"/>
              <w:rPr>
                <w:rFonts w:ascii="Times New Roman" w:hAnsi="Times New Roman"/>
                <w:color w:val="000000"/>
              </w:rPr>
            </w:pPr>
          </w:p>
        </w:tc>
        <w:tc>
          <w:tcPr>
            <w:tcW w:w="851" w:type="dxa"/>
            <w:vMerge/>
            <w:tcBorders>
              <w:left w:val="single" w:sz="4" w:space="0" w:color="8BD8FF"/>
              <w:bottom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c>
          <w:tcPr>
            <w:tcW w:w="992"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center"/>
              <w:rPr>
                <w:rFonts w:ascii="Times New Roman" w:hAnsi="Times New Roman"/>
                <w:color w:val="000000"/>
              </w:rPr>
            </w:pPr>
            <w:r w:rsidRPr="0089608F">
              <w:rPr>
                <w:rFonts w:ascii="Times New Roman" w:hAnsi="Times New Roman"/>
                <w:color w:val="000000"/>
              </w:rPr>
              <w:t>5,5</w:t>
            </w:r>
          </w:p>
        </w:tc>
        <w:tc>
          <w:tcPr>
            <w:tcW w:w="992" w:type="dxa"/>
            <w:vMerge/>
            <w:tcBorders>
              <w:left w:val="single" w:sz="4" w:space="0" w:color="8BD8FF"/>
              <w:bottom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c>
          <w:tcPr>
            <w:tcW w:w="5103" w:type="dxa"/>
            <w:tcBorders>
              <w:top w:val="single" w:sz="4" w:space="0" w:color="8BD8FF"/>
              <w:left w:val="single" w:sz="4" w:space="0" w:color="8BD8FF"/>
              <w:bottom w:val="single" w:sz="4" w:space="0" w:color="8BD8FF"/>
              <w:right w:val="single" w:sz="4" w:space="0" w:color="8BD8FF"/>
            </w:tcBorders>
          </w:tcPr>
          <w:p w:rsidR="00AE0DCA" w:rsidRPr="0089608F" w:rsidRDefault="00AE0DCA" w:rsidP="0089608F">
            <w:pPr>
              <w:spacing w:before="0" w:after="0"/>
              <w:jc w:val="right"/>
              <w:rPr>
                <w:rFonts w:ascii="Times New Roman" w:hAnsi="Times New Roman"/>
                <w:color w:val="000000"/>
              </w:rPr>
            </w:pP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spacing w:before="0" w:after="0"/>
              <w:jc w:val="left"/>
              <w:rPr>
                <w:rFonts w:ascii="Times New Roman" w:eastAsia="Times New Roman" w:hAnsi="Times New Roman"/>
                <w:b/>
                <w:bCs/>
                <w:color w:val="000000"/>
                <w:lang w:eastAsia="ru-RU"/>
              </w:rPr>
            </w:pPr>
            <w:r w:rsidRPr="0089608F">
              <w:rPr>
                <w:rFonts w:ascii="Times New Roman" w:eastAsia="Times New Roman" w:hAnsi="Times New Roman"/>
                <w:b/>
                <w:bCs/>
                <w:color w:val="000000"/>
                <w:lang w:eastAsia="ru-RU"/>
              </w:rPr>
              <w:t xml:space="preserve">Ц-3. Туапсинский район – всесезонный центр туризма и отдыха на черноморском побережье России, обладающий развитой туристской и сервисной инфраструктурой, эффективно использующий рекреационный потенциал и выгодное географическое положение территории, ежегодно принимающий более 2,5 </w:t>
            </w:r>
            <w:proofErr w:type="gramStart"/>
            <w:r w:rsidRPr="0089608F">
              <w:rPr>
                <w:rFonts w:ascii="Times New Roman" w:eastAsia="Times New Roman" w:hAnsi="Times New Roman"/>
                <w:b/>
                <w:bCs/>
                <w:color w:val="000000"/>
                <w:lang w:eastAsia="ru-RU"/>
              </w:rPr>
              <w:t>млн</w:t>
            </w:r>
            <w:proofErr w:type="gramEnd"/>
            <w:r w:rsidRPr="0089608F">
              <w:rPr>
                <w:rFonts w:ascii="Times New Roman" w:eastAsia="Times New Roman" w:hAnsi="Times New Roman"/>
                <w:b/>
                <w:bCs/>
                <w:color w:val="000000"/>
                <w:lang w:eastAsia="ru-RU"/>
              </w:rPr>
              <w:t xml:space="preserve"> туристов.</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spacing w:before="0" w:after="0"/>
              <w:jc w:val="center"/>
              <w:rPr>
                <w:rFonts w:ascii="Times New Roman" w:eastAsia="Times New Roman" w:hAnsi="Times New Roman"/>
                <w:b/>
                <w:bCs/>
                <w:i/>
                <w:iCs/>
                <w:color w:val="000000"/>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eastAsia="Times New Roman" w:hAnsi="Times New Roman"/>
                <w:b/>
                <w:bCs/>
                <w:i/>
                <w:iCs/>
                <w:color w:val="000000"/>
                <w:lang w:eastAsia="ru-RU"/>
              </w:rPr>
            </w:pPr>
          </w:p>
        </w:tc>
        <w:tc>
          <w:tcPr>
            <w:tcW w:w="851"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eastAsia="Times New Roman" w:hAnsi="Times New Roman"/>
                <w:b/>
                <w:bCs/>
                <w:i/>
                <w:iCs/>
                <w:color w:val="000000"/>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eastAsia="Times New Roman" w:hAnsi="Times New Roman"/>
                <w:b/>
                <w:bCs/>
                <w:i/>
                <w:iCs/>
                <w:color w:val="000000"/>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eastAsia="Times New Roman" w:hAnsi="Times New Roman"/>
                <w:b/>
                <w:bCs/>
                <w:i/>
                <w:iCs/>
                <w:color w:val="000000"/>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608F" w:rsidRPr="00B64D56" w:rsidRDefault="00B64D56" w:rsidP="00B64D56">
            <w:pPr>
              <w:spacing w:before="0" w:after="0"/>
              <w:jc w:val="left"/>
              <w:rPr>
                <w:rFonts w:ascii="Times New Roman" w:eastAsia="Times New Roman" w:hAnsi="Times New Roman"/>
                <w:b/>
                <w:bCs/>
                <w:i/>
                <w:iCs/>
                <w:color w:val="000000"/>
                <w:lang w:eastAsia="ru-RU"/>
              </w:rPr>
            </w:pPr>
            <w:r w:rsidRPr="00B64D56">
              <w:rPr>
                <w:rStyle w:val="fontstyle01"/>
                <w:b/>
                <w:i/>
                <w:sz w:val="22"/>
              </w:rPr>
              <w:t>Управление по развитию курортов администрации Туапсинск</w:t>
            </w:r>
            <w:r>
              <w:rPr>
                <w:rStyle w:val="fontstyle01"/>
                <w:b/>
                <w:i/>
                <w:sz w:val="22"/>
              </w:rPr>
              <w:t>ого</w:t>
            </w:r>
            <w:r w:rsidRPr="00B64D56">
              <w:rPr>
                <w:rStyle w:val="fontstyle01"/>
                <w:b/>
                <w:i/>
                <w:sz w:val="22"/>
              </w:rPr>
              <w:t xml:space="preserve"> муниципальн</w:t>
            </w:r>
            <w:r>
              <w:rPr>
                <w:rStyle w:val="fontstyle01"/>
                <w:b/>
                <w:i/>
                <w:sz w:val="22"/>
              </w:rPr>
              <w:t>ого округа</w:t>
            </w: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spacing w:before="0" w:after="0"/>
              <w:jc w:val="left"/>
              <w:rPr>
                <w:rFonts w:ascii="Times New Roman" w:eastAsia="Times New Roman" w:hAnsi="Times New Roman"/>
                <w:b/>
                <w:color w:val="000000"/>
                <w:lang w:eastAsia="ru-RU"/>
              </w:rPr>
            </w:pPr>
            <w:r w:rsidRPr="0089608F">
              <w:rPr>
                <w:rFonts w:ascii="Times New Roman" w:hAnsi="Times New Roman"/>
                <w:b/>
                <w:color w:val="000000"/>
              </w:rPr>
              <w:t>Количество туристов, посетивших Туапсинский район, тыс. чел.</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spacing w:before="0" w:after="0"/>
              <w:jc w:val="center"/>
              <w:rPr>
                <w:rFonts w:ascii="Times New Roman" w:eastAsia="Times New Roman" w:hAnsi="Times New Roman"/>
                <w:lang w:eastAsia="ru-RU"/>
              </w:rPr>
            </w:pPr>
          </w:p>
        </w:tc>
        <w:tc>
          <w:tcPr>
            <w:tcW w:w="850" w:type="dxa"/>
            <w:vMerge w:val="restart"/>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lang w:eastAsia="ru-RU"/>
              </w:rPr>
            </w:pPr>
          </w:p>
          <w:p w:rsidR="0089608F" w:rsidRPr="0089608F" w:rsidRDefault="0089608F" w:rsidP="0089608F">
            <w:pPr>
              <w:spacing w:before="0" w:after="0"/>
              <w:jc w:val="center"/>
              <w:rPr>
                <w:rFonts w:ascii="Times New Roman" w:eastAsia="Times New Roman" w:hAnsi="Times New Roman"/>
                <w:lang w:eastAsia="ru-RU"/>
              </w:rPr>
            </w:pPr>
          </w:p>
          <w:p w:rsidR="0055412C" w:rsidRDefault="0055412C" w:rsidP="0089608F">
            <w:pPr>
              <w:spacing w:before="0" w:after="0"/>
              <w:jc w:val="center"/>
              <w:rPr>
                <w:rFonts w:ascii="Times New Roman" w:eastAsia="Times New Roman" w:hAnsi="Times New Roman"/>
                <w:lang w:eastAsia="ru-RU"/>
              </w:rPr>
            </w:pPr>
          </w:p>
          <w:p w:rsidR="0089608F" w:rsidRPr="0089608F" w:rsidRDefault="0089608F"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2191,3</w:t>
            </w:r>
          </w:p>
          <w:p w:rsidR="0089608F" w:rsidRPr="0089608F" w:rsidRDefault="0089608F" w:rsidP="0089608F">
            <w:pPr>
              <w:spacing w:before="0" w:after="0"/>
              <w:jc w:val="center"/>
              <w:rPr>
                <w:rFonts w:ascii="Times New Roman" w:eastAsia="Times New Roman" w:hAnsi="Times New Roman"/>
                <w:lang w:eastAsia="ru-RU"/>
              </w:rPr>
            </w:pPr>
          </w:p>
        </w:tc>
        <w:tc>
          <w:tcPr>
            <w:tcW w:w="851" w:type="dxa"/>
            <w:vMerge w:val="restart"/>
            <w:tcBorders>
              <w:top w:val="single" w:sz="4" w:space="0" w:color="8BD8FF"/>
              <w:left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lang w:eastAsia="ru-RU"/>
              </w:rPr>
            </w:pPr>
          </w:p>
          <w:p w:rsidR="0089608F" w:rsidRPr="0089608F" w:rsidRDefault="0089608F" w:rsidP="0089608F">
            <w:pPr>
              <w:spacing w:before="0" w:after="0"/>
              <w:jc w:val="center"/>
              <w:rPr>
                <w:rFonts w:ascii="Times New Roman" w:eastAsia="Times New Roman" w:hAnsi="Times New Roman"/>
                <w:lang w:eastAsia="ru-RU"/>
              </w:rPr>
            </w:pPr>
          </w:p>
          <w:p w:rsidR="0055412C" w:rsidRDefault="0055412C" w:rsidP="0089608F">
            <w:pPr>
              <w:spacing w:before="0" w:after="0"/>
              <w:jc w:val="center"/>
              <w:rPr>
                <w:rFonts w:ascii="Times New Roman" w:eastAsia="Times New Roman" w:hAnsi="Times New Roman"/>
                <w:lang w:eastAsia="ru-RU"/>
              </w:rPr>
            </w:pPr>
          </w:p>
          <w:p w:rsidR="0089608F" w:rsidRPr="0089608F" w:rsidRDefault="0089608F" w:rsidP="00992727">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22</w:t>
            </w:r>
            <w:r w:rsidR="00992727">
              <w:rPr>
                <w:rFonts w:ascii="Times New Roman" w:eastAsia="Times New Roman" w:hAnsi="Times New Roman"/>
                <w:lang w:eastAsia="ru-RU"/>
              </w:rPr>
              <w:t>55,3</w:t>
            </w:r>
          </w:p>
        </w:tc>
        <w:tc>
          <w:tcPr>
            <w:tcW w:w="992" w:type="dxa"/>
            <w:tcBorders>
              <w:top w:val="single" w:sz="4" w:space="0" w:color="8BD8FF"/>
              <w:left w:val="single" w:sz="4" w:space="0" w:color="8BD8FF"/>
              <w:right w:val="single" w:sz="4" w:space="0" w:color="8BD8FF"/>
            </w:tcBorders>
          </w:tcPr>
          <w:p w:rsidR="0089608F" w:rsidRPr="0089608F" w:rsidRDefault="0089608F" w:rsidP="0089608F">
            <w:pPr>
              <w:spacing w:before="0" w:after="0"/>
              <w:jc w:val="left"/>
              <w:rPr>
                <w:rFonts w:ascii="Times New Roman" w:eastAsia="Times New Roman" w:hAnsi="Times New Roman"/>
                <w:lang w:eastAsia="ru-RU"/>
              </w:rPr>
            </w:pPr>
          </w:p>
        </w:tc>
        <w:tc>
          <w:tcPr>
            <w:tcW w:w="992" w:type="dxa"/>
            <w:tcBorders>
              <w:top w:val="single" w:sz="4" w:space="0" w:color="8BD8FF"/>
              <w:left w:val="single" w:sz="4" w:space="0" w:color="8BD8FF"/>
              <w:right w:val="single" w:sz="4" w:space="0" w:color="8BD8FF"/>
            </w:tcBorders>
          </w:tcPr>
          <w:p w:rsidR="0089608F" w:rsidRPr="0089608F" w:rsidRDefault="0089608F" w:rsidP="0089608F">
            <w:pPr>
              <w:spacing w:before="0" w:after="0"/>
              <w:jc w:val="left"/>
              <w:rPr>
                <w:rFonts w:ascii="Times New Roman" w:eastAsia="Times New Roman" w:hAnsi="Times New Roman"/>
                <w:lang w:eastAsia="ru-RU"/>
              </w:rPr>
            </w:pPr>
          </w:p>
        </w:tc>
        <w:tc>
          <w:tcPr>
            <w:tcW w:w="5103" w:type="dxa"/>
            <w:vMerge w:val="restart"/>
            <w:tcBorders>
              <w:top w:val="single" w:sz="4" w:space="0" w:color="8BD8FF"/>
              <w:left w:val="single" w:sz="4" w:space="0" w:color="8BD8FF"/>
              <w:right w:val="single" w:sz="4" w:space="0" w:color="8BD8FF"/>
            </w:tcBorders>
          </w:tcPr>
          <w:p w:rsidR="0089608F" w:rsidRPr="0089608F" w:rsidRDefault="0089608F" w:rsidP="0089608F">
            <w:pPr>
              <w:spacing w:before="0" w:after="0"/>
              <w:jc w:val="left"/>
              <w:rPr>
                <w:rFonts w:ascii="Times New Roman" w:eastAsia="Times New Roman" w:hAnsi="Times New Roman"/>
                <w:lang w:eastAsia="ru-RU"/>
              </w:rPr>
            </w:pPr>
          </w:p>
        </w:tc>
      </w:tr>
      <w:tr w:rsidR="0055412C"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55412C" w:rsidRPr="0089608F" w:rsidRDefault="0055412C" w:rsidP="0089608F">
            <w:pPr>
              <w:spacing w:before="0" w:after="0"/>
              <w:ind w:firstLineChars="100" w:firstLine="220"/>
              <w:jc w:val="left"/>
              <w:rPr>
                <w:rFonts w:ascii="Times New Roman" w:eastAsia="Times New Roman" w:hAnsi="Times New Roman"/>
                <w:color w:val="000000"/>
                <w:lang w:eastAsia="ru-RU"/>
              </w:rPr>
            </w:pPr>
            <w:r w:rsidRPr="0089608F">
              <w:rPr>
                <w:rFonts w:ascii="Times New Roman" w:eastAsia="Times New Roman" w:hAnsi="Times New Roman"/>
                <w:color w:val="000000"/>
                <w:lang w:eastAsia="ru-RU"/>
              </w:rPr>
              <w:t>Инерционный</w:t>
            </w:r>
          </w:p>
        </w:tc>
        <w:tc>
          <w:tcPr>
            <w:tcW w:w="891" w:type="dxa"/>
            <w:tcBorders>
              <w:top w:val="single" w:sz="4" w:space="0" w:color="8BD8FF"/>
              <w:left w:val="single" w:sz="4" w:space="0" w:color="8BD8FF"/>
              <w:bottom w:val="single" w:sz="4" w:space="0" w:color="8BD8FF"/>
              <w:right w:val="single" w:sz="4" w:space="0" w:color="8BD8FF"/>
            </w:tcBorders>
            <w:noWrap/>
          </w:tcPr>
          <w:p w:rsidR="0055412C" w:rsidRPr="0089608F" w:rsidRDefault="0055412C" w:rsidP="0089608F">
            <w:pPr>
              <w:spacing w:before="0" w:after="0"/>
              <w:jc w:val="center"/>
              <w:rPr>
                <w:rFonts w:ascii="Times New Roman" w:eastAsia="Times New Roman" w:hAnsi="Times New Roman"/>
                <w:color w:val="000000"/>
                <w:lang w:eastAsia="ru-RU"/>
              </w:rPr>
            </w:pPr>
            <w:r w:rsidRPr="0089608F">
              <w:rPr>
                <w:rFonts w:ascii="Times New Roman" w:eastAsia="Times New Roman" w:hAnsi="Times New Roman"/>
                <w:color w:val="000000"/>
                <w:lang w:eastAsia="ru-RU"/>
              </w:rPr>
              <w:t>1874</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55412C" w:rsidRPr="0089608F" w:rsidRDefault="0055412C" w:rsidP="0089608F">
            <w:pPr>
              <w:spacing w:before="0" w:after="0"/>
              <w:jc w:val="left"/>
              <w:rPr>
                <w:rFonts w:ascii="Times New Roman" w:eastAsia="Times New Roman" w:hAnsi="Times New Roman"/>
                <w:lang w:eastAsia="ru-RU"/>
              </w:rPr>
            </w:pPr>
          </w:p>
        </w:tc>
        <w:tc>
          <w:tcPr>
            <w:tcW w:w="851" w:type="dxa"/>
            <w:vMerge/>
            <w:tcBorders>
              <w:left w:val="single" w:sz="4" w:space="0" w:color="8BD8FF"/>
              <w:right w:val="single" w:sz="4" w:space="0" w:color="8BD8FF"/>
            </w:tcBorders>
          </w:tcPr>
          <w:p w:rsidR="0055412C" w:rsidRPr="0089608F" w:rsidRDefault="0055412C" w:rsidP="0089608F">
            <w:pPr>
              <w:spacing w:before="0" w:after="0"/>
              <w:jc w:val="right"/>
              <w:rPr>
                <w:rFonts w:ascii="Times New Roman" w:hAnsi="Times New Roman"/>
              </w:rPr>
            </w:pPr>
          </w:p>
        </w:tc>
        <w:tc>
          <w:tcPr>
            <w:tcW w:w="992" w:type="dxa"/>
            <w:tcBorders>
              <w:left w:val="single" w:sz="4" w:space="0" w:color="8BD8FF"/>
              <w:right w:val="single" w:sz="4" w:space="0" w:color="8BD8FF"/>
            </w:tcBorders>
          </w:tcPr>
          <w:p w:rsidR="0055412C" w:rsidRPr="0089608F" w:rsidRDefault="0055412C" w:rsidP="0089608F">
            <w:pPr>
              <w:spacing w:before="0" w:after="0"/>
              <w:jc w:val="center"/>
              <w:rPr>
                <w:rFonts w:ascii="Times New Roman" w:hAnsi="Times New Roman"/>
              </w:rPr>
            </w:pPr>
            <w:r w:rsidRPr="0089608F">
              <w:rPr>
                <w:rFonts w:ascii="Times New Roman" w:hAnsi="Times New Roman"/>
              </w:rPr>
              <w:t>1921</w:t>
            </w:r>
          </w:p>
        </w:tc>
        <w:tc>
          <w:tcPr>
            <w:tcW w:w="992" w:type="dxa"/>
            <w:vMerge w:val="restart"/>
            <w:tcBorders>
              <w:left w:val="single" w:sz="4" w:space="0" w:color="8BD8FF"/>
              <w:right w:val="single" w:sz="4" w:space="0" w:color="8BD8FF"/>
            </w:tcBorders>
          </w:tcPr>
          <w:p w:rsidR="0055412C" w:rsidRDefault="0055412C" w:rsidP="0055412C">
            <w:pPr>
              <w:spacing w:before="0" w:after="0"/>
              <w:jc w:val="center"/>
              <w:rPr>
                <w:rFonts w:ascii="Times New Roman" w:hAnsi="Times New Roman"/>
              </w:rPr>
            </w:pPr>
          </w:p>
          <w:p w:rsidR="0055412C" w:rsidRPr="0089608F" w:rsidRDefault="0055412C" w:rsidP="0055412C">
            <w:pPr>
              <w:spacing w:before="0" w:after="0"/>
              <w:jc w:val="center"/>
              <w:rPr>
                <w:rFonts w:ascii="Times New Roman" w:hAnsi="Times New Roman"/>
              </w:rPr>
            </w:pPr>
            <w:r>
              <w:rPr>
                <w:rFonts w:ascii="Times New Roman" w:hAnsi="Times New Roman"/>
              </w:rPr>
              <w:t>2298,6</w:t>
            </w:r>
          </w:p>
        </w:tc>
        <w:tc>
          <w:tcPr>
            <w:tcW w:w="5103" w:type="dxa"/>
            <w:vMerge/>
            <w:tcBorders>
              <w:left w:val="single" w:sz="4" w:space="0" w:color="8BD8FF"/>
              <w:right w:val="single" w:sz="4" w:space="0" w:color="8BD8FF"/>
            </w:tcBorders>
          </w:tcPr>
          <w:p w:rsidR="0055412C" w:rsidRPr="0089608F" w:rsidRDefault="0055412C" w:rsidP="0089608F">
            <w:pPr>
              <w:spacing w:before="0" w:after="0"/>
              <w:jc w:val="right"/>
              <w:rPr>
                <w:rFonts w:ascii="Times New Roman" w:hAnsi="Times New Roman"/>
              </w:rPr>
            </w:pPr>
          </w:p>
        </w:tc>
      </w:tr>
      <w:tr w:rsidR="0055412C"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55412C" w:rsidRPr="0089608F" w:rsidRDefault="0055412C" w:rsidP="0089608F">
            <w:pPr>
              <w:spacing w:before="0" w:after="0"/>
              <w:ind w:firstLineChars="100" w:firstLine="220"/>
              <w:jc w:val="left"/>
              <w:rPr>
                <w:rFonts w:ascii="Times New Roman" w:eastAsia="Times New Roman" w:hAnsi="Times New Roman"/>
                <w:color w:val="000000"/>
                <w:lang w:eastAsia="ru-RU"/>
              </w:rPr>
            </w:pPr>
            <w:r w:rsidRPr="0089608F">
              <w:rPr>
                <w:rFonts w:ascii="Times New Roman" w:eastAsia="Times New Roman" w:hAnsi="Times New Roman"/>
                <w:color w:val="000000"/>
                <w:lang w:eastAsia="ru-RU"/>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55412C" w:rsidRPr="0089608F" w:rsidRDefault="0055412C" w:rsidP="0089608F">
            <w:pPr>
              <w:spacing w:before="0" w:after="0"/>
              <w:jc w:val="center"/>
              <w:rPr>
                <w:rFonts w:ascii="Times New Roman" w:eastAsia="Times New Roman" w:hAnsi="Times New Roman"/>
                <w:color w:val="000000"/>
                <w:lang w:eastAsia="ru-RU"/>
              </w:rPr>
            </w:pPr>
            <w:r w:rsidRPr="0089608F">
              <w:rPr>
                <w:rFonts w:ascii="Times New Roman" w:eastAsia="Times New Roman" w:hAnsi="Times New Roman"/>
                <w:color w:val="000000"/>
                <w:lang w:eastAsia="ru-RU"/>
              </w:rPr>
              <w:t>1905</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55412C" w:rsidRPr="0089608F" w:rsidRDefault="0055412C" w:rsidP="0089608F">
            <w:pPr>
              <w:spacing w:before="0" w:after="0"/>
              <w:jc w:val="left"/>
              <w:rPr>
                <w:rFonts w:ascii="Times New Roman" w:eastAsia="Times New Roman" w:hAnsi="Times New Roman"/>
                <w:lang w:eastAsia="ru-RU"/>
              </w:rPr>
            </w:pPr>
          </w:p>
        </w:tc>
        <w:tc>
          <w:tcPr>
            <w:tcW w:w="851" w:type="dxa"/>
            <w:vMerge/>
            <w:tcBorders>
              <w:left w:val="single" w:sz="4" w:space="0" w:color="8BD8FF"/>
              <w:right w:val="single" w:sz="4" w:space="0" w:color="8BD8FF"/>
            </w:tcBorders>
          </w:tcPr>
          <w:p w:rsidR="0055412C" w:rsidRPr="0089608F" w:rsidRDefault="0055412C" w:rsidP="0089608F">
            <w:pPr>
              <w:spacing w:before="0" w:after="0"/>
              <w:jc w:val="right"/>
              <w:rPr>
                <w:rFonts w:ascii="Times New Roman" w:hAnsi="Times New Roman"/>
              </w:rPr>
            </w:pPr>
          </w:p>
        </w:tc>
        <w:tc>
          <w:tcPr>
            <w:tcW w:w="992" w:type="dxa"/>
            <w:tcBorders>
              <w:left w:val="single" w:sz="4" w:space="0" w:color="8BD8FF"/>
              <w:right w:val="single" w:sz="4" w:space="0" w:color="8BD8FF"/>
            </w:tcBorders>
          </w:tcPr>
          <w:p w:rsidR="0055412C" w:rsidRPr="0089608F" w:rsidRDefault="0055412C" w:rsidP="0089608F">
            <w:pPr>
              <w:spacing w:before="0" w:after="0"/>
              <w:jc w:val="center"/>
              <w:rPr>
                <w:rFonts w:ascii="Times New Roman" w:hAnsi="Times New Roman"/>
              </w:rPr>
            </w:pPr>
            <w:r w:rsidRPr="0089608F">
              <w:rPr>
                <w:rFonts w:ascii="Times New Roman" w:hAnsi="Times New Roman"/>
              </w:rPr>
              <w:t>2045</w:t>
            </w:r>
          </w:p>
        </w:tc>
        <w:tc>
          <w:tcPr>
            <w:tcW w:w="992" w:type="dxa"/>
            <w:vMerge/>
            <w:tcBorders>
              <w:left w:val="single" w:sz="4" w:space="0" w:color="8BD8FF"/>
              <w:right w:val="single" w:sz="4" w:space="0" w:color="8BD8FF"/>
            </w:tcBorders>
          </w:tcPr>
          <w:p w:rsidR="0055412C" w:rsidRPr="0089608F" w:rsidRDefault="0055412C" w:rsidP="0089608F">
            <w:pPr>
              <w:spacing w:before="0" w:after="0"/>
              <w:jc w:val="right"/>
              <w:rPr>
                <w:rFonts w:ascii="Times New Roman" w:hAnsi="Times New Roman"/>
              </w:rPr>
            </w:pPr>
          </w:p>
        </w:tc>
        <w:tc>
          <w:tcPr>
            <w:tcW w:w="5103" w:type="dxa"/>
            <w:vMerge/>
            <w:tcBorders>
              <w:left w:val="single" w:sz="4" w:space="0" w:color="8BD8FF"/>
              <w:right w:val="single" w:sz="4" w:space="0" w:color="8BD8FF"/>
            </w:tcBorders>
          </w:tcPr>
          <w:p w:rsidR="0055412C" w:rsidRPr="0089608F" w:rsidRDefault="0055412C" w:rsidP="0089608F">
            <w:pPr>
              <w:spacing w:before="0" w:after="0"/>
              <w:jc w:val="right"/>
              <w:rPr>
                <w:rFonts w:ascii="Times New Roman" w:hAnsi="Times New Roman"/>
              </w:rPr>
            </w:pPr>
          </w:p>
        </w:tc>
      </w:tr>
      <w:tr w:rsidR="0055412C"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55412C" w:rsidRPr="0089608F" w:rsidRDefault="0055412C" w:rsidP="0089608F">
            <w:pPr>
              <w:spacing w:before="0" w:after="0"/>
              <w:ind w:firstLineChars="100" w:firstLine="220"/>
              <w:jc w:val="left"/>
              <w:rPr>
                <w:rFonts w:ascii="Times New Roman" w:eastAsia="Times New Roman" w:hAnsi="Times New Roman"/>
                <w:color w:val="000000"/>
                <w:lang w:eastAsia="ru-RU"/>
              </w:rPr>
            </w:pPr>
            <w:r w:rsidRPr="0089608F">
              <w:rPr>
                <w:rFonts w:ascii="Times New Roman" w:eastAsia="Times New Roman" w:hAnsi="Times New Roman"/>
                <w:color w:val="000000"/>
                <w:lang w:eastAsia="ru-RU"/>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55412C" w:rsidRPr="0089608F" w:rsidRDefault="0055412C" w:rsidP="0089608F">
            <w:pPr>
              <w:spacing w:before="0" w:after="0"/>
              <w:jc w:val="center"/>
              <w:rPr>
                <w:rFonts w:ascii="Times New Roman" w:eastAsia="Times New Roman" w:hAnsi="Times New Roman"/>
                <w:color w:val="000000"/>
                <w:lang w:eastAsia="ru-RU"/>
              </w:rPr>
            </w:pPr>
            <w:r w:rsidRPr="0089608F">
              <w:rPr>
                <w:rFonts w:ascii="Times New Roman" w:eastAsia="Times New Roman" w:hAnsi="Times New Roman"/>
                <w:color w:val="000000"/>
                <w:lang w:eastAsia="ru-RU"/>
              </w:rPr>
              <w:t>1938</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55412C" w:rsidRPr="0089608F" w:rsidRDefault="0055412C" w:rsidP="0089608F">
            <w:pPr>
              <w:spacing w:before="0" w:after="0"/>
              <w:jc w:val="left"/>
              <w:rPr>
                <w:rFonts w:ascii="Times New Roman" w:eastAsia="Times New Roman" w:hAnsi="Times New Roman"/>
                <w:lang w:eastAsia="ru-RU"/>
              </w:rPr>
            </w:pPr>
          </w:p>
        </w:tc>
        <w:tc>
          <w:tcPr>
            <w:tcW w:w="851" w:type="dxa"/>
            <w:vMerge/>
            <w:tcBorders>
              <w:left w:val="single" w:sz="4" w:space="0" w:color="8BD8FF"/>
              <w:bottom w:val="single" w:sz="4" w:space="0" w:color="8BD8FF"/>
              <w:right w:val="single" w:sz="4" w:space="0" w:color="8BD8FF"/>
            </w:tcBorders>
          </w:tcPr>
          <w:p w:rsidR="0055412C" w:rsidRPr="0089608F" w:rsidRDefault="0055412C" w:rsidP="0089608F">
            <w:pPr>
              <w:spacing w:before="0" w:after="0"/>
              <w:jc w:val="right"/>
              <w:rPr>
                <w:rFonts w:ascii="Times New Roman" w:hAnsi="Times New Roman"/>
              </w:rPr>
            </w:pPr>
          </w:p>
        </w:tc>
        <w:tc>
          <w:tcPr>
            <w:tcW w:w="992" w:type="dxa"/>
            <w:tcBorders>
              <w:left w:val="single" w:sz="4" w:space="0" w:color="8BD8FF"/>
              <w:bottom w:val="single" w:sz="4" w:space="0" w:color="8BD8FF"/>
              <w:right w:val="single" w:sz="4" w:space="0" w:color="8BD8FF"/>
            </w:tcBorders>
          </w:tcPr>
          <w:p w:rsidR="0055412C" w:rsidRPr="0089608F" w:rsidRDefault="0055412C" w:rsidP="0089608F">
            <w:pPr>
              <w:spacing w:before="0" w:after="0"/>
              <w:jc w:val="center"/>
              <w:rPr>
                <w:rFonts w:ascii="Times New Roman" w:hAnsi="Times New Roman"/>
              </w:rPr>
            </w:pPr>
            <w:r w:rsidRPr="0089608F">
              <w:rPr>
                <w:rFonts w:ascii="Times New Roman" w:hAnsi="Times New Roman"/>
              </w:rPr>
              <w:t>2118</w:t>
            </w:r>
          </w:p>
        </w:tc>
        <w:tc>
          <w:tcPr>
            <w:tcW w:w="992" w:type="dxa"/>
            <w:vMerge/>
            <w:tcBorders>
              <w:left w:val="single" w:sz="4" w:space="0" w:color="8BD8FF"/>
              <w:bottom w:val="single" w:sz="4" w:space="0" w:color="8BD8FF"/>
              <w:right w:val="single" w:sz="4" w:space="0" w:color="8BD8FF"/>
            </w:tcBorders>
          </w:tcPr>
          <w:p w:rsidR="0055412C" w:rsidRPr="0089608F" w:rsidRDefault="0055412C" w:rsidP="0089608F">
            <w:pPr>
              <w:spacing w:before="0" w:after="0"/>
              <w:jc w:val="right"/>
              <w:rPr>
                <w:rFonts w:ascii="Times New Roman" w:hAnsi="Times New Roman"/>
              </w:rPr>
            </w:pPr>
          </w:p>
        </w:tc>
        <w:tc>
          <w:tcPr>
            <w:tcW w:w="5103" w:type="dxa"/>
            <w:vMerge/>
            <w:tcBorders>
              <w:left w:val="single" w:sz="4" w:space="0" w:color="8BD8FF"/>
              <w:bottom w:val="single" w:sz="4" w:space="0" w:color="8BD8FF"/>
              <w:right w:val="single" w:sz="4" w:space="0" w:color="8BD8FF"/>
            </w:tcBorders>
          </w:tcPr>
          <w:p w:rsidR="0055412C" w:rsidRPr="0089608F" w:rsidRDefault="0055412C" w:rsidP="0089608F">
            <w:pPr>
              <w:spacing w:before="0" w:after="0"/>
              <w:jc w:val="right"/>
              <w:rPr>
                <w:rFonts w:ascii="Times New Roman" w:hAnsi="Times New Roman"/>
              </w:rPr>
            </w:pP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spacing w:before="0" w:after="0"/>
              <w:jc w:val="left"/>
              <w:rPr>
                <w:rFonts w:ascii="Times New Roman" w:eastAsia="Times New Roman" w:hAnsi="Times New Roman"/>
                <w:b/>
                <w:color w:val="000000"/>
                <w:lang w:eastAsia="ru-RU"/>
              </w:rPr>
            </w:pPr>
            <w:r w:rsidRPr="0089608F">
              <w:rPr>
                <w:rFonts w:ascii="Times New Roman" w:hAnsi="Times New Roman"/>
                <w:b/>
                <w:color w:val="000000"/>
                <w:lang w:eastAsia="ru-RU"/>
              </w:rPr>
              <w:t xml:space="preserve">Отгружено товаров собственного производства, выполнено работ и услуг собственными силами в санаторно-курортном и туристском комплексе, </w:t>
            </w:r>
            <w:proofErr w:type="gramStart"/>
            <w:r w:rsidRPr="0089608F">
              <w:rPr>
                <w:rFonts w:ascii="Times New Roman" w:hAnsi="Times New Roman"/>
                <w:b/>
                <w:color w:val="000000"/>
                <w:lang w:eastAsia="ru-RU"/>
              </w:rPr>
              <w:t>млрд</w:t>
            </w:r>
            <w:proofErr w:type="gramEnd"/>
            <w:r w:rsidRPr="0089608F">
              <w:rPr>
                <w:rFonts w:ascii="Times New Roman" w:hAnsi="Times New Roman"/>
                <w:b/>
                <w:color w:val="000000"/>
                <w:lang w:eastAsia="ru-RU"/>
              </w:rPr>
              <w:t xml:space="preserve"> руб.</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spacing w:before="0" w:after="0"/>
              <w:jc w:val="center"/>
              <w:rPr>
                <w:rFonts w:ascii="Times New Roman" w:hAnsi="Times New Roman"/>
              </w:rPr>
            </w:pP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hAnsi="Times New Roman"/>
              </w:rPr>
            </w:pPr>
          </w:p>
        </w:tc>
        <w:tc>
          <w:tcPr>
            <w:tcW w:w="851"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hAnsi="Times New Roman"/>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hAnsi="Times New Roman"/>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hAnsi="Times New Roman"/>
              </w:rPr>
            </w:pPr>
          </w:p>
        </w:tc>
        <w:tc>
          <w:tcPr>
            <w:tcW w:w="5103" w:type="dxa"/>
            <w:tcBorders>
              <w:top w:val="single" w:sz="4" w:space="0" w:color="8BD8FF"/>
              <w:left w:val="single" w:sz="4" w:space="0" w:color="8BD8FF"/>
              <w:bottom w:val="single" w:sz="4" w:space="0" w:color="8BD8FF"/>
              <w:right w:val="single" w:sz="4" w:space="0" w:color="8BD8FF"/>
            </w:tcBorders>
          </w:tcPr>
          <w:p w:rsidR="0089608F" w:rsidRPr="0089608F" w:rsidRDefault="00B64D56" w:rsidP="00B64D56">
            <w:pPr>
              <w:spacing w:before="0" w:after="0"/>
              <w:jc w:val="left"/>
              <w:rPr>
                <w:rFonts w:ascii="Times New Roman" w:hAnsi="Times New Roman"/>
              </w:rPr>
            </w:pPr>
            <w:r w:rsidRPr="00B64D56">
              <w:rPr>
                <w:rStyle w:val="fontstyle01"/>
                <w:b/>
                <w:i/>
                <w:sz w:val="22"/>
              </w:rPr>
              <w:t>Управление по развитию курортов администрации Туапсинск</w:t>
            </w:r>
            <w:r>
              <w:rPr>
                <w:rStyle w:val="fontstyle01"/>
                <w:b/>
                <w:i/>
                <w:sz w:val="22"/>
              </w:rPr>
              <w:t>ого</w:t>
            </w:r>
            <w:r w:rsidRPr="00B64D56">
              <w:rPr>
                <w:rStyle w:val="fontstyle01"/>
                <w:b/>
                <w:i/>
                <w:sz w:val="22"/>
              </w:rPr>
              <w:t xml:space="preserve"> муниципальн</w:t>
            </w:r>
            <w:r>
              <w:rPr>
                <w:rStyle w:val="fontstyle01"/>
                <w:b/>
                <w:i/>
                <w:sz w:val="22"/>
              </w:rPr>
              <w:t>ого округа</w:t>
            </w:r>
          </w:p>
        </w:tc>
      </w:tr>
      <w:tr w:rsidR="0055412C" w:rsidRPr="0089608F" w:rsidTr="0055412C">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55412C" w:rsidRPr="0089608F" w:rsidRDefault="0055412C" w:rsidP="0089608F">
            <w:pPr>
              <w:spacing w:before="0" w:after="0"/>
              <w:ind w:firstLineChars="100" w:firstLine="220"/>
              <w:jc w:val="left"/>
              <w:rPr>
                <w:rFonts w:ascii="Times New Roman" w:eastAsia="Times New Roman" w:hAnsi="Times New Roman"/>
                <w:color w:val="000000"/>
                <w:lang w:eastAsia="ru-RU"/>
              </w:rPr>
            </w:pPr>
            <w:r w:rsidRPr="0089608F">
              <w:rPr>
                <w:rFonts w:ascii="Times New Roman" w:hAnsi="Times New Roman"/>
                <w:color w:val="000000"/>
                <w:lang w:eastAsia="ru-RU"/>
              </w:rPr>
              <w:lastRenderedPageBreak/>
              <w:t>Инерционный</w:t>
            </w:r>
          </w:p>
        </w:tc>
        <w:tc>
          <w:tcPr>
            <w:tcW w:w="891" w:type="dxa"/>
            <w:tcBorders>
              <w:top w:val="single" w:sz="4" w:space="0" w:color="8BD8FF"/>
              <w:left w:val="single" w:sz="4" w:space="0" w:color="8BD8FF"/>
              <w:bottom w:val="single" w:sz="4" w:space="0" w:color="8BD8FF"/>
              <w:right w:val="single" w:sz="4" w:space="0" w:color="8BD8FF"/>
            </w:tcBorders>
            <w:noWrap/>
          </w:tcPr>
          <w:p w:rsidR="0055412C" w:rsidRPr="0089608F" w:rsidRDefault="0055412C" w:rsidP="0089608F">
            <w:pPr>
              <w:spacing w:before="0" w:after="0"/>
              <w:jc w:val="center"/>
              <w:rPr>
                <w:rFonts w:ascii="Times New Roman" w:hAnsi="Times New Roman"/>
              </w:rPr>
            </w:pPr>
            <w:r w:rsidRPr="0089608F">
              <w:rPr>
                <w:rFonts w:ascii="Times New Roman" w:hAnsi="Times New Roman"/>
              </w:rPr>
              <w:t>5,6</w:t>
            </w:r>
          </w:p>
        </w:tc>
        <w:tc>
          <w:tcPr>
            <w:tcW w:w="850" w:type="dxa"/>
            <w:vMerge w:val="restart"/>
            <w:tcBorders>
              <w:top w:val="single" w:sz="4" w:space="0" w:color="8BD8FF"/>
              <w:left w:val="single" w:sz="4" w:space="0" w:color="8BD8FF"/>
              <w:bottom w:val="single" w:sz="4" w:space="0" w:color="8BD8FF"/>
              <w:right w:val="single" w:sz="4" w:space="0" w:color="8BD8FF"/>
            </w:tcBorders>
          </w:tcPr>
          <w:p w:rsidR="0055412C" w:rsidRPr="0089608F" w:rsidRDefault="0055412C" w:rsidP="0089608F">
            <w:pPr>
              <w:spacing w:before="0" w:after="0"/>
              <w:jc w:val="center"/>
              <w:rPr>
                <w:rFonts w:ascii="Times New Roman" w:hAnsi="Times New Roman"/>
              </w:rPr>
            </w:pPr>
          </w:p>
          <w:p w:rsidR="0055412C" w:rsidRPr="0089608F" w:rsidRDefault="0055412C" w:rsidP="0089608F">
            <w:pPr>
              <w:spacing w:before="0" w:after="0"/>
              <w:jc w:val="center"/>
              <w:rPr>
                <w:rFonts w:ascii="Times New Roman" w:hAnsi="Times New Roman"/>
              </w:rPr>
            </w:pPr>
            <w:r w:rsidRPr="0089608F">
              <w:rPr>
                <w:rFonts w:ascii="Times New Roman" w:hAnsi="Times New Roman"/>
              </w:rPr>
              <w:t>12,505</w:t>
            </w:r>
          </w:p>
        </w:tc>
        <w:tc>
          <w:tcPr>
            <w:tcW w:w="851" w:type="dxa"/>
            <w:vMerge w:val="restart"/>
            <w:tcBorders>
              <w:top w:val="single" w:sz="4" w:space="0" w:color="8BD8FF"/>
              <w:left w:val="single" w:sz="4" w:space="0" w:color="8BD8FF"/>
              <w:right w:val="single" w:sz="4" w:space="0" w:color="8BD8FF"/>
            </w:tcBorders>
          </w:tcPr>
          <w:p w:rsidR="0055412C" w:rsidRPr="0089608F" w:rsidRDefault="0055412C" w:rsidP="0089608F">
            <w:pPr>
              <w:spacing w:before="0" w:after="0"/>
              <w:jc w:val="center"/>
              <w:rPr>
                <w:rFonts w:ascii="Times New Roman" w:hAnsi="Times New Roman"/>
              </w:rPr>
            </w:pPr>
          </w:p>
          <w:p w:rsidR="0055412C" w:rsidRPr="0089608F" w:rsidRDefault="0055412C" w:rsidP="0089608F">
            <w:pPr>
              <w:spacing w:before="0" w:after="0"/>
              <w:jc w:val="center"/>
              <w:rPr>
                <w:rFonts w:ascii="Times New Roman" w:hAnsi="Times New Roman"/>
              </w:rPr>
            </w:pPr>
            <w:r w:rsidRPr="0089608F">
              <w:rPr>
                <w:rFonts w:ascii="Times New Roman" w:hAnsi="Times New Roman"/>
              </w:rPr>
              <w:t>14,095</w:t>
            </w:r>
          </w:p>
        </w:tc>
        <w:tc>
          <w:tcPr>
            <w:tcW w:w="992" w:type="dxa"/>
            <w:tcBorders>
              <w:top w:val="single" w:sz="4" w:space="0" w:color="8BD8FF"/>
              <w:left w:val="single" w:sz="4" w:space="0" w:color="8BD8FF"/>
              <w:bottom w:val="single" w:sz="4" w:space="0" w:color="8BD8FF"/>
              <w:right w:val="single" w:sz="4" w:space="0" w:color="8BD8FF"/>
            </w:tcBorders>
          </w:tcPr>
          <w:p w:rsidR="0055412C" w:rsidRPr="0089608F" w:rsidRDefault="0055412C" w:rsidP="0089608F">
            <w:pPr>
              <w:spacing w:before="0" w:after="0"/>
              <w:jc w:val="center"/>
              <w:rPr>
                <w:rFonts w:ascii="Times New Roman" w:hAnsi="Times New Roman"/>
              </w:rPr>
            </w:pPr>
            <w:r w:rsidRPr="0089608F">
              <w:rPr>
                <w:rFonts w:ascii="Times New Roman" w:hAnsi="Times New Roman"/>
              </w:rPr>
              <w:t>8,8</w:t>
            </w:r>
          </w:p>
        </w:tc>
        <w:tc>
          <w:tcPr>
            <w:tcW w:w="992" w:type="dxa"/>
            <w:vMerge w:val="restart"/>
            <w:tcBorders>
              <w:top w:val="single" w:sz="4" w:space="0" w:color="8BD8FF"/>
              <w:left w:val="single" w:sz="4" w:space="0" w:color="8BD8FF"/>
              <w:right w:val="single" w:sz="4" w:space="0" w:color="8BD8FF"/>
            </w:tcBorders>
          </w:tcPr>
          <w:p w:rsidR="0055412C" w:rsidRDefault="0055412C" w:rsidP="0055412C">
            <w:pPr>
              <w:spacing w:before="0" w:after="0"/>
              <w:jc w:val="center"/>
              <w:rPr>
                <w:rFonts w:ascii="Times New Roman" w:hAnsi="Times New Roman"/>
              </w:rPr>
            </w:pPr>
          </w:p>
          <w:p w:rsidR="0055412C" w:rsidRPr="0089608F" w:rsidRDefault="0055412C" w:rsidP="0055412C">
            <w:pPr>
              <w:spacing w:before="0" w:after="0"/>
              <w:jc w:val="center"/>
              <w:rPr>
                <w:rFonts w:ascii="Times New Roman" w:hAnsi="Times New Roman"/>
              </w:rPr>
            </w:pPr>
            <w:r>
              <w:rPr>
                <w:rFonts w:ascii="Times New Roman" w:hAnsi="Times New Roman"/>
              </w:rPr>
              <w:t>14,184</w:t>
            </w:r>
          </w:p>
        </w:tc>
        <w:tc>
          <w:tcPr>
            <w:tcW w:w="5103" w:type="dxa"/>
            <w:tcBorders>
              <w:top w:val="single" w:sz="4" w:space="0" w:color="8BD8FF"/>
              <w:left w:val="single" w:sz="4" w:space="0" w:color="8BD8FF"/>
              <w:bottom w:val="single" w:sz="4" w:space="0" w:color="8BD8FF"/>
              <w:right w:val="single" w:sz="4" w:space="0" w:color="8BD8FF"/>
            </w:tcBorders>
          </w:tcPr>
          <w:p w:rsidR="0055412C" w:rsidRPr="0089608F" w:rsidRDefault="0055412C" w:rsidP="0089608F">
            <w:pPr>
              <w:spacing w:before="0" w:after="0"/>
              <w:jc w:val="right"/>
              <w:rPr>
                <w:rFonts w:ascii="Times New Roman" w:hAnsi="Times New Roman"/>
              </w:rPr>
            </w:pPr>
          </w:p>
        </w:tc>
      </w:tr>
      <w:tr w:rsidR="0055412C" w:rsidRPr="0089608F" w:rsidTr="0055412C">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55412C" w:rsidRPr="0089608F" w:rsidRDefault="0055412C" w:rsidP="0089608F">
            <w:pPr>
              <w:spacing w:before="0" w:after="0"/>
              <w:ind w:firstLineChars="100" w:firstLine="220"/>
              <w:jc w:val="left"/>
              <w:rPr>
                <w:rFonts w:ascii="Times New Roman" w:eastAsia="Times New Roman" w:hAnsi="Times New Roman"/>
                <w:color w:val="000000"/>
                <w:lang w:eastAsia="ru-RU"/>
              </w:rPr>
            </w:pPr>
            <w:r w:rsidRPr="0089608F">
              <w:rPr>
                <w:rFonts w:ascii="Times New Roman" w:hAnsi="Times New Roman"/>
                <w:color w:val="000000"/>
                <w:lang w:eastAsia="ru-RU"/>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55412C" w:rsidRPr="0089608F" w:rsidRDefault="0055412C" w:rsidP="0089608F">
            <w:pPr>
              <w:spacing w:before="0" w:after="0"/>
              <w:jc w:val="center"/>
              <w:rPr>
                <w:rFonts w:ascii="Times New Roman" w:hAnsi="Times New Roman"/>
              </w:rPr>
            </w:pPr>
            <w:r w:rsidRPr="0089608F">
              <w:rPr>
                <w:rFonts w:ascii="Times New Roman" w:hAnsi="Times New Roman"/>
              </w:rPr>
              <w:t>6,9</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55412C" w:rsidRPr="0089608F" w:rsidRDefault="0055412C" w:rsidP="0089608F">
            <w:pPr>
              <w:spacing w:before="0" w:after="0"/>
              <w:jc w:val="left"/>
              <w:rPr>
                <w:rFonts w:ascii="Times New Roman" w:hAnsi="Times New Roman"/>
              </w:rPr>
            </w:pPr>
          </w:p>
        </w:tc>
        <w:tc>
          <w:tcPr>
            <w:tcW w:w="851" w:type="dxa"/>
            <w:vMerge/>
            <w:tcBorders>
              <w:left w:val="single" w:sz="4" w:space="0" w:color="8BD8FF"/>
              <w:right w:val="single" w:sz="4" w:space="0" w:color="8BD8FF"/>
            </w:tcBorders>
          </w:tcPr>
          <w:p w:rsidR="0055412C" w:rsidRPr="0089608F" w:rsidRDefault="0055412C" w:rsidP="0089608F">
            <w:pPr>
              <w:spacing w:before="0" w:after="0"/>
              <w:jc w:val="right"/>
              <w:rPr>
                <w:rFonts w:ascii="Times New Roman" w:hAnsi="Times New Roman"/>
              </w:rPr>
            </w:pPr>
          </w:p>
        </w:tc>
        <w:tc>
          <w:tcPr>
            <w:tcW w:w="992" w:type="dxa"/>
            <w:tcBorders>
              <w:top w:val="single" w:sz="4" w:space="0" w:color="8BD8FF"/>
              <w:left w:val="single" w:sz="4" w:space="0" w:color="8BD8FF"/>
              <w:bottom w:val="single" w:sz="4" w:space="0" w:color="8BD8FF"/>
              <w:right w:val="single" w:sz="4" w:space="0" w:color="8BD8FF"/>
            </w:tcBorders>
          </w:tcPr>
          <w:p w:rsidR="0055412C" w:rsidRPr="0089608F" w:rsidRDefault="0055412C" w:rsidP="0089608F">
            <w:pPr>
              <w:spacing w:before="0" w:after="0"/>
              <w:jc w:val="center"/>
              <w:rPr>
                <w:rFonts w:ascii="Times New Roman" w:hAnsi="Times New Roman"/>
              </w:rPr>
            </w:pPr>
            <w:r w:rsidRPr="0089608F">
              <w:rPr>
                <w:rFonts w:ascii="Times New Roman" w:hAnsi="Times New Roman"/>
              </w:rPr>
              <w:t>9,5</w:t>
            </w:r>
          </w:p>
        </w:tc>
        <w:tc>
          <w:tcPr>
            <w:tcW w:w="992" w:type="dxa"/>
            <w:vMerge/>
            <w:tcBorders>
              <w:left w:val="single" w:sz="4" w:space="0" w:color="8BD8FF"/>
              <w:right w:val="single" w:sz="4" w:space="0" w:color="8BD8FF"/>
            </w:tcBorders>
          </w:tcPr>
          <w:p w:rsidR="0055412C" w:rsidRPr="0089608F" w:rsidRDefault="0055412C" w:rsidP="0089608F">
            <w:pPr>
              <w:spacing w:before="0" w:after="0"/>
              <w:jc w:val="right"/>
              <w:rPr>
                <w:rFonts w:ascii="Times New Roman" w:hAnsi="Times New Roman"/>
              </w:rPr>
            </w:pPr>
          </w:p>
        </w:tc>
        <w:tc>
          <w:tcPr>
            <w:tcW w:w="5103" w:type="dxa"/>
            <w:tcBorders>
              <w:top w:val="single" w:sz="4" w:space="0" w:color="8BD8FF"/>
              <w:left w:val="single" w:sz="4" w:space="0" w:color="8BD8FF"/>
              <w:bottom w:val="single" w:sz="4" w:space="0" w:color="8BD8FF"/>
              <w:right w:val="single" w:sz="4" w:space="0" w:color="8BD8FF"/>
            </w:tcBorders>
          </w:tcPr>
          <w:p w:rsidR="0055412C" w:rsidRPr="0089608F" w:rsidRDefault="0055412C" w:rsidP="0089608F">
            <w:pPr>
              <w:spacing w:before="0" w:after="0"/>
              <w:jc w:val="right"/>
              <w:rPr>
                <w:rFonts w:ascii="Times New Roman" w:hAnsi="Times New Roman"/>
              </w:rPr>
            </w:pPr>
          </w:p>
        </w:tc>
      </w:tr>
      <w:tr w:rsidR="0055412C" w:rsidRPr="0089608F" w:rsidTr="0055412C">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55412C" w:rsidRPr="0089608F" w:rsidRDefault="0055412C" w:rsidP="0089608F">
            <w:pPr>
              <w:spacing w:before="0" w:after="0"/>
              <w:ind w:firstLineChars="100" w:firstLine="220"/>
              <w:jc w:val="left"/>
              <w:rPr>
                <w:rFonts w:ascii="Times New Roman" w:eastAsia="Times New Roman" w:hAnsi="Times New Roman"/>
                <w:color w:val="000000"/>
                <w:lang w:eastAsia="ru-RU"/>
              </w:rPr>
            </w:pPr>
            <w:r w:rsidRPr="0089608F">
              <w:rPr>
                <w:rFonts w:ascii="Times New Roman" w:hAnsi="Times New Roman"/>
                <w:color w:val="000000"/>
                <w:lang w:eastAsia="ru-RU"/>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55412C" w:rsidRPr="0089608F" w:rsidRDefault="0055412C" w:rsidP="0089608F">
            <w:pPr>
              <w:spacing w:before="0" w:after="0"/>
              <w:jc w:val="center"/>
              <w:rPr>
                <w:rFonts w:ascii="Times New Roman" w:hAnsi="Times New Roman"/>
              </w:rPr>
            </w:pPr>
            <w:r w:rsidRPr="0089608F">
              <w:rPr>
                <w:rFonts w:ascii="Times New Roman" w:hAnsi="Times New Roman"/>
              </w:rPr>
              <w:t>7,1</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55412C" w:rsidRPr="0089608F" w:rsidRDefault="0055412C" w:rsidP="0089608F">
            <w:pPr>
              <w:spacing w:before="0" w:after="0"/>
              <w:jc w:val="left"/>
              <w:rPr>
                <w:rFonts w:ascii="Times New Roman" w:hAnsi="Times New Roman"/>
              </w:rPr>
            </w:pPr>
          </w:p>
        </w:tc>
        <w:tc>
          <w:tcPr>
            <w:tcW w:w="851" w:type="dxa"/>
            <w:vMerge/>
            <w:tcBorders>
              <w:left w:val="single" w:sz="4" w:space="0" w:color="8BD8FF"/>
              <w:bottom w:val="single" w:sz="4" w:space="0" w:color="8BD8FF"/>
              <w:right w:val="single" w:sz="4" w:space="0" w:color="8BD8FF"/>
            </w:tcBorders>
          </w:tcPr>
          <w:p w:rsidR="0055412C" w:rsidRPr="0089608F" w:rsidRDefault="0055412C" w:rsidP="0089608F">
            <w:pPr>
              <w:spacing w:before="0" w:after="0"/>
              <w:jc w:val="right"/>
              <w:rPr>
                <w:rFonts w:ascii="Times New Roman" w:hAnsi="Times New Roman"/>
              </w:rPr>
            </w:pPr>
          </w:p>
        </w:tc>
        <w:tc>
          <w:tcPr>
            <w:tcW w:w="992" w:type="dxa"/>
            <w:tcBorders>
              <w:top w:val="single" w:sz="4" w:space="0" w:color="8BD8FF"/>
              <w:left w:val="single" w:sz="4" w:space="0" w:color="8BD8FF"/>
              <w:bottom w:val="single" w:sz="4" w:space="0" w:color="8BD8FF"/>
              <w:right w:val="single" w:sz="4" w:space="0" w:color="8BD8FF"/>
            </w:tcBorders>
          </w:tcPr>
          <w:p w:rsidR="0055412C" w:rsidRPr="0089608F" w:rsidRDefault="0055412C" w:rsidP="0089608F">
            <w:pPr>
              <w:spacing w:before="0" w:after="0"/>
              <w:jc w:val="center"/>
              <w:rPr>
                <w:rFonts w:ascii="Times New Roman" w:hAnsi="Times New Roman"/>
              </w:rPr>
            </w:pPr>
            <w:r w:rsidRPr="0089608F">
              <w:rPr>
                <w:rFonts w:ascii="Times New Roman" w:hAnsi="Times New Roman"/>
              </w:rPr>
              <w:t>10,2</w:t>
            </w:r>
          </w:p>
        </w:tc>
        <w:tc>
          <w:tcPr>
            <w:tcW w:w="992" w:type="dxa"/>
            <w:vMerge/>
            <w:tcBorders>
              <w:left w:val="single" w:sz="4" w:space="0" w:color="8BD8FF"/>
              <w:bottom w:val="single" w:sz="4" w:space="0" w:color="8BD8FF"/>
              <w:right w:val="single" w:sz="4" w:space="0" w:color="8BD8FF"/>
            </w:tcBorders>
          </w:tcPr>
          <w:p w:rsidR="0055412C" w:rsidRPr="0089608F" w:rsidRDefault="0055412C" w:rsidP="0089608F">
            <w:pPr>
              <w:spacing w:before="0" w:after="0"/>
              <w:jc w:val="right"/>
              <w:rPr>
                <w:rFonts w:ascii="Times New Roman" w:hAnsi="Times New Roman"/>
              </w:rPr>
            </w:pPr>
          </w:p>
        </w:tc>
        <w:tc>
          <w:tcPr>
            <w:tcW w:w="5103" w:type="dxa"/>
            <w:tcBorders>
              <w:top w:val="single" w:sz="4" w:space="0" w:color="8BD8FF"/>
              <w:left w:val="single" w:sz="4" w:space="0" w:color="8BD8FF"/>
              <w:bottom w:val="single" w:sz="4" w:space="0" w:color="8BD8FF"/>
              <w:right w:val="single" w:sz="4" w:space="0" w:color="8BD8FF"/>
            </w:tcBorders>
          </w:tcPr>
          <w:p w:rsidR="0055412C" w:rsidRPr="0089608F" w:rsidRDefault="0055412C" w:rsidP="0089608F">
            <w:pPr>
              <w:spacing w:before="0" w:after="0"/>
              <w:jc w:val="right"/>
              <w:rPr>
                <w:rFonts w:ascii="Times New Roman" w:hAnsi="Times New Roman"/>
              </w:rPr>
            </w:pP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widowControl w:val="0"/>
              <w:spacing w:before="0" w:after="0"/>
              <w:jc w:val="left"/>
              <w:rPr>
                <w:rFonts w:ascii="Times New Roman" w:eastAsia="Times New Roman" w:hAnsi="Times New Roman"/>
                <w:b/>
                <w:bCs/>
                <w:lang w:eastAsia="ru-RU"/>
              </w:rPr>
            </w:pPr>
            <w:r w:rsidRPr="0089608F">
              <w:rPr>
                <w:rFonts w:ascii="Times New Roman" w:eastAsia="Times New Roman" w:hAnsi="Times New Roman"/>
                <w:b/>
                <w:bCs/>
                <w:lang w:eastAsia="ru-RU"/>
              </w:rPr>
              <w:t>Ц-7.</w:t>
            </w:r>
            <w:r w:rsidRPr="0089608F">
              <w:rPr>
                <w:rFonts w:ascii="Times New Roman" w:hAnsi="Times New Roman"/>
              </w:rPr>
              <w:t xml:space="preserve"> </w:t>
            </w:r>
            <w:r w:rsidRPr="0089608F">
              <w:rPr>
                <w:rFonts w:ascii="Times New Roman" w:eastAsia="Times New Roman" w:hAnsi="Times New Roman"/>
                <w:b/>
                <w:bCs/>
                <w:lang w:eastAsia="ru-RU"/>
              </w:rPr>
              <w:t>Туапсинский район – территория с высоким качеством медицинской инфраструктуры, обеспечивающая территориальную доступность медицинских услуг в сфере профилактики, диагностики и лечения для всех возрастных категорий, а также поддерживающая ценности здорового образа жизни.</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spacing w:before="0" w:after="0"/>
              <w:jc w:val="center"/>
              <w:rPr>
                <w:rFonts w:ascii="Times New Roman" w:hAnsi="Times New Roman"/>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hAnsi="Times New Roman"/>
                <w:lang w:eastAsia="ru-RU"/>
              </w:rPr>
            </w:pPr>
          </w:p>
        </w:tc>
        <w:tc>
          <w:tcPr>
            <w:tcW w:w="851"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608F" w:rsidRPr="00EF09C6" w:rsidRDefault="00B64D56" w:rsidP="00B64D56">
            <w:pPr>
              <w:spacing w:before="0" w:after="0"/>
              <w:jc w:val="left"/>
              <w:rPr>
                <w:rFonts w:ascii="Times New Roman" w:hAnsi="Times New Roman"/>
                <w:b/>
                <w:i/>
                <w:lang w:eastAsia="ru-RU"/>
              </w:rPr>
            </w:pPr>
            <w:r w:rsidRPr="00EF09C6">
              <w:rPr>
                <w:rFonts w:ascii="Times New Roman" w:hAnsi="Times New Roman"/>
                <w:b/>
                <w:i/>
                <w:lang w:eastAsia="ru-RU"/>
              </w:rPr>
              <w:t xml:space="preserve">Отдел по социальным вопросам администрации Туапсинского муниципального округа в части своей компетенции </w:t>
            </w: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widowControl w:val="0"/>
              <w:spacing w:before="0" w:after="0"/>
              <w:jc w:val="left"/>
              <w:rPr>
                <w:rFonts w:ascii="Times New Roman" w:eastAsia="Times New Roman" w:hAnsi="Times New Roman"/>
                <w:lang w:eastAsia="ru-RU"/>
              </w:rPr>
            </w:pPr>
            <w:r w:rsidRPr="0089608F">
              <w:rPr>
                <w:rFonts w:ascii="Times New Roman" w:eastAsia="Times New Roman" w:hAnsi="Times New Roman"/>
                <w:lang w:eastAsia="ru-RU"/>
              </w:rPr>
              <w:t>Младенческая смертность (случаев на 1000 родившихся живыми), чел.</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widowControl w:val="0"/>
              <w:spacing w:before="0" w:after="0"/>
              <w:jc w:val="center"/>
              <w:rPr>
                <w:rFonts w:ascii="Times New Roman" w:eastAsia="Times New Roman" w:hAnsi="Times New Roman"/>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widowControl w:val="0"/>
              <w:spacing w:before="0" w:after="0"/>
              <w:jc w:val="right"/>
              <w:rPr>
                <w:rFonts w:ascii="Times New Roman" w:eastAsia="Times New Roman" w:hAnsi="Times New Roman"/>
                <w:lang w:eastAsia="ru-RU"/>
              </w:rPr>
            </w:pPr>
          </w:p>
        </w:tc>
        <w:tc>
          <w:tcPr>
            <w:tcW w:w="851"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widowControl w:val="0"/>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widowControl w:val="0"/>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widowControl w:val="0"/>
              <w:spacing w:before="0" w:after="0"/>
              <w:jc w:val="right"/>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widowControl w:val="0"/>
              <w:spacing w:before="0" w:after="0"/>
              <w:jc w:val="right"/>
              <w:rPr>
                <w:rFonts w:ascii="Times New Roman" w:eastAsia="Times New Roman" w:hAnsi="Times New Roman"/>
                <w:lang w:eastAsia="ru-RU"/>
              </w:rPr>
            </w:pPr>
          </w:p>
        </w:tc>
      </w:tr>
      <w:tr w:rsidR="0063786D"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63786D" w:rsidRPr="0089608F" w:rsidRDefault="0063786D" w:rsidP="0089608F">
            <w:pPr>
              <w:widowControl w:val="0"/>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Инерционный</w:t>
            </w:r>
          </w:p>
        </w:tc>
        <w:tc>
          <w:tcPr>
            <w:tcW w:w="891" w:type="dxa"/>
            <w:tcBorders>
              <w:top w:val="single" w:sz="4" w:space="0" w:color="8BD8FF"/>
              <w:left w:val="single" w:sz="4" w:space="0" w:color="8BD8FF"/>
              <w:bottom w:val="single" w:sz="4" w:space="0" w:color="8BD8FF"/>
              <w:right w:val="single" w:sz="4" w:space="0" w:color="8BD8FF"/>
            </w:tcBorders>
            <w:noWrap/>
          </w:tcPr>
          <w:p w:rsidR="0063786D" w:rsidRPr="0089608F" w:rsidRDefault="0063786D" w:rsidP="0089608F">
            <w:pPr>
              <w:spacing w:before="0" w:after="0"/>
              <w:jc w:val="center"/>
              <w:rPr>
                <w:rFonts w:ascii="Times New Roman" w:hAnsi="Times New Roman"/>
                <w:lang w:eastAsia="ru-RU"/>
              </w:rPr>
            </w:pPr>
            <w:r w:rsidRPr="0089608F">
              <w:rPr>
                <w:rFonts w:ascii="Times New Roman" w:hAnsi="Times New Roman"/>
                <w:lang w:eastAsia="ru-RU"/>
              </w:rPr>
              <w:t>0,2</w:t>
            </w:r>
          </w:p>
        </w:tc>
        <w:tc>
          <w:tcPr>
            <w:tcW w:w="850" w:type="dxa"/>
            <w:vMerge w:val="restart"/>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spacing w:before="0" w:after="0"/>
              <w:jc w:val="center"/>
              <w:rPr>
                <w:rFonts w:ascii="Times New Roman" w:eastAsia="Times New Roman" w:hAnsi="Times New Roman"/>
                <w:lang w:eastAsia="ru-RU"/>
              </w:rPr>
            </w:pPr>
          </w:p>
          <w:p w:rsidR="0063786D" w:rsidRPr="0089608F" w:rsidRDefault="00992727" w:rsidP="0089608F">
            <w:pPr>
              <w:spacing w:before="0" w:after="0"/>
              <w:jc w:val="center"/>
              <w:rPr>
                <w:rFonts w:ascii="Times New Roman" w:eastAsia="Times New Roman" w:hAnsi="Times New Roman"/>
                <w:lang w:eastAsia="ru-RU"/>
              </w:rPr>
            </w:pPr>
            <w:r>
              <w:rPr>
                <w:rFonts w:ascii="Times New Roman" w:eastAsia="Times New Roman" w:hAnsi="Times New Roman"/>
                <w:lang w:eastAsia="ru-RU"/>
              </w:rPr>
              <w:t>1,9</w:t>
            </w:r>
          </w:p>
        </w:tc>
        <w:tc>
          <w:tcPr>
            <w:tcW w:w="851" w:type="dxa"/>
            <w:vMerge w:val="restart"/>
            <w:tcBorders>
              <w:top w:val="single" w:sz="4" w:space="0" w:color="8BD8FF"/>
              <w:left w:val="single" w:sz="4" w:space="0" w:color="8BD8FF"/>
              <w:right w:val="single" w:sz="4" w:space="0" w:color="8BD8FF"/>
            </w:tcBorders>
          </w:tcPr>
          <w:p w:rsidR="0063786D" w:rsidRPr="0089608F" w:rsidRDefault="0063786D" w:rsidP="0089608F">
            <w:pPr>
              <w:spacing w:before="0" w:after="0"/>
              <w:jc w:val="center"/>
              <w:rPr>
                <w:rFonts w:ascii="Times New Roman" w:eastAsia="Times New Roman" w:hAnsi="Times New Roman"/>
                <w:lang w:eastAsia="ru-RU"/>
              </w:rPr>
            </w:pPr>
          </w:p>
          <w:p w:rsidR="0063786D" w:rsidRPr="0089608F" w:rsidRDefault="00992727" w:rsidP="0089608F">
            <w:pPr>
              <w:spacing w:before="0" w:after="0"/>
              <w:jc w:val="center"/>
              <w:rPr>
                <w:rFonts w:ascii="Times New Roman" w:eastAsia="Times New Roman" w:hAnsi="Times New Roman"/>
                <w:lang w:eastAsia="ru-RU"/>
              </w:rPr>
            </w:pPr>
            <w:r>
              <w:rPr>
                <w:rFonts w:ascii="Times New Roman" w:eastAsia="Times New Roman" w:hAnsi="Times New Roman"/>
                <w:lang w:eastAsia="ru-RU"/>
              </w:rPr>
              <w:t>1,9</w:t>
            </w:r>
          </w:p>
        </w:tc>
        <w:tc>
          <w:tcPr>
            <w:tcW w:w="992"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0,5</w:t>
            </w:r>
          </w:p>
        </w:tc>
        <w:tc>
          <w:tcPr>
            <w:tcW w:w="992" w:type="dxa"/>
            <w:vMerge w:val="restart"/>
            <w:tcBorders>
              <w:top w:val="single" w:sz="4" w:space="0" w:color="8BD8FF"/>
              <w:left w:val="single" w:sz="4" w:space="0" w:color="8BD8FF"/>
              <w:right w:val="single" w:sz="4" w:space="0" w:color="8BD8FF"/>
            </w:tcBorders>
          </w:tcPr>
          <w:p w:rsidR="0096309F" w:rsidRDefault="0096309F" w:rsidP="0096309F">
            <w:pPr>
              <w:spacing w:before="0" w:after="0"/>
              <w:jc w:val="center"/>
              <w:rPr>
                <w:rFonts w:ascii="Times New Roman" w:eastAsia="Times New Roman" w:hAnsi="Times New Roman"/>
                <w:lang w:eastAsia="ru-RU"/>
              </w:rPr>
            </w:pPr>
          </w:p>
          <w:p w:rsidR="0063786D" w:rsidRPr="0089608F" w:rsidRDefault="0096309F" w:rsidP="0096309F">
            <w:pPr>
              <w:spacing w:before="0" w:after="0"/>
              <w:jc w:val="center"/>
              <w:rPr>
                <w:rFonts w:ascii="Times New Roman" w:eastAsia="Times New Roman" w:hAnsi="Times New Roman"/>
                <w:lang w:eastAsia="ru-RU"/>
              </w:rPr>
            </w:pPr>
            <w:r>
              <w:rPr>
                <w:rFonts w:ascii="Times New Roman" w:eastAsia="Times New Roman" w:hAnsi="Times New Roman"/>
                <w:lang w:eastAsia="ru-RU"/>
              </w:rPr>
              <w:t>2,5</w:t>
            </w:r>
          </w:p>
        </w:tc>
        <w:tc>
          <w:tcPr>
            <w:tcW w:w="5103"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spacing w:before="0" w:after="0"/>
              <w:jc w:val="right"/>
              <w:rPr>
                <w:rFonts w:ascii="Times New Roman" w:eastAsia="Times New Roman" w:hAnsi="Times New Roman"/>
                <w:lang w:eastAsia="ru-RU"/>
              </w:rPr>
            </w:pPr>
          </w:p>
        </w:tc>
      </w:tr>
      <w:tr w:rsidR="0063786D"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63786D" w:rsidRPr="0089608F" w:rsidRDefault="0063786D" w:rsidP="0089608F">
            <w:pPr>
              <w:widowControl w:val="0"/>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63786D" w:rsidRPr="0089608F" w:rsidRDefault="0063786D" w:rsidP="0089608F">
            <w:pPr>
              <w:widowControl w:val="0"/>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0,1</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63786D" w:rsidRPr="0089608F" w:rsidRDefault="0063786D" w:rsidP="0089608F">
            <w:pPr>
              <w:spacing w:before="0" w:after="0"/>
              <w:jc w:val="left"/>
              <w:rPr>
                <w:rFonts w:ascii="Times New Roman" w:eastAsia="Times New Roman" w:hAnsi="Times New Roman"/>
                <w:lang w:eastAsia="ru-RU"/>
              </w:rPr>
            </w:pPr>
          </w:p>
        </w:tc>
        <w:tc>
          <w:tcPr>
            <w:tcW w:w="851" w:type="dxa"/>
            <w:vMerge/>
            <w:tcBorders>
              <w:left w:val="single" w:sz="4" w:space="0" w:color="8BD8FF"/>
              <w:right w:val="single" w:sz="4" w:space="0" w:color="8BD8FF"/>
            </w:tcBorders>
          </w:tcPr>
          <w:p w:rsidR="0063786D" w:rsidRPr="0089608F" w:rsidRDefault="0063786D" w:rsidP="0089608F">
            <w:pPr>
              <w:widowControl w:val="0"/>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0</w:t>
            </w:r>
          </w:p>
        </w:tc>
        <w:tc>
          <w:tcPr>
            <w:tcW w:w="992" w:type="dxa"/>
            <w:vMerge/>
            <w:tcBorders>
              <w:left w:val="single" w:sz="4" w:space="0" w:color="8BD8FF"/>
              <w:right w:val="single" w:sz="4" w:space="0" w:color="8BD8FF"/>
            </w:tcBorders>
          </w:tcPr>
          <w:p w:rsidR="0063786D" w:rsidRPr="0089608F" w:rsidRDefault="0063786D" w:rsidP="0089608F">
            <w:pPr>
              <w:widowControl w:val="0"/>
              <w:spacing w:before="0" w:after="0"/>
              <w:jc w:val="right"/>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right"/>
              <w:rPr>
                <w:rFonts w:ascii="Times New Roman" w:eastAsia="Times New Roman" w:hAnsi="Times New Roman"/>
                <w:lang w:eastAsia="ru-RU"/>
              </w:rPr>
            </w:pPr>
          </w:p>
        </w:tc>
      </w:tr>
      <w:tr w:rsidR="0063786D"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63786D" w:rsidRPr="0089608F" w:rsidRDefault="0063786D" w:rsidP="0089608F">
            <w:pPr>
              <w:widowControl w:val="0"/>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63786D" w:rsidRPr="0089608F" w:rsidRDefault="0063786D" w:rsidP="0089608F">
            <w:pPr>
              <w:widowControl w:val="0"/>
              <w:spacing w:before="0" w:after="0"/>
              <w:jc w:val="center"/>
              <w:rPr>
                <w:rFonts w:ascii="Times New Roman" w:hAnsi="Times New Roman"/>
                <w:lang w:eastAsia="ru-RU"/>
              </w:rPr>
            </w:pPr>
            <w:r w:rsidRPr="0089608F">
              <w:rPr>
                <w:rFonts w:ascii="Times New Roman" w:hAnsi="Times New Roman"/>
                <w:lang w:eastAsia="ru-RU"/>
              </w:rPr>
              <w:t>0,0</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63786D" w:rsidRPr="0089608F" w:rsidRDefault="0063786D" w:rsidP="0089608F">
            <w:pPr>
              <w:spacing w:before="0" w:after="0"/>
              <w:jc w:val="left"/>
              <w:rPr>
                <w:rFonts w:ascii="Times New Roman" w:eastAsia="Times New Roman" w:hAnsi="Times New Roman"/>
                <w:lang w:eastAsia="ru-RU"/>
              </w:rPr>
            </w:pPr>
          </w:p>
        </w:tc>
        <w:tc>
          <w:tcPr>
            <w:tcW w:w="851" w:type="dxa"/>
            <w:vMerge/>
            <w:tcBorders>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0</w:t>
            </w:r>
          </w:p>
        </w:tc>
        <w:tc>
          <w:tcPr>
            <w:tcW w:w="992" w:type="dxa"/>
            <w:vMerge/>
            <w:tcBorders>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right"/>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right"/>
              <w:rPr>
                <w:rFonts w:ascii="Times New Roman" w:eastAsia="Times New Roman" w:hAnsi="Times New Roman"/>
                <w:lang w:eastAsia="ru-RU"/>
              </w:rPr>
            </w:pP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widowControl w:val="0"/>
              <w:spacing w:before="0" w:after="0"/>
              <w:jc w:val="left"/>
              <w:rPr>
                <w:rFonts w:ascii="Times New Roman" w:eastAsia="Times New Roman" w:hAnsi="Times New Roman"/>
                <w:lang w:eastAsia="ru-RU"/>
              </w:rPr>
            </w:pPr>
            <w:r w:rsidRPr="0089608F">
              <w:rPr>
                <w:rFonts w:ascii="Times New Roman" w:eastAsia="Times New Roman" w:hAnsi="Times New Roman"/>
                <w:lang w:eastAsia="ru-RU"/>
              </w:rPr>
              <w:t>Смертность от болезней системы кровообращения (на 100 тысяч населениях), чел.</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widowControl w:val="0"/>
              <w:spacing w:before="0" w:after="0"/>
              <w:jc w:val="center"/>
              <w:rPr>
                <w:rFonts w:ascii="Times New Roman" w:eastAsia="Times New Roman" w:hAnsi="Times New Roman"/>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widowControl w:val="0"/>
              <w:spacing w:before="0" w:after="0"/>
              <w:jc w:val="right"/>
              <w:rPr>
                <w:rFonts w:ascii="Times New Roman" w:eastAsia="Times New Roman" w:hAnsi="Times New Roman"/>
                <w:lang w:eastAsia="ru-RU"/>
              </w:rPr>
            </w:pPr>
          </w:p>
        </w:tc>
        <w:tc>
          <w:tcPr>
            <w:tcW w:w="851"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widowControl w:val="0"/>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widowControl w:val="0"/>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widowControl w:val="0"/>
              <w:spacing w:before="0" w:after="0"/>
              <w:jc w:val="right"/>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widowControl w:val="0"/>
              <w:spacing w:before="0" w:after="0"/>
              <w:jc w:val="right"/>
              <w:rPr>
                <w:rFonts w:ascii="Times New Roman" w:eastAsia="Times New Roman" w:hAnsi="Times New Roman"/>
                <w:lang w:eastAsia="ru-RU"/>
              </w:rPr>
            </w:pPr>
          </w:p>
        </w:tc>
      </w:tr>
      <w:tr w:rsidR="0063786D"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63786D" w:rsidRPr="0089608F" w:rsidRDefault="0063786D" w:rsidP="0089608F">
            <w:pPr>
              <w:widowControl w:val="0"/>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Инерционный</w:t>
            </w:r>
          </w:p>
        </w:tc>
        <w:tc>
          <w:tcPr>
            <w:tcW w:w="891" w:type="dxa"/>
            <w:tcBorders>
              <w:top w:val="single" w:sz="4" w:space="0" w:color="8BD8FF"/>
              <w:left w:val="single" w:sz="4" w:space="0" w:color="8BD8FF"/>
              <w:bottom w:val="single" w:sz="4" w:space="0" w:color="8BD8FF"/>
              <w:right w:val="single" w:sz="4" w:space="0" w:color="8BD8FF"/>
            </w:tcBorders>
            <w:noWrap/>
          </w:tcPr>
          <w:p w:rsidR="0063786D" w:rsidRPr="0089608F" w:rsidRDefault="0063786D" w:rsidP="0089608F">
            <w:pPr>
              <w:widowControl w:val="0"/>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495,5</w:t>
            </w:r>
          </w:p>
        </w:tc>
        <w:tc>
          <w:tcPr>
            <w:tcW w:w="850" w:type="dxa"/>
            <w:vMerge w:val="restart"/>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center"/>
              <w:rPr>
                <w:rFonts w:ascii="Times New Roman" w:eastAsia="Times New Roman" w:hAnsi="Times New Roman"/>
                <w:lang w:eastAsia="ru-RU"/>
              </w:rPr>
            </w:pPr>
          </w:p>
          <w:p w:rsidR="0063786D" w:rsidRPr="0089608F" w:rsidRDefault="00992727" w:rsidP="0089608F">
            <w:pPr>
              <w:widowControl w:val="0"/>
              <w:spacing w:before="0" w:after="0"/>
              <w:jc w:val="center"/>
              <w:rPr>
                <w:rFonts w:ascii="Times New Roman" w:eastAsia="Times New Roman" w:hAnsi="Times New Roman"/>
                <w:lang w:eastAsia="ru-RU"/>
              </w:rPr>
            </w:pPr>
            <w:r>
              <w:rPr>
                <w:rFonts w:ascii="Times New Roman" w:eastAsia="Times New Roman" w:hAnsi="Times New Roman"/>
                <w:lang w:eastAsia="ru-RU"/>
              </w:rPr>
              <w:t>546,5</w:t>
            </w:r>
          </w:p>
        </w:tc>
        <w:tc>
          <w:tcPr>
            <w:tcW w:w="851" w:type="dxa"/>
            <w:vMerge w:val="restart"/>
            <w:tcBorders>
              <w:top w:val="single" w:sz="4" w:space="0" w:color="8BD8FF"/>
              <w:left w:val="single" w:sz="4" w:space="0" w:color="8BD8FF"/>
              <w:right w:val="single" w:sz="4" w:space="0" w:color="8BD8FF"/>
            </w:tcBorders>
          </w:tcPr>
          <w:p w:rsidR="0063786D" w:rsidRPr="0089608F" w:rsidRDefault="0063786D" w:rsidP="0089608F">
            <w:pPr>
              <w:widowControl w:val="0"/>
              <w:spacing w:before="0" w:after="0"/>
              <w:jc w:val="right"/>
              <w:rPr>
                <w:rFonts w:ascii="Times New Roman" w:eastAsia="Times New Roman" w:hAnsi="Times New Roman"/>
                <w:lang w:eastAsia="ru-RU"/>
              </w:rPr>
            </w:pPr>
          </w:p>
          <w:p w:rsidR="0063786D" w:rsidRPr="0089608F" w:rsidRDefault="0063786D" w:rsidP="0089608F">
            <w:pPr>
              <w:widowControl w:val="0"/>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475,8</w:t>
            </w:r>
          </w:p>
        </w:tc>
        <w:tc>
          <w:tcPr>
            <w:tcW w:w="992"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458,4</w:t>
            </w:r>
          </w:p>
        </w:tc>
        <w:tc>
          <w:tcPr>
            <w:tcW w:w="992" w:type="dxa"/>
            <w:vMerge w:val="restart"/>
            <w:tcBorders>
              <w:top w:val="single" w:sz="4" w:space="0" w:color="8BD8FF"/>
              <w:left w:val="single" w:sz="4" w:space="0" w:color="8BD8FF"/>
              <w:right w:val="single" w:sz="4" w:space="0" w:color="8BD8FF"/>
            </w:tcBorders>
          </w:tcPr>
          <w:p w:rsidR="00662674" w:rsidRDefault="00662674" w:rsidP="00662674">
            <w:pPr>
              <w:widowControl w:val="0"/>
              <w:spacing w:before="0" w:after="0"/>
              <w:jc w:val="center"/>
              <w:rPr>
                <w:rFonts w:ascii="Times New Roman" w:eastAsia="Times New Roman" w:hAnsi="Times New Roman"/>
                <w:lang w:eastAsia="ru-RU"/>
              </w:rPr>
            </w:pPr>
          </w:p>
          <w:p w:rsidR="0063786D" w:rsidRPr="0089608F" w:rsidRDefault="00662674" w:rsidP="00662674">
            <w:pPr>
              <w:widowControl w:val="0"/>
              <w:spacing w:before="0" w:after="0"/>
              <w:jc w:val="center"/>
              <w:rPr>
                <w:rFonts w:ascii="Times New Roman" w:eastAsia="Times New Roman" w:hAnsi="Times New Roman"/>
                <w:lang w:eastAsia="ru-RU"/>
              </w:rPr>
            </w:pPr>
            <w:r>
              <w:rPr>
                <w:rFonts w:ascii="Times New Roman" w:eastAsia="Times New Roman" w:hAnsi="Times New Roman"/>
                <w:lang w:eastAsia="ru-RU"/>
              </w:rPr>
              <w:t>456,8</w:t>
            </w:r>
          </w:p>
        </w:tc>
        <w:tc>
          <w:tcPr>
            <w:tcW w:w="5103"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right"/>
              <w:rPr>
                <w:rFonts w:ascii="Times New Roman" w:eastAsia="Times New Roman" w:hAnsi="Times New Roman"/>
                <w:lang w:eastAsia="ru-RU"/>
              </w:rPr>
            </w:pPr>
          </w:p>
        </w:tc>
      </w:tr>
      <w:tr w:rsidR="0063786D"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63786D" w:rsidRPr="0089608F" w:rsidRDefault="0063786D" w:rsidP="0089608F">
            <w:pPr>
              <w:widowControl w:val="0"/>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63786D" w:rsidRPr="0089608F" w:rsidRDefault="0063786D" w:rsidP="0089608F">
            <w:pPr>
              <w:widowControl w:val="0"/>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472,1</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63786D" w:rsidRPr="0089608F" w:rsidRDefault="0063786D" w:rsidP="0089608F">
            <w:pPr>
              <w:spacing w:before="0" w:after="0"/>
              <w:jc w:val="left"/>
              <w:rPr>
                <w:rFonts w:ascii="Times New Roman" w:eastAsia="Times New Roman" w:hAnsi="Times New Roman"/>
                <w:lang w:eastAsia="ru-RU"/>
              </w:rPr>
            </w:pPr>
          </w:p>
        </w:tc>
        <w:tc>
          <w:tcPr>
            <w:tcW w:w="851" w:type="dxa"/>
            <w:vMerge/>
            <w:tcBorders>
              <w:left w:val="single" w:sz="4" w:space="0" w:color="8BD8FF"/>
              <w:right w:val="single" w:sz="4" w:space="0" w:color="8BD8FF"/>
            </w:tcBorders>
          </w:tcPr>
          <w:p w:rsidR="0063786D" w:rsidRPr="0089608F" w:rsidRDefault="0063786D" w:rsidP="0089608F">
            <w:pPr>
              <w:widowControl w:val="0"/>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431,4</w:t>
            </w:r>
          </w:p>
        </w:tc>
        <w:tc>
          <w:tcPr>
            <w:tcW w:w="992" w:type="dxa"/>
            <w:vMerge/>
            <w:tcBorders>
              <w:left w:val="single" w:sz="4" w:space="0" w:color="8BD8FF"/>
              <w:right w:val="single" w:sz="4" w:space="0" w:color="8BD8FF"/>
            </w:tcBorders>
          </w:tcPr>
          <w:p w:rsidR="0063786D" w:rsidRPr="0089608F" w:rsidRDefault="0063786D" w:rsidP="0089608F">
            <w:pPr>
              <w:widowControl w:val="0"/>
              <w:spacing w:before="0" w:after="0"/>
              <w:jc w:val="right"/>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right"/>
              <w:rPr>
                <w:rFonts w:ascii="Times New Roman" w:eastAsia="Times New Roman" w:hAnsi="Times New Roman"/>
                <w:lang w:eastAsia="ru-RU"/>
              </w:rPr>
            </w:pPr>
          </w:p>
        </w:tc>
      </w:tr>
      <w:tr w:rsidR="0063786D"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63786D" w:rsidRPr="0089608F" w:rsidRDefault="0063786D" w:rsidP="0089608F">
            <w:pPr>
              <w:widowControl w:val="0"/>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63786D" w:rsidRPr="0089608F" w:rsidRDefault="0063786D" w:rsidP="0089608F">
            <w:pPr>
              <w:widowControl w:val="0"/>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452,2</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63786D" w:rsidRPr="0089608F" w:rsidRDefault="0063786D" w:rsidP="0089608F">
            <w:pPr>
              <w:spacing w:before="0" w:after="0"/>
              <w:jc w:val="left"/>
              <w:rPr>
                <w:rFonts w:ascii="Times New Roman" w:eastAsia="Times New Roman" w:hAnsi="Times New Roman"/>
                <w:lang w:eastAsia="ru-RU"/>
              </w:rPr>
            </w:pPr>
          </w:p>
        </w:tc>
        <w:tc>
          <w:tcPr>
            <w:tcW w:w="851" w:type="dxa"/>
            <w:vMerge/>
            <w:tcBorders>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422,8</w:t>
            </w:r>
          </w:p>
        </w:tc>
        <w:tc>
          <w:tcPr>
            <w:tcW w:w="992" w:type="dxa"/>
            <w:vMerge/>
            <w:tcBorders>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right"/>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right"/>
              <w:rPr>
                <w:rFonts w:ascii="Times New Roman" w:eastAsia="Times New Roman" w:hAnsi="Times New Roman"/>
                <w:lang w:eastAsia="ru-RU"/>
              </w:rPr>
            </w:pP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widowControl w:val="0"/>
              <w:spacing w:before="0" w:after="0"/>
              <w:jc w:val="left"/>
              <w:rPr>
                <w:rFonts w:ascii="Times New Roman" w:eastAsia="Times New Roman" w:hAnsi="Times New Roman"/>
                <w:lang w:eastAsia="ru-RU"/>
              </w:rPr>
            </w:pPr>
            <w:r w:rsidRPr="0089608F">
              <w:rPr>
                <w:rFonts w:ascii="Times New Roman" w:eastAsia="Times New Roman" w:hAnsi="Times New Roman"/>
                <w:lang w:eastAsia="ru-RU"/>
              </w:rPr>
              <w:t>Смертность от дорожно-транспортных происшествий (на 100 тысяч населения), чел.</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widowControl w:val="0"/>
              <w:spacing w:before="0" w:after="0"/>
              <w:jc w:val="center"/>
              <w:rPr>
                <w:rFonts w:ascii="Times New Roman" w:eastAsia="Times New Roman" w:hAnsi="Times New Roman"/>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widowControl w:val="0"/>
              <w:spacing w:before="0" w:after="0"/>
              <w:jc w:val="right"/>
              <w:rPr>
                <w:rFonts w:ascii="Times New Roman" w:eastAsia="Times New Roman" w:hAnsi="Times New Roman"/>
                <w:lang w:eastAsia="ru-RU"/>
              </w:rPr>
            </w:pPr>
          </w:p>
        </w:tc>
        <w:tc>
          <w:tcPr>
            <w:tcW w:w="851"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widowControl w:val="0"/>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widowControl w:val="0"/>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widowControl w:val="0"/>
              <w:spacing w:before="0" w:after="0"/>
              <w:jc w:val="right"/>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widowControl w:val="0"/>
              <w:spacing w:before="0" w:after="0"/>
              <w:jc w:val="right"/>
              <w:rPr>
                <w:rFonts w:ascii="Times New Roman" w:eastAsia="Times New Roman" w:hAnsi="Times New Roman"/>
                <w:lang w:eastAsia="ru-RU"/>
              </w:rPr>
            </w:pPr>
          </w:p>
        </w:tc>
      </w:tr>
      <w:tr w:rsidR="0063786D"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63786D" w:rsidRPr="0089608F" w:rsidRDefault="0063786D" w:rsidP="0089608F">
            <w:pPr>
              <w:widowControl w:val="0"/>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Инерционный</w:t>
            </w:r>
          </w:p>
        </w:tc>
        <w:tc>
          <w:tcPr>
            <w:tcW w:w="891" w:type="dxa"/>
            <w:tcBorders>
              <w:top w:val="single" w:sz="4" w:space="0" w:color="8BD8FF"/>
              <w:left w:val="single" w:sz="4" w:space="0" w:color="8BD8FF"/>
              <w:bottom w:val="single" w:sz="4" w:space="0" w:color="8BD8FF"/>
              <w:right w:val="single" w:sz="4" w:space="0" w:color="8BD8FF"/>
            </w:tcBorders>
            <w:noWrap/>
          </w:tcPr>
          <w:p w:rsidR="0063786D" w:rsidRPr="0089608F" w:rsidRDefault="0063786D" w:rsidP="0089608F">
            <w:pPr>
              <w:widowControl w:val="0"/>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12,8</w:t>
            </w:r>
          </w:p>
        </w:tc>
        <w:tc>
          <w:tcPr>
            <w:tcW w:w="850" w:type="dxa"/>
            <w:vMerge w:val="restart"/>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center"/>
              <w:rPr>
                <w:rFonts w:ascii="Times New Roman" w:eastAsia="Times New Roman" w:hAnsi="Times New Roman"/>
                <w:lang w:eastAsia="ru-RU"/>
              </w:rPr>
            </w:pPr>
          </w:p>
          <w:p w:rsidR="0063786D" w:rsidRPr="0089608F" w:rsidRDefault="00992727" w:rsidP="0089608F">
            <w:pPr>
              <w:widowControl w:val="0"/>
              <w:spacing w:before="0" w:after="0"/>
              <w:jc w:val="center"/>
              <w:rPr>
                <w:rFonts w:ascii="Times New Roman" w:eastAsia="Times New Roman" w:hAnsi="Times New Roman"/>
                <w:lang w:eastAsia="ru-RU"/>
              </w:rPr>
            </w:pPr>
            <w:r>
              <w:rPr>
                <w:rFonts w:ascii="Times New Roman" w:eastAsia="Times New Roman" w:hAnsi="Times New Roman"/>
                <w:lang w:eastAsia="ru-RU"/>
              </w:rPr>
              <w:t>18,4</w:t>
            </w:r>
          </w:p>
        </w:tc>
        <w:tc>
          <w:tcPr>
            <w:tcW w:w="851" w:type="dxa"/>
            <w:vMerge w:val="restart"/>
            <w:tcBorders>
              <w:top w:val="single" w:sz="4" w:space="0" w:color="8BD8FF"/>
              <w:left w:val="single" w:sz="4" w:space="0" w:color="8BD8FF"/>
              <w:right w:val="single" w:sz="4" w:space="0" w:color="8BD8FF"/>
            </w:tcBorders>
          </w:tcPr>
          <w:p w:rsidR="0063786D" w:rsidRPr="0089608F" w:rsidRDefault="0063786D" w:rsidP="0089608F">
            <w:pPr>
              <w:widowControl w:val="0"/>
              <w:spacing w:before="0" w:after="0"/>
              <w:jc w:val="center"/>
              <w:rPr>
                <w:rFonts w:ascii="Times New Roman" w:eastAsia="Times New Roman" w:hAnsi="Times New Roman"/>
                <w:lang w:eastAsia="ru-RU"/>
              </w:rPr>
            </w:pPr>
          </w:p>
          <w:p w:rsidR="0063786D" w:rsidRPr="0089608F" w:rsidRDefault="00992727" w:rsidP="0089608F">
            <w:pPr>
              <w:widowControl w:val="0"/>
              <w:spacing w:before="0" w:after="0"/>
              <w:jc w:val="center"/>
              <w:rPr>
                <w:rFonts w:ascii="Times New Roman" w:eastAsia="Times New Roman" w:hAnsi="Times New Roman"/>
                <w:lang w:eastAsia="ru-RU"/>
              </w:rPr>
            </w:pPr>
            <w:r>
              <w:rPr>
                <w:rFonts w:ascii="Times New Roman" w:eastAsia="Times New Roman" w:hAnsi="Times New Roman"/>
                <w:lang w:eastAsia="ru-RU"/>
              </w:rPr>
              <w:t>21,69</w:t>
            </w:r>
          </w:p>
        </w:tc>
        <w:tc>
          <w:tcPr>
            <w:tcW w:w="992"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12,5</w:t>
            </w:r>
          </w:p>
        </w:tc>
        <w:tc>
          <w:tcPr>
            <w:tcW w:w="992" w:type="dxa"/>
            <w:vMerge w:val="restart"/>
            <w:tcBorders>
              <w:top w:val="single" w:sz="4" w:space="0" w:color="8BD8FF"/>
              <w:left w:val="single" w:sz="4" w:space="0" w:color="8BD8FF"/>
              <w:right w:val="single" w:sz="4" w:space="0" w:color="8BD8FF"/>
            </w:tcBorders>
          </w:tcPr>
          <w:p w:rsidR="00662674" w:rsidRDefault="00662674" w:rsidP="00662674">
            <w:pPr>
              <w:widowControl w:val="0"/>
              <w:spacing w:before="0" w:after="0"/>
              <w:jc w:val="center"/>
              <w:rPr>
                <w:rFonts w:ascii="Times New Roman" w:eastAsia="Times New Roman" w:hAnsi="Times New Roman"/>
                <w:lang w:eastAsia="ru-RU"/>
              </w:rPr>
            </w:pPr>
          </w:p>
          <w:p w:rsidR="0063786D" w:rsidRPr="0089608F" w:rsidRDefault="008A4B60" w:rsidP="00662674">
            <w:pPr>
              <w:widowControl w:val="0"/>
              <w:spacing w:before="0" w:after="0"/>
              <w:jc w:val="center"/>
              <w:rPr>
                <w:rFonts w:ascii="Times New Roman" w:eastAsia="Times New Roman" w:hAnsi="Times New Roman"/>
                <w:lang w:eastAsia="ru-RU"/>
              </w:rPr>
            </w:pPr>
            <w:r>
              <w:rPr>
                <w:rFonts w:ascii="Times New Roman" w:eastAsia="Times New Roman" w:hAnsi="Times New Roman"/>
                <w:lang w:eastAsia="ru-RU"/>
              </w:rPr>
              <w:t xml:space="preserve"> </w:t>
            </w:r>
            <w:r w:rsidR="00015648">
              <w:rPr>
                <w:rFonts w:ascii="Times New Roman" w:eastAsia="Times New Roman" w:hAnsi="Times New Roman"/>
                <w:lang w:eastAsia="ru-RU"/>
              </w:rPr>
              <w:t>22,53</w:t>
            </w:r>
          </w:p>
        </w:tc>
        <w:tc>
          <w:tcPr>
            <w:tcW w:w="5103"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right"/>
              <w:rPr>
                <w:rFonts w:ascii="Times New Roman" w:eastAsia="Times New Roman" w:hAnsi="Times New Roman"/>
                <w:lang w:eastAsia="ru-RU"/>
              </w:rPr>
            </w:pPr>
          </w:p>
        </w:tc>
      </w:tr>
      <w:tr w:rsidR="0063786D"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63786D" w:rsidRPr="0089608F" w:rsidRDefault="0063786D" w:rsidP="0089608F">
            <w:pPr>
              <w:widowControl w:val="0"/>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63786D" w:rsidRPr="0089608F" w:rsidRDefault="0063786D" w:rsidP="0089608F">
            <w:pPr>
              <w:widowControl w:val="0"/>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11,5</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63786D" w:rsidRPr="0089608F" w:rsidRDefault="0063786D" w:rsidP="0089608F">
            <w:pPr>
              <w:spacing w:before="0" w:after="0"/>
              <w:jc w:val="left"/>
              <w:rPr>
                <w:rFonts w:ascii="Times New Roman" w:eastAsia="Times New Roman" w:hAnsi="Times New Roman"/>
                <w:lang w:eastAsia="ru-RU"/>
              </w:rPr>
            </w:pPr>
          </w:p>
        </w:tc>
        <w:tc>
          <w:tcPr>
            <w:tcW w:w="851" w:type="dxa"/>
            <w:vMerge/>
            <w:tcBorders>
              <w:left w:val="single" w:sz="4" w:space="0" w:color="8BD8FF"/>
              <w:right w:val="single" w:sz="4" w:space="0" w:color="8BD8FF"/>
            </w:tcBorders>
          </w:tcPr>
          <w:p w:rsidR="0063786D" w:rsidRPr="0089608F" w:rsidRDefault="0063786D" w:rsidP="0089608F">
            <w:pPr>
              <w:widowControl w:val="0"/>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11,0</w:t>
            </w:r>
          </w:p>
        </w:tc>
        <w:tc>
          <w:tcPr>
            <w:tcW w:w="992" w:type="dxa"/>
            <w:vMerge/>
            <w:tcBorders>
              <w:left w:val="single" w:sz="4" w:space="0" w:color="8BD8FF"/>
              <w:right w:val="single" w:sz="4" w:space="0" w:color="8BD8FF"/>
            </w:tcBorders>
          </w:tcPr>
          <w:p w:rsidR="0063786D" w:rsidRPr="0089608F" w:rsidRDefault="0063786D" w:rsidP="0089608F">
            <w:pPr>
              <w:widowControl w:val="0"/>
              <w:spacing w:before="0" w:after="0"/>
              <w:jc w:val="right"/>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right"/>
              <w:rPr>
                <w:rFonts w:ascii="Times New Roman" w:eastAsia="Times New Roman" w:hAnsi="Times New Roman"/>
                <w:lang w:eastAsia="ru-RU"/>
              </w:rPr>
            </w:pPr>
          </w:p>
        </w:tc>
      </w:tr>
      <w:tr w:rsidR="0063786D"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63786D" w:rsidRPr="0089608F" w:rsidRDefault="0063786D" w:rsidP="0089608F">
            <w:pPr>
              <w:widowControl w:val="0"/>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63786D" w:rsidRPr="0089608F" w:rsidRDefault="0063786D" w:rsidP="0089608F">
            <w:pPr>
              <w:widowControl w:val="0"/>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11,0</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63786D" w:rsidRPr="0089608F" w:rsidRDefault="0063786D" w:rsidP="0089608F">
            <w:pPr>
              <w:spacing w:before="0" w:after="0"/>
              <w:jc w:val="left"/>
              <w:rPr>
                <w:rFonts w:ascii="Times New Roman" w:eastAsia="Times New Roman" w:hAnsi="Times New Roman"/>
                <w:lang w:eastAsia="ru-RU"/>
              </w:rPr>
            </w:pPr>
          </w:p>
        </w:tc>
        <w:tc>
          <w:tcPr>
            <w:tcW w:w="851" w:type="dxa"/>
            <w:vMerge/>
            <w:tcBorders>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10</w:t>
            </w:r>
          </w:p>
        </w:tc>
        <w:tc>
          <w:tcPr>
            <w:tcW w:w="992" w:type="dxa"/>
            <w:vMerge/>
            <w:tcBorders>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right"/>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63786D" w:rsidRPr="0089608F" w:rsidRDefault="0063786D" w:rsidP="0089608F">
            <w:pPr>
              <w:widowControl w:val="0"/>
              <w:spacing w:before="0" w:after="0"/>
              <w:jc w:val="right"/>
              <w:rPr>
                <w:rFonts w:ascii="Times New Roman" w:eastAsia="Times New Roman" w:hAnsi="Times New Roman"/>
                <w:lang w:eastAsia="ru-RU"/>
              </w:rPr>
            </w:pPr>
            <w:bookmarkStart w:id="0" w:name="_GoBack"/>
            <w:bookmarkEnd w:id="0"/>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spacing w:before="0" w:after="0"/>
              <w:jc w:val="left"/>
              <w:rPr>
                <w:rFonts w:ascii="Times New Roman" w:eastAsia="Times New Roman" w:hAnsi="Times New Roman"/>
                <w:b/>
                <w:lang w:eastAsia="ru-RU"/>
              </w:rPr>
            </w:pPr>
            <w:r w:rsidRPr="0089608F">
              <w:rPr>
                <w:rFonts w:ascii="Times New Roman" w:eastAsia="Times New Roman" w:hAnsi="Times New Roman"/>
                <w:b/>
                <w:lang w:eastAsia="ru-RU"/>
              </w:rPr>
              <w:t xml:space="preserve">Ц-8. Туапсинский район Краснодарского края – целостное образовательное пространство, в котором «умная» система образования раскрывает таланты и развивает способности каждого ребенка, предоставляет возможности для непрерывного обучения в течение всей жизни человека, готовит квалифицированных специалистов, способных к саморазвитию и профессиональной мобильности в условиях </w:t>
            </w:r>
            <w:r w:rsidRPr="0089608F">
              <w:rPr>
                <w:rFonts w:ascii="Times New Roman" w:eastAsia="Times New Roman" w:hAnsi="Times New Roman"/>
                <w:b/>
                <w:lang w:eastAsia="ru-RU"/>
              </w:rPr>
              <w:lastRenderedPageBreak/>
              <w:t>развития новых наукоемких технологий, обеспечивающих устойчивый социально-экономический рост Туапсинского района.</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spacing w:before="0" w:after="0"/>
              <w:jc w:val="center"/>
              <w:rPr>
                <w:rFonts w:ascii="Times New Roman" w:eastAsia="Times New Roman" w:hAnsi="Times New Roman"/>
                <w:color w:val="FFFFFF"/>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color w:val="FFFFFF"/>
                <w:lang w:eastAsia="ru-RU"/>
              </w:rPr>
            </w:pPr>
          </w:p>
        </w:tc>
        <w:tc>
          <w:tcPr>
            <w:tcW w:w="851"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color w:val="FFFFFF"/>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color w:val="FFFFFF"/>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color w:val="FFFFFF"/>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B64D56" w:rsidRPr="00B64D56" w:rsidRDefault="00B64D56" w:rsidP="00B64D56">
            <w:pPr>
              <w:spacing w:before="0" w:after="0"/>
              <w:jc w:val="left"/>
              <w:rPr>
                <w:rFonts w:ascii="Times New Roman" w:eastAsia="Times New Roman" w:hAnsi="Times New Roman"/>
                <w:b/>
                <w:i/>
                <w:lang w:eastAsia="ru-RU"/>
              </w:rPr>
            </w:pPr>
            <w:r w:rsidRPr="00B64D56">
              <w:rPr>
                <w:rFonts w:ascii="Times New Roman" w:eastAsia="Times New Roman" w:hAnsi="Times New Roman"/>
                <w:b/>
                <w:i/>
                <w:lang w:eastAsia="ru-RU"/>
              </w:rPr>
              <w:t>Управление образования администрации Туапсинского муниципального округа</w:t>
            </w:r>
          </w:p>
          <w:p w:rsidR="0089608F" w:rsidRPr="00B64D56" w:rsidRDefault="0089608F" w:rsidP="00B64D56">
            <w:pPr>
              <w:jc w:val="center"/>
              <w:rPr>
                <w:rFonts w:ascii="Times New Roman" w:eastAsia="Times New Roman" w:hAnsi="Times New Roman"/>
                <w:lang w:eastAsia="ru-RU"/>
              </w:rPr>
            </w:pP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spacing w:before="0" w:after="0"/>
              <w:jc w:val="left"/>
              <w:rPr>
                <w:rFonts w:ascii="Times New Roman" w:eastAsia="Times New Roman" w:hAnsi="Times New Roman"/>
                <w:lang w:eastAsia="ru-RU"/>
              </w:rPr>
            </w:pPr>
            <w:r w:rsidRPr="0089608F">
              <w:rPr>
                <w:rFonts w:ascii="Times New Roman" w:eastAsia="Times New Roman" w:hAnsi="Times New Roman"/>
                <w:lang w:eastAsia="ru-RU"/>
              </w:rPr>
              <w:lastRenderedPageBreak/>
              <w:t>Охват детей образовательными организациями, реализующими программы дошкольного образования (отношение численности детей в возрасте от 1 до 7 лет, посещающих образовательные организации, реализующими программы дошкольного образования, к общей численности детей в возрасте от 1 до 7 лет), %.</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spacing w:before="0" w:after="0"/>
              <w:jc w:val="center"/>
              <w:rPr>
                <w:rFonts w:ascii="Times New Roman" w:eastAsia="Times New Roman" w:hAnsi="Times New Roman"/>
                <w:color w:val="FFFFFF"/>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color w:val="FFFFFF"/>
                <w:lang w:eastAsia="ru-RU"/>
              </w:rPr>
            </w:pPr>
          </w:p>
        </w:tc>
        <w:tc>
          <w:tcPr>
            <w:tcW w:w="851"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color w:val="FFFFFF"/>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color w:val="FFFFFF"/>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color w:val="FFFFFF"/>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color w:val="FFFFFF"/>
                <w:lang w:eastAsia="ru-RU"/>
              </w:rPr>
            </w:pPr>
          </w:p>
        </w:tc>
      </w:tr>
      <w:tr w:rsidR="00893B9B"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3B9B" w:rsidRPr="0089608F" w:rsidRDefault="00893B9B"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Инерционный</w:t>
            </w:r>
          </w:p>
        </w:tc>
        <w:tc>
          <w:tcPr>
            <w:tcW w:w="891" w:type="dxa"/>
            <w:tcBorders>
              <w:top w:val="single" w:sz="4" w:space="0" w:color="8BD8FF"/>
              <w:left w:val="single" w:sz="4" w:space="0" w:color="8BD8FF"/>
              <w:bottom w:val="single" w:sz="4" w:space="0" w:color="8BD8FF"/>
              <w:right w:val="single" w:sz="4" w:space="0" w:color="8BD8FF"/>
            </w:tcBorders>
            <w:noWrap/>
          </w:tcPr>
          <w:p w:rsidR="00893B9B" w:rsidRPr="0089608F" w:rsidRDefault="00893B9B"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78,0</w:t>
            </w:r>
          </w:p>
        </w:tc>
        <w:tc>
          <w:tcPr>
            <w:tcW w:w="850" w:type="dxa"/>
            <w:vMerge w:val="restart"/>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center"/>
              <w:rPr>
                <w:rFonts w:ascii="Times New Roman" w:eastAsia="Times New Roman" w:hAnsi="Times New Roman"/>
                <w:lang w:eastAsia="ru-RU"/>
              </w:rPr>
            </w:pPr>
          </w:p>
          <w:p w:rsidR="00893B9B" w:rsidRPr="0089608F" w:rsidRDefault="00992727" w:rsidP="0089608F">
            <w:pPr>
              <w:spacing w:before="0" w:after="0"/>
              <w:jc w:val="center"/>
              <w:rPr>
                <w:rFonts w:ascii="Times New Roman" w:eastAsia="Times New Roman" w:hAnsi="Times New Roman"/>
                <w:lang w:eastAsia="ru-RU"/>
              </w:rPr>
            </w:pPr>
            <w:r>
              <w:rPr>
                <w:rFonts w:ascii="Times New Roman" w:eastAsia="Times New Roman" w:hAnsi="Times New Roman"/>
                <w:lang w:eastAsia="ru-RU"/>
              </w:rPr>
              <w:t>71,3</w:t>
            </w:r>
          </w:p>
        </w:tc>
        <w:tc>
          <w:tcPr>
            <w:tcW w:w="851" w:type="dxa"/>
            <w:vMerge w:val="restart"/>
            <w:tcBorders>
              <w:top w:val="single" w:sz="4" w:space="0" w:color="8BD8FF"/>
              <w:left w:val="single" w:sz="4" w:space="0" w:color="8BD8FF"/>
              <w:right w:val="single" w:sz="4" w:space="0" w:color="8BD8FF"/>
            </w:tcBorders>
          </w:tcPr>
          <w:p w:rsidR="00893B9B" w:rsidRPr="0089608F" w:rsidRDefault="00893B9B" w:rsidP="0089608F">
            <w:pPr>
              <w:spacing w:before="0" w:after="0"/>
              <w:jc w:val="center"/>
              <w:rPr>
                <w:rFonts w:ascii="Times New Roman" w:eastAsia="Times New Roman" w:hAnsi="Times New Roman"/>
                <w:lang w:eastAsia="ru-RU"/>
              </w:rPr>
            </w:pPr>
          </w:p>
          <w:p w:rsidR="00893B9B" w:rsidRPr="0089608F" w:rsidRDefault="00992727" w:rsidP="0089608F">
            <w:pPr>
              <w:spacing w:before="0" w:after="0"/>
              <w:jc w:val="center"/>
              <w:rPr>
                <w:rFonts w:ascii="Times New Roman" w:eastAsia="Times New Roman" w:hAnsi="Times New Roman"/>
                <w:lang w:eastAsia="ru-RU"/>
              </w:rPr>
            </w:pPr>
            <w:r>
              <w:rPr>
                <w:rFonts w:ascii="Times New Roman" w:eastAsia="Times New Roman" w:hAnsi="Times New Roman"/>
                <w:lang w:eastAsia="ru-RU"/>
              </w:rPr>
              <w:t>70,5</w:t>
            </w:r>
          </w:p>
        </w:tc>
        <w:tc>
          <w:tcPr>
            <w:tcW w:w="992"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80,0</w:t>
            </w:r>
          </w:p>
        </w:tc>
        <w:tc>
          <w:tcPr>
            <w:tcW w:w="992" w:type="dxa"/>
            <w:vMerge w:val="restart"/>
            <w:tcBorders>
              <w:top w:val="single" w:sz="4" w:space="0" w:color="8BD8FF"/>
              <w:left w:val="single" w:sz="4" w:space="0" w:color="8BD8FF"/>
              <w:right w:val="single" w:sz="4" w:space="0" w:color="8BD8FF"/>
            </w:tcBorders>
          </w:tcPr>
          <w:p w:rsidR="00893B9B" w:rsidRDefault="00893B9B" w:rsidP="00893B9B">
            <w:pPr>
              <w:spacing w:before="0" w:after="0"/>
              <w:jc w:val="center"/>
              <w:rPr>
                <w:rFonts w:ascii="Times New Roman" w:eastAsia="Times New Roman" w:hAnsi="Times New Roman"/>
                <w:lang w:eastAsia="ru-RU"/>
              </w:rPr>
            </w:pPr>
          </w:p>
          <w:p w:rsidR="00893B9B" w:rsidRPr="0089608F" w:rsidRDefault="00893B9B" w:rsidP="00893B9B">
            <w:pPr>
              <w:spacing w:before="0" w:after="0"/>
              <w:jc w:val="center"/>
              <w:rPr>
                <w:rFonts w:ascii="Times New Roman" w:eastAsia="Times New Roman" w:hAnsi="Times New Roman"/>
                <w:lang w:eastAsia="ru-RU"/>
              </w:rPr>
            </w:pPr>
            <w:r>
              <w:rPr>
                <w:rFonts w:ascii="Times New Roman" w:eastAsia="Times New Roman" w:hAnsi="Times New Roman"/>
                <w:lang w:eastAsia="ru-RU"/>
              </w:rPr>
              <w:t>77,6</w:t>
            </w:r>
          </w:p>
        </w:tc>
        <w:tc>
          <w:tcPr>
            <w:tcW w:w="5103"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lang w:eastAsia="ru-RU"/>
              </w:rPr>
            </w:pPr>
          </w:p>
        </w:tc>
      </w:tr>
      <w:tr w:rsidR="00893B9B"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3B9B" w:rsidRPr="0089608F" w:rsidRDefault="00893B9B"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893B9B" w:rsidRPr="0089608F" w:rsidRDefault="00893B9B"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80,0</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893B9B" w:rsidRPr="0089608F" w:rsidRDefault="00893B9B" w:rsidP="0089608F">
            <w:pPr>
              <w:spacing w:before="0" w:after="0"/>
              <w:jc w:val="left"/>
              <w:rPr>
                <w:rFonts w:ascii="Times New Roman" w:eastAsia="Times New Roman" w:hAnsi="Times New Roman"/>
                <w:lang w:eastAsia="ru-RU"/>
              </w:rPr>
            </w:pPr>
          </w:p>
        </w:tc>
        <w:tc>
          <w:tcPr>
            <w:tcW w:w="851" w:type="dxa"/>
            <w:vMerge/>
            <w:tcBorders>
              <w:left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85,0</w:t>
            </w:r>
          </w:p>
        </w:tc>
        <w:tc>
          <w:tcPr>
            <w:tcW w:w="992" w:type="dxa"/>
            <w:vMerge/>
            <w:tcBorders>
              <w:left w:val="single" w:sz="4" w:space="0" w:color="8BD8FF"/>
              <w:right w:val="single" w:sz="4" w:space="0" w:color="8BD8FF"/>
            </w:tcBorders>
          </w:tcPr>
          <w:p w:rsidR="00893B9B" w:rsidRPr="0089608F" w:rsidRDefault="00893B9B" w:rsidP="0089608F">
            <w:pPr>
              <w:spacing w:before="0" w:after="0"/>
              <w:jc w:val="center"/>
              <w:rPr>
                <w:rFonts w:ascii="Times New Roman" w:eastAsia="Times New Roman" w:hAnsi="Times New Roman"/>
                <w:color w:val="FF0000"/>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center"/>
              <w:rPr>
                <w:rFonts w:ascii="Times New Roman" w:eastAsia="Times New Roman" w:hAnsi="Times New Roman"/>
                <w:lang w:eastAsia="ru-RU"/>
              </w:rPr>
            </w:pPr>
            <w:r w:rsidRPr="0089608F">
              <w:rPr>
                <w:rFonts w:ascii="Times New Roman" w:eastAsia="Times New Roman" w:hAnsi="Times New Roman"/>
                <w:color w:val="FF0000"/>
                <w:lang w:eastAsia="ru-RU"/>
              </w:rPr>
              <w:t xml:space="preserve">Данные без учета ВДЦ Орленок. </w:t>
            </w:r>
          </w:p>
        </w:tc>
      </w:tr>
      <w:tr w:rsidR="00893B9B"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3B9B" w:rsidRPr="0089608F" w:rsidRDefault="00893B9B"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893B9B" w:rsidRPr="0089608F" w:rsidRDefault="00893B9B"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92,0</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893B9B" w:rsidRPr="0089608F" w:rsidRDefault="00893B9B" w:rsidP="0089608F">
            <w:pPr>
              <w:spacing w:before="0" w:after="0"/>
              <w:jc w:val="left"/>
              <w:rPr>
                <w:rFonts w:ascii="Times New Roman" w:eastAsia="Times New Roman" w:hAnsi="Times New Roman"/>
                <w:lang w:eastAsia="ru-RU"/>
              </w:rPr>
            </w:pPr>
          </w:p>
        </w:tc>
        <w:tc>
          <w:tcPr>
            <w:tcW w:w="851" w:type="dxa"/>
            <w:vMerge/>
            <w:tcBorders>
              <w:left w:val="single" w:sz="4" w:space="0" w:color="8BD8FF"/>
              <w:bottom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100,0</w:t>
            </w:r>
          </w:p>
        </w:tc>
        <w:tc>
          <w:tcPr>
            <w:tcW w:w="992" w:type="dxa"/>
            <w:vMerge/>
            <w:tcBorders>
              <w:left w:val="single" w:sz="4" w:space="0" w:color="8BD8FF"/>
              <w:bottom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lang w:eastAsia="ru-RU"/>
              </w:rPr>
            </w:pP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spacing w:before="0" w:after="0"/>
              <w:jc w:val="left"/>
              <w:rPr>
                <w:rFonts w:ascii="Times New Roman" w:eastAsia="Times New Roman" w:hAnsi="Times New Roman"/>
                <w:lang w:eastAsia="ru-RU"/>
              </w:rPr>
            </w:pPr>
            <w:r w:rsidRPr="0089608F">
              <w:rPr>
                <w:rFonts w:ascii="Times New Roman" w:eastAsia="Times New Roman" w:hAnsi="Times New Roman"/>
                <w:lang w:eastAsia="ru-RU"/>
              </w:rPr>
              <w:t xml:space="preserve">Удельный вес численности обучающихся, занимающихся во вторую смену, в общей </w:t>
            </w:r>
            <w:proofErr w:type="gramStart"/>
            <w:r w:rsidRPr="0089608F">
              <w:rPr>
                <w:rFonts w:ascii="Times New Roman" w:eastAsia="Times New Roman" w:hAnsi="Times New Roman"/>
                <w:lang w:eastAsia="ru-RU"/>
              </w:rPr>
              <w:t>численности</w:t>
            </w:r>
            <w:proofErr w:type="gramEnd"/>
            <w:r w:rsidRPr="0089608F">
              <w:rPr>
                <w:rFonts w:ascii="Times New Roman" w:eastAsia="Times New Roman" w:hAnsi="Times New Roman"/>
                <w:lang w:eastAsia="ru-RU"/>
              </w:rPr>
              <w:t xml:space="preserve"> обучающихся в общеобразовательных организациях, %</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spacing w:before="0" w:after="0"/>
              <w:jc w:val="center"/>
              <w:rPr>
                <w:rFonts w:ascii="Times New Roman" w:eastAsia="Times New Roman" w:hAnsi="Times New Roman"/>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lang w:eastAsia="ru-RU"/>
              </w:rPr>
            </w:pPr>
          </w:p>
        </w:tc>
        <w:tc>
          <w:tcPr>
            <w:tcW w:w="851"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lang w:eastAsia="ru-RU"/>
              </w:rPr>
            </w:pPr>
          </w:p>
        </w:tc>
      </w:tr>
      <w:tr w:rsidR="00893B9B"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3B9B" w:rsidRPr="0089608F" w:rsidRDefault="00893B9B"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Инерционный</w:t>
            </w:r>
          </w:p>
        </w:tc>
        <w:tc>
          <w:tcPr>
            <w:tcW w:w="891" w:type="dxa"/>
            <w:tcBorders>
              <w:top w:val="single" w:sz="4" w:space="0" w:color="8BD8FF"/>
              <w:left w:val="single" w:sz="4" w:space="0" w:color="8BD8FF"/>
              <w:bottom w:val="single" w:sz="4" w:space="0" w:color="8BD8FF"/>
              <w:right w:val="single" w:sz="4" w:space="0" w:color="8BD8FF"/>
            </w:tcBorders>
            <w:noWrap/>
          </w:tcPr>
          <w:p w:rsidR="00893B9B" w:rsidRPr="0089608F" w:rsidRDefault="00893B9B"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8,0</w:t>
            </w:r>
          </w:p>
        </w:tc>
        <w:tc>
          <w:tcPr>
            <w:tcW w:w="850" w:type="dxa"/>
            <w:vMerge w:val="restart"/>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lang w:eastAsia="ru-RU"/>
              </w:rPr>
            </w:pPr>
          </w:p>
          <w:p w:rsidR="00893B9B" w:rsidRPr="0089608F" w:rsidRDefault="00893B9B"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12,1</w:t>
            </w:r>
          </w:p>
        </w:tc>
        <w:tc>
          <w:tcPr>
            <w:tcW w:w="851" w:type="dxa"/>
            <w:vMerge w:val="restart"/>
            <w:tcBorders>
              <w:top w:val="single" w:sz="4" w:space="0" w:color="8BD8FF"/>
              <w:left w:val="single" w:sz="4" w:space="0" w:color="8BD8FF"/>
              <w:right w:val="single" w:sz="4" w:space="0" w:color="8BD8FF"/>
            </w:tcBorders>
          </w:tcPr>
          <w:p w:rsidR="00893B9B" w:rsidRPr="0089608F" w:rsidRDefault="00893B9B" w:rsidP="0089608F">
            <w:pPr>
              <w:spacing w:before="0" w:after="0"/>
              <w:jc w:val="center"/>
              <w:rPr>
                <w:rFonts w:ascii="Times New Roman" w:eastAsia="Times New Roman" w:hAnsi="Times New Roman"/>
                <w:lang w:eastAsia="ru-RU"/>
              </w:rPr>
            </w:pPr>
          </w:p>
          <w:p w:rsidR="00893B9B" w:rsidRPr="0089608F" w:rsidRDefault="00992727" w:rsidP="0089608F">
            <w:pPr>
              <w:spacing w:before="0" w:after="0"/>
              <w:jc w:val="center"/>
              <w:rPr>
                <w:rFonts w:ascii="Times New Roman" w:eastAsia="Times New Roman" w:hAnsi="Times New Roman"/>
                <w:lang w:eastAsia="ru-RU"/>
              </w:rPr>
            </w:pPr>
            <w:r>
              <w:rPr>
                <w:rFonts w:ascii="Times New Roman" w:eastAsia="Times New Roman" w:hAnsi="Times New Roman"/>
                <w:lang w:eastAsia="ru-RU"/>
              </w:rPr>
              <w:t>13,1</w:t>
            </w:r>
          </w:p>
        </w:tc>
        <w:tc>
          <w:tcPr>
            <w:tcW w:w="992"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0</w:t>
            </w:r>
          </w:p>
        </w:tc>
        <w:tc>
          <w:tcPr>
            <w:tcW w:w="992" w:type="dxa"/>
            <w:vMerge w:val="restart"/>
            <w:tcBorders>
              <w:top w:val="single" w:sz="4" w:space="0" w:color="8BD8FF"/>
              <w:left w:val="single" w:sz="4" w:space="0" w:color="8BD8FF"/>
              <w:right w:val="single" w:sz="4" w:space="0" w:color="8BD8FF"/>
            </w:tcBorders>
          </w:tcPr>
          <w:p w:rsidR="00893B9B" w:rsidRDefault="00893B9B" w:rsidP="0089608F">
            <w:pPr>
              <w:spacing w:before="0" w:after="0"/>
              <w:jc w:val="right"/>
              <w:rPr>
                <w:rFonts w:ascii="Times New Roman" w:eastAsia="Times New Roman" w:hAnsi="Times New Roman"/>
                <w:lang w:eastAsia="ru-RU"/>
              </w:rPr>
            </w:pPr>
          </w:p>
          <w:p w:rsidR="00893B9B" w:rsidRPr="0089608F" w:rsidRDefault="00893B9B" w:rsidP="00893B9B">
            <w:pPr>
              <w:spacing w:before="0" w:after="0"/>
              <w:jc w:val="center"/>
              <w:rPr>
                <w:rFonts w:ascii="Times New Roman" w:eastAsia="Times New Roman" w:hAnsi="Times New Roman"/>
                <w:lang w:eastAsia="ru-RU"/>
              </w:rPr>
            </w:pPr>
            <w:r>
              <w:rPr>
                <w:rFonts w:ascii="Times New Roman" w:eastAsia="Times New Roman" w:hAnsi="Times New Roman"/>
                <w:lang w:eastAsia="ru-RU"/>
              </w:rPr>
              <w:t>12,4</w:t>
            </w:r>
          </w:p>
        </w:tc>
        <w:tc>
          <w:tcPr>
            <w:tcW w:w="5103"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lang w:eastAsia="ru-RU"/>
              </w:rPr>
            </w:pPr>
          </w:p>
        </w:tc>
      </w:tr>
      <w:tr w:rsidR="00893B9B"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3B9B" w:rsidRPr="0089608F" w:rsidRDefault="00893B9B"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893B9B" w:rsidRPr="0089608F" w:rsidRDefault="00893B9B"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5,0</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893B9B" w:rsidRPr="0089608F" w:rsidRDefault="00893B9B" w:rsidP="0089608F">
            <w:pPr>
              <w:spacing w:before="0" w:after="0"/>
              <w:jc w:val="left"/>
              <w:rPr>
                <w:rFonts w:ascii="Times New Roman" w:eastAsia="Times New Roman" w:hAnsi="Times New Roman"/>
                <w:lang w:eastAsia="ru-RU"/>
              </w:rPr>
            </w:pPr>
          </w:p>
        </w:tc>
        <w:tc>
          <w:tcPr>
            <w:tcW w:w="851" w:type="dxa"/>
            <w:vMerge/>
            <w:tcBorders>
              <w:left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0</w:t>
            </w:r>
          </w:p>
        </w:tc>
        <w:tc>
          <w:tcPr>
            <w:tcW w:w="992" w:type="dxa"/>
            <w:vMerge/>
            <w:tcBorders>
              <w:left w:val="single" w:sz="4" w:space="0" w:color="8BD8FF"/>
              <w:right w:val="single" w:sz="4" w:space="0" w:color="8BD8FF"/>
            </w:tcBorders>
          </w:tcPr>
          <w:p w:rsidR="00893B9B" w:rsidRPr="0089608F" w:rsidRDefault="00893B9B" w:rsidP="0089608F">
            <w:pPr>
              <w:spacing w:before="0" w:after="0"/>
              <w:jc w:val="center"/>
              <w:rPr>
                <w:rFonts w:ascii="Times New Roman" w:eastAsia="Times New Roman" w:hAnsi="Times New Roman"/>
                <w:color w:val="FF0000"/>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center"/>
              <w:rPr>
                <w:rFonts w:ascii="Times New Roman" w:eastAsia="Times New Roman" w:hAnsi="Times New Roman"/>
                <w:lang w:eastAsia="ru-RU"/>
              </w:rPr>
            </w:pPr>
            <w:r w:rsidRPr="0089608F">
              <w:rPr>
                <w:rFonts w:ascii="Times New Roman" w:eastAsia="Times New Roman" w:hAnsi="Times New Roman"/>
                <w:color w:val="FF0000"/>
                <w:lang w:eastAsia="ru-RU"/>
              </w:rPr>
              <w:t>Данные без учета ВДЦ Орленок</w:t>
            </w:r>
          </w:p>
        </w:tc>
      </w:tr>
      <w:tr w:rsidR="00893B9B"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3B9B" w:rsidRPr="0089608F" w:rsidRDefault="00893B9B"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893B9B" w:rsidRPr="0089608F" w:rsidRDefault="00893B9B"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0</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893B9B" w:rsidRPr="0089608F" w:rsidRDefault="00893B9B" w:rsidP="0089608F">
            <w:pPr>
              <w:spacing w:before="0" w:after="0"/>
              <w:jc w:val="left"/>
              <w:rPr>
                <w:rFonts w:ascii="Times New Roman" w:eastAsia="Times New Roman" w:hAnsi="Times New Roman"/>
                <w:lang w:eastAsia="ru-RU"/>
              </w:rPr>
            </w:pPr>
          </w:p>
        </w:tc>
        <w:tc>
          <w:tcPr>
            <w:tcW w:w="851" w:type="dxa"/>
            <w:vMerge/>
            <w:tcBorders>
              <w:left w:val="single" w:sz="4" w:space="0" w:color="8BD8FF"/>
              <w:bottom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0</w:t>
            </w:r>
          </w:p>
        </w:tc>
        <w:tc>
          <w:tcPr>
            <w:tcW w:w="992" w:type="dxa"/>
            <w:vMerge/>
            <w:tcBorders>
              <w:left w:val="single" w:sz="4" w:space="0" w:color="8BD8FF"/>
              <w:bottom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lang w:eastAsia="ru-RU"/>
              </w:rPr>
            </w:pP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spacing w:before="0" w:after="0"/>
              <w:jc w:val="left"/>
              <w:rPr>
                <w:rFonts w:ascii="Times New Roman" w:eastAsia="Times New Roman" w:hAnsi="Times New Roman"/>
                <w:lang w:eastAsia="ru-RU"/>
              </w:rPr>
            </w:pPr>
            <w:r w:rsidRPr="0089608F">
              <w:rPr>
                <w:rFonts w:ascii="Times New Roman" w:eastAsia="Times New Roman" w:hAnsi="Times New Roman"/>
                <w:lang w:eastAsia="ru-RU"/>
              </w:rPr>
              <w:t>Доля детей, охваченных образовательными программами дополнительного образования в возрасте от 5 до 18 лет, %</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spacing w:before="0" w:after="0"/>
              <w:jc w:val="center"/>
              <w:rPr>
                <w:rFonts w:ascii="Times New Roman" w:eastAsia="Times New Roman" w:hAnsi="Times New Roman"/>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851"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r>
      <w:tr w:rsidR="00893B9B"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3B9B" w:rsidRPr="0089608F" w:rsidRDefault="00893B9B"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Инерционный</w:t>
            </w:r>
          </w:p>
        </w:tc>
        <w:tc>
          <w:tcPr>
            <w:tcW w:w="891" w:type="dxa"/>
            <w:tcBorders>
              <w:top w:val="single" w:sz="4" w:space="0" w:color="8BD8FF"/>
              <w:left w:val="single" w:sz="4" w:space="0" w:color="8BD8FF"/>
              <w:bottom w:val="single" w:sz="4" w:space="0" w:color="8BD8FF"/>
              <w:right w:val="single" w:sz="4" w:space="0" w:color="8BD8FF"/>
            </w:tcBorders>
            <w:noWrap/>
          </w:tcPr>
          <w:p w:rsidR="00893B9B" w:rsidRPr="0089608F" w:rsidRDefault="00893B9B" w:rsidP="0089608F">
            <w:pPr>
              <w:spacing w:before="0" w:after="0"/>
              <w:jc w:val="center"/>
              <w:rPr>
                <w:rFonts w:ascii="Times New Roman" w:eastAsia="Times New Roman" w:hAnsi="Times New Roman"/>
                <w:color w:val="000000"/>
                <w:lang w:eastAsia="ru-RU"/>
              </w:rPr>
            </w:pPr>
            <w:r w:rsidRPr="0089608F">
              <w:rPr>
                <w:rFonts w:ascii="Times New Roman" w:eastAsia="Times New Roman" w:hAnsi="Times New Roman"/>
                <w:color w:val="000000"/>
                <w:lang w:eastAsia="ru-RU"/>
              </w:rPr>
              <w:t>91</w:t>
            </w:r>
          </w:p>
        </w:tc>
        <w:tc>
          <w:tcPr>
            <w:tcW w:w="850" w:type="dxa"/>
            <w:vMerge w:val="restart"/>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center"/>
              <w:rPr>
                <w:rFonts w:ascii="Times New Roman" w:eastAsia="Times New Roman" w:hAnsi="Times New Roman"/>
                <w:color w:val="000000"/>
                <w:lang w:eastAsia="ru-RU"/>
              </w:rPr>
            </w:pPr>
          </w:p>
          <w:p w:rsidR="00893B9B" w:rsidRPr="0089608F" w:rsidRDefault="00992727" w:rsidP="0089608F">
            <w:pPr>
              <w:spacing w:before="0" w:after="0"/>
              <w:jc w:val="center"/>
              <w:rPr>
                <w:rFonts w:ascii="Times New Roman" w:eastAsia="Times New Roman" w:hAnsi="Times New Roman"/>
                <w:color w:val="000000"/>
                <w:lang w:eastAsia="ru-RU"/>
              </w:rPr>
            </w:pPr>
            <w:r>
              <w:rPr>
                <w:rFonts w:ascii="Times New Roman" w:eastAsia="Times New Roman" w:hAnsi="Times New Roman"/>
                <w:color w:val="000000"/>
                <w:lang w:eastAsia="ru-RU"/>
              </w:rPr>
              <w:t>75</w:t>
            </w:r>
          </w:p>
        </w:tc>
        <w:tc>
          <w:tcPr>
            <w:tcW w:w="851" w:type="dxa"/>
            <w:vMerge w:val="restart"/>
            <w:tcBorders>
              <w:top w:val="single" w:sz="4" w:space="0" w:color="8BD8FF"/>
              <w:left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color w:val="000000"/>
                <w:lang w:eastAsia="ru-RU"/>
              </w:rPr>
            </w:pPr>
          </w:p>
          <w:p w:rsidR="00893B9B" w:rsidRPr="0089608F" w:rsidRDefault="00893B9B" w:rsidP="0089608F">
            <w:pPr>
              <w:spacing w:before="0" w:after="0"/>
              <w:jc w:val="center"/>
              <w:rPr>
                <w:rFonts w:ascii="Times New Roman" w:eastAsia="Times New Roman" w:hAnsi="Times New Roman"/>
                <w:color w:val="000000"/>
                <w:lang w:eastAsia="ru-RU"/>
              </w:rPr>
            </w:pPr>
            <w:r w:rsidRPr="0089608F">
              <w:rPr>
                <w:rFonts w:ascii="Times New Roman" w:eastAsia="Times New Roman" w:hAnsi="Times New Roman"/>
                <w:color w:val="000000"/>
                <w:lang w:eastAsia="ru-RU"/>
              </w:rPr>
              <w:t>78,7</w:t>
            </w:r>
          </w:p>
        </w:tc>
        <w:tc>
          <w:tcPr>
            <w:tcW w:w="992"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center"/>
              <w:rPr>
                <w:rFonts w:ascii="Times New Roman" w:eastAsia="Times New Roman" w:hAnsi="Times New Roman"/>
                <w:color w:val="000000"/>
                <w:lang w:eastAsia="ru-RU"/>
              </w:rPr>
            </w:pPr>
            <w:r w:rsidRPr="0089608F">
              <w:rPr>
                <w:rFonts w:ascii="Times New Roman" w:eastAsia="Times New Roman" w:hAnsi="Times New Roman"/>
                <w:color w:val="000000"/>
                <w:lang w:eastAsia="ru-RU"/>
              </w:rPr>
              <w:t>93,0</w:t>
            </w:r>
          </w:p>
        </w:tc>
        <w:tc>
          <w:tcPr>
            <w:tcW w:w="992" w:type="dxa"/>
            <w:vMerge w:val="restart"/>
            <w:tcBorders>
              <w:top w:val="single" w:sz="4" w:space="0" w:color="8BD8FF"/>
              <w:left w:val="single" w:sz="4" w:space="0" w:color="8BD8FF"/>
              <w:right w:val="single" w:sz="4" w:space="0" w:color="8BD8FF"/>
            </w:tcBorders>
          </w:tcPr>
          <w:p w:rsidR="00893B9B" w:rsidRDefault="00893B9B" w:rsidP="00893B9B">
            <w:pPr>
              <w:spacing w:before="0" w:after="0"/>
              <w:jc w:val="center"/>
              <w:rPr>
                <w:rFonts w:ascii="Times New Roman" w:eastAsia="Times New Roman" w:hAnsi="Times New Roman"/>
                <w:color w:val="000000"/>
                <w:highlight w:val="yellow"/>
                <w:lang w:eastAsia="ru-RU"/>
              </w:rPr>
            </w:pPr>
          </w:p>
          <w:p w:rsidR="00893B9B" w:rsidRPr="0089608F" w:rsidRDefault="00980E39" w:rsidP="00893B9B">
            <w:pPr>
              <w:spacing w:before="0" w:after="0"/>
              <w:jc w:val="center"/>
              <w:rPr>
                <w:rFonts w:ascii="Times New Roman" w:eastAsia="Times New Roman" w:hAnsi="Times New Roman"/>
                <w:color w:val="000000"/>
                <w:lang w:eastAsia="ru-RU"/>
              </w:rPr>
            </w:pPr>
            <w:r>
              <w:rPr>
                <w:rFonts w:ascii="Times New Roman" w:eastAsia="Times New Roman" w:hAnsi="Times New Roman"/>
                <w:color w:val="000000"/>
                <w:lang w:eastAsia="ru-RU"/>
              </w:rPr>
              <w:t>78,7</w:t>
            </w:r>
          </w:p>
        </w:tc>
        <w:tc>
          <w:tcPr>
            <w:tcW w:w="5103"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color w:val="000000"/>
                <w:lang w:eastAsia="ru-RU"/>
              </w:rPr>
            </w:pPr>
          </w:p>
        </w:tc>
      </w:tr>
      <w:tr w:rsidR="00893B9B"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3B9B" w:rsidRPr="0089608F" w:rsidRDefault="00893B9B"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893B9B" w:rsidRPr="0089608F" w:rsidRDefault="00893B9B" w:rsidP="0089608F">
            <w:pPr>
              <w:spacing w:before="0" w:after="0"/>
              <w:jc w:val="center"/>
              <w:rPr>
                <w:rFonts w:ascii="Times New Roman" w:eastAsia="Times New Roman" w:hAnsi="Times New Roman"/>
                <w:color w:val="000000"/>
                <w:lang w:eastAsia="ru-RU"/>
              </w:rPr>
            </w:pPr>
            <w:r w:rsidRPr="0089608F">
              <w:rPr>
                <w:rFonts w:ascii="Times New Roman" w:eastAsia="Times New Roman" w:hAnsi="Times New Roman"/>
                <w:color w:val="000000"/>
                <w:lang w:eastAsia="ru-RU"/>
              </w:rPr>
              <w:t>95</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893B9B" w:rsidRPr="0089608F" w:rsidRDefault="00893B9B" w:rsidP="0089608F">
            <w:pPr>
              <w:spacing w:before="0" w:after="0"/>
              <w:jc w:val="left"/>
              <w:rPr>
                <w:rFonts w:ascii="Times New Roman" w:eastAsia="Times New Roman" w:hAnsi="Times New Roman"/>
                <w:color w:val="000000"/>
                <w:lang w:eastAsia="ru-RU"/>
              </w:rPr>
            </w:pPr>
          </w:p>
        </w:tc>
        <w:tc>
          <w:tcPr>
            <w:tcW w:w="851" w:type="dxa"/>
            <w:vMerge/>
            <w:tcBorders>
              <w:left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color w:val="000000"/>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center"/>
              <w:rPr>
                <w:rFonts w:ascii="Times New Roman" w:eastAsia="Times New Roman" w:hAnsi="Times New Roman"/>
                <w:color w:val="000000"/>
                <w:lang w:eastAsia="ru-RU"/>
              </w:rPr>
            </w:pPr>
            <w:r w:rsidRPr="0089608F">
              <w:rPr>
                <w:rFonts w:ascii="Times New Roman" w:eastAsia="Times New Roman" w:hAnsi="Times New Roman"/>
                <w:color w:val="000000"/>
                <w:lang w:eastAsia="ru-RU"/>
              </w:rPr>
              <w:t>100,0</w:t>
            </w:r>
          </w:p>
        </w:tc>
        <w:tc>
          <w:tcPr>
            <w:tcW w:w="992" w:type="dxa"/>
            <w:vMerge/>
            <w:tcBorders>
              <w:left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color w:val="000000"/>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color w:val="000000"/>
                <w:lang w:eastAsia="ru-RU"/>
              </w:rPr>
            </w:pPr>
          </w:p>
        </w:tc>
      </w:tr>
      <w:tr w:rsidR="00893B9B"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3B9B" w:rsidRPr="0089608F" w:rsidRDefault="00893B9B"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893B9B" w:rsidRPr="0089608F" w:rsidRDefault="00893B9B" w:rsidP="0089608F">
            <w:pPr>
              <w:spacing w:before="0" w:after="0"/>
              <w:jc w:val="center"/>
              <w:rPr>
                <w:rFonts w:ascii="Times New Roman" w:eastAsia="Times New Roman" w:hAnsi="Times New Roman"/>
                <w:color w:val="000000"/>
                <w:lang w:eastAsia="ru-RU"/>
              </w:rPr>
            </w:pPr>
            <w:r w:rsidRPr="0089608F">
              <w:rPr>
                <w:rFonts w:ascii="Times New Roman" w:eastAsia="Times New Roman" w:hAnsi="Times New Roman"/>
                <w:color w:val="000000"/>
                <w:lang w:eastAsia="ru-RU"/>
              </w:rPr>
              <w:t>100</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893B9B" w:rsidRPr="0089608F" w:rsidRDefault="00893B9B" w:rsidP="0089608F">
            <w:pPr>
              <w:spacing w:before="0" w:after="0"/>
              <w:jc w:val="left"/>
              <w:rPr>
                <w:rFonts w:ascii="Times New Roman" w:eastAsia="Times New Roman" w:hAnsi="Times New Roman"/>
                <w:color w:val="000000"/>
                <w:lang w:eastAsia="ru-RU"/>
              </w:rPr>
            </w:pPr>
          </w:p>
        </w:tc>
        <w:tc>
          <w:tcPr>
            <w:tcW w:w="851" w:type="dxa"/>
            <w:vMerge/>
            <w:tcBorders>
              <w:left w:val="single" w:sz="4" w:space="0" w:color="8BD8FF"/>
              <w:bottom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color w:val="000000"/>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center"/>
              <w:rPr>
                <w:rFonts w:ascii="Times New Roman" w:eastAsia="Times New Roman" w:hAnsi="Times New Roman"/>
                <w:color w:val="000000"/>
                <w:lang w:eastAsia="ru-RU"/>
              </w:rPr>
            </w:pPr>
            <w:r w:rsidRPr="0089608F">
              <w:rPr>
                <w:rFonts w:ascii="Times New Roman" w:eastAsia="Times New Roman" w:hAnsi="Times New Roman"/>
                <w:color w:val="000000"/>
                <w:lang w:eastAsia="ru-RU"/>
              </w:rPr>
              <w:t>100,0</w:t>
            </w:r>
          </w:p>
        </w:tc>
        <w:tc>
          <w:tcPr>
            <w:tcW w:w="992" w:type="dxa"/>
            <w:vMerge/>
            <w:tcBorders>
              <w:left w:val="single" w:sz="4" w:space="0" w:color="8BD8FF"/>
              <w:bottom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color w:val="000000"/>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color w:val="000000"/>
                <w:lang w:eastAsia="ru-RU"/>
              </w:rPr>
            </w:pP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spacing w:before="0" w:after="0"/>
              <w:jc w:val="left"/>
              <w:rPr>
                <w:rFonts w:ascii="Times New Roman" w:eastAsia="Times New Roman" w:hAnsi="Times New Roman"/>
                <w:lang w:eastAsia="ru-RU"/>
              </w:rPr>
            </w:pPr>
            <w:r w:rsidRPr="0089608F">
              <w:rPr>
                <w:rFonts w:ascii="Times New Roman" w:eastAsia="Times New Roman" w:hAnsi="Times New Roman"/>
                <w:lang w:eastAsia="ru-RU"/>
              </w:rPr>
              <w:t>Доля старшеклассников, обучающихся в классах с профильным изучением отдельных предметов, %</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spacing w:before="0" w:after="0"/>
              <w:jc w:val="center"/>
              <w:rPr>
                <w:rFonts w:ascii="Times New Roman" w:eastAsia="Times New Roman" w:hAnsi="Times New Roman"/>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851"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r>
      <w:tr w:rsidR="00893B9B"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3B9B" w:rsidRPr="0089608F" w:rsidRDefault="00893B9B"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Инерционный</w:t>
            </w:r>
          </w:p>
        </w:tc>
        <w:tc>
          <w:tcPr>
            <w:tcW w:w="891" w:type="dxa"/>
            <w:tcBorders>
              <w:top w:val="single" w:sz="4" w:space="0" w:color="8BD8FF"/>
              <w:left w:val="single" w:sz="4" w:space="0" w:color="8BD8FF"/>
              <w:bottom w:val="single" w:sz="4" w:space="0" w:color="8BD8FF"/>
              <w:right w:val="single" w:sz="4" w:space="0" w:color="8BD8FF"/>
            </w:tcBorders>
            <w:noWrap/>
          </w:tcPr>
          <w:p w:rsidR="00893B9B" w:rsidRPr="0089608F" w:rsidRDefault="00893B9B"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82</w:t>
            </w:r>
          </w:p>
        </w:tc>
        <w:tc>
          <w:tcPr>
            <w:tcW w:w="850" w:type="dxa"/>
            <w:vMerge w:val="restart"/>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center"/>
              <w:rPr>
                <w:rFonts w:ascii="Times New Roman" w:eastAsia="Times New Roman" w:hAnsi="Times New Roman"/>
                <w:lang w:eastAsia="ru-RU"/>
              </w:rPr>
            </w:pPr>
          </w:p>
          <w:p w:rsidR="00893B9B" w:rsidRPr="0089608F" w:rsidRDefault="00893B9B"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100</w:t>
            </w:r>
          </w:p>
        </w:tc>
        <w:tc>
          <w:tcPr>
            <w:tcW w:w="851" w:type="dxa"/>
            <w:vMerge w:val="restart"/>
            <w:tcBorders>
              <w:top w:val="single" w:sz="4" w:space="0" w:color="8BD8FF"/>
              <w:left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lang w:eastAsia="ru-RU"/>
              </w:rPr>
            </w:pPr>
          </w:p>
          <w:p w:rsidR="00893B9B" w:rsidRPr="0089608F" w:rsidRDefault="00893B9B"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100</w:t>
            </w:r>
          </w:p>
        </w:tc>
        <w:tc>
          <w:tcPr>
            <w:tcW w:w="992"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87,0</w:t>
            </w:r>
          </w:p>
        </w:tc>
        <w:tc>
          <w:tcPr>
            <w:tcW w:w="992" w:type="dxa"/>
            <w:vMerge w:val="restart"/>
            <w:tcBorders>
              <w:top w:val="single" w:sz="4" w:space="0" w:color="8BD8FF"/>
              <w:left w:val="single" w:sz="4" w:space="0" w:color="8BD8FF"/>
              <w:right w:val="single" w:sz="4" w:space="0" w:color="8BD8FF"/>
            </w:tcBorders>
          </w:tcPr>
          <w:p w:rsidR="00893B9B" w:rsidRDefault="00893B9B" w:rsidP="00893B9B">
            <w:pPr>
              <w:spacing w:before="0" w:after="0"/>
              <w:jc w:val="center"/>
              <w:rPr>
                <w:rFonts w:ascii="Times New Roman" w:eastAsia="Times New Roman" w:hAnsi="Times New Roman"/>
                <w:lang w:eastAsia="ru-RU"/>
              </w:rPr>
            </w:pPr>
          </w:p>
          <w:p w:rsidR="00893B9B" w:rsidRPr="0089608F" w:rsidRDefault="00893B9B" w:rsidP="00893B9B">
            <w:pPr>
              <w:spacing w:before="0" w:after="0"/>
              <w:jc w:val="center"/>
              <w:rPr>
                <w:rFonts w:ascii="Times New Roman" w:eastAsia="Times New Roman" w:hAnsi="Times New Roman"/>
                <w:lang w:eastAsia="ru-RU"/>
              </w:rPr>
            </w:pPr>
            <w:r>
              <w:rPr>
                <w:rFonts w:ascii="Times New Roman" w:eastAsia="Times New Roman" w:hAnsi="Times New Roman"/>
                <w:lang w:eastAsia="ru-RU"/>
              </w:rPr>
              <w:t>99,7</w:t>
            </w:r>
          </w:p>
        </w:tc>
        <w:tc>
          <w:tcPr>
            <w:tcW w:w="5103"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lang w:eastAsia="ru-RU"/>
              </w:rPr>
            </w:pPr>
          </w:p>
        </w:tc>
      </w:tr>
      <w:tr w:rsidR="00893B9B"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3B9B" w:rsidRPr="0089608F" w:rsidRDefault="00893B9B"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893B9B" w:rsidRPr="0089608F" w:rsidRDefault="00893B9B"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84</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893B9B" w:rsidRPr="0089608F" w:rsidRDefault="00893B9B" w:rsidP="0089608F">
            <w:pPr>
              <w:spacing w:before="0" w:after="0"/>
              <w:jc w:val="left"/>
              <w:rPr>
                <w:rFonts w:ascii="Times New Roman" w:eastAsia="Times New Roman" w:hAnsi="Times New Roman"/>
                <w:lang w:eastAsia="ru-RU"/>
              </w:rPr>
            </w:pPr>
          </w:p>
        </w:tc>
        <w:tc>
          <w:tcPr>
            <w:tcW w:w="851" w:type="dxa"/>
            <w:vMerge/>
            <w:tcBorders>
              <w:left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88,0</w:t>
            </w:r>
          </w:p>
        </w:tc>
        <w:tc>
          <w:tcPr>
            <w:tcW w:w="992" w:type="dxa"/>
            <w:vMerge/>
            <w:tcBorders>
              <w:left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lang w:eastAsia="ru-RU"/>
              </w:rPr>
            </w:pPr>
          </w:p>
        </w:tc>
      </w:tr>
      <w:tr w:rsidR="00893B9B"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3B9B" w:rsidRPr="0089608F" w:rsidRDefault="00893B9B"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893B9B" w:rsidRPr="0089608F" w:rsidRDefault="00893B9B"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85</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893B9B" w:rsidRPr="0089608F" w:rsidRDefault="00893B9B" w:rsidP="0089608F">
            <w:pPr>
              <w:spacing w:before="0" w:after="0"/>
              <w:jc w:val="left"/>
              <w:rPr>
                <w:rFonts w:ascii="Times New Roman" w:eastAsia="Times New Roman" w:hAnsi="Times New Roman"/>
                <w:lang w:eastAsia="ru-RU"/>
              </w:rPr>
            </w:pPr>
          </w:p>
        </w:tc>
        <w:tc>
          <w:tcPr>
            <w:tcW w:w="851" w:type="dxa"/>
            <w:vMerge/>
            <w:tcBorders>
              <w:left w:val="single" w:sz="4" w:space="0" w:color="8BD8FF"/>
              <w:bottom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89,0</w:t>
            </w:r>
          </w:p>
        </w:tc>
        <w:tc>
          <w:tcPr>
            <w:tcW w:w="992" w:type="dxa"/>
            <w:vMerge/>
            <w:tcBorders>
              <w:left w:val="single" w:sz="4" w:space="0" w:color="8BD8FF"/>
              <w:bottom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3B9B" w:rsidRPr="0089608F" w:rsidRDefault="00893B9B" w:rsidP="0089608F">
            <w:pPr>
              <w:spacing w:before="0" w:after="0"/>
              <w:jc w:val="right"/>
              <w:rPr>
                <w:rFonts w:ascii="Times New Roman" w:eastAsia="Times New Roman" w:hAnsi="Times New Roman"/>
                <w:lang w:eastAsia="ru-RU"/>
              </w:rPr>
            </w:pPr>
          </w:p>
        </w:tc>
      </w:tr>
      <w:tr w:rsidR="0089608F" w:rsidRPr="0089608F" w:rsidTr="00A25E52">
        <w:trPr>
          <w:trHeight w:val="456"/>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spacing w:before="0" w:after="0"/>
              <w:jc w:val="left"/>
              <w:rPr>
                <w:rFonts w:ascii="Times New Roman" w:eastAsia="Times New Roman" w:hAnsi="Times New Roman"/>
                <w:b/>
                <w:lang w:eastAsia="ru-RU"/>
              </w:rPr>
            </w:pPr>
            <w:r w:rsidRPr="0089608F">
              <w:rPr>
                <w:rFonts w:ascii="Times New Roman" w:eastAsia="Times New Roman" w:hAnsi="Times New Roman"/>
                <w:b/>
                <w:lang w:eastAsia="ru-RU"/>
              </w:rPr>
              <w:t xml:space="preserve">Ц-9. Туапсинский район – территория богатой истории и национальных традиций, высокое качество и доступность инфраструктуры, </w:t>
            </w:r>
            <w:r w:rsidRPr="0089608F">
              <w:rPr>
                <w:rFonts w:ascii="Times New Roman" w:eastAsia="Times New Roman" w:hAnsi="Times New Roman"/>
                <w:b/>
                <w:lang w:eastAsia="ru-RU"/>
              </w:rPr>
              <w:lastRenderedPageBreak/>
              <w:t>обеспечивающей досуг, личностный рост и творческую самореализацию гостей и жителей района.</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spacing w:before="0" w:after="0"/>
              <w:jc w:val="center"/>
              <w:rPr>
                <w:rFonts w:ascii="Times New Roman" w:eastAsia="Times New Roman" w:hAnsi="Times New Roman"/>
                <w:color w:val="FFFFFF"/>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color w:val="FFFFFF"/>
                <w:lang w:eastAsia="ru-RU"/>
              </w:rPr>
            </w:pPr>
          </w:p>
        </w:tc>
        <w:tc>
          <w:tcPr>
            <w:tcW w:w="851"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color w:val="FFFFFF"/>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color w:val="FFFFFF"/>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color w:val="FFFFFF"/>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608F" w:rsidRPr="00B64D56" w:rsidRDefault="00B64D56" w:rsidP="0089608F">
            <w:pPr>
              <w:spacing w:before="0" w:after="0"/>
              <w:jc w:val="center"/>
              <w:rPr>
                <w:rFonts w:ascii="Times New Roman" w:eastAsia="Times New Roman" w:hAnsi="Times New Roman"/>
                <w:b/>
                <w:i/>
                <w:color w:val="FFFFFF"/>
                <w:lang w:eastAsia="ru-RU"/>
              </w:rPr>
            </w:pPr>
            <w:r w:rsidRPr="00B64D56">
              <w:rPr>
                <w:rFonts w:ascii="Times New Roman" w:eastAsia="Times New Roman" w:hAnsi="Times New Roman"/>
                <w:b/>
                <w:i/>
                <w:lang w:eastAsia="ru-RU"/>
              </w:rPr>
              <w:t>Управление культуры администрации Туапсинского муниципального округа</w:t>
            </w: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spacing w:before="0" w:after="0"/>
              <w:jc w:val="left"/>
              <w:rPr>
                <w:rFonts w:ascii="Times New Roman" w:eastAsia="Times New Roman" w:hAnsi="Times New Roman"/>
                <w:lang w:eastAsia="ru-RU"/>
              </w:rPr>
            </w:pPr>
            <w:r w:rsidRPr="0089608F">
              <w:rPr>
                <w:rFonts w:ascii="Times New Roman" w:eastAsia="Times New Roman" w:hAnsi="Times New Roman"/>
                <w:lang w:eastAsia="ru-RU"/>
              </w:rPr>
              <w:lastRenderedPageBreak/>
              <w:t>Количество площадок культурно-досугового и библиотечного обслуживания, ед.</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spacing w:before="0" w:after="0"/>
              <w:jc w:val="center"/>
              <w:rPr>
                <w:rFonts w:ascii="Times New Roman" w:eastAsia="Times New Roman" w:hAnsi="Times New Roman"/>
                <w:color w:val="FFFFFF"/>
                <w:lang w:eastAsia="ru-RU"/>
              </w:rPr>
            </w:pPr>
            <w:r w:rsidRPr="0089608F">
              <w:rPr>
                <w:rFonts w:ascii="Times New Roman" w:eastAsia="Times New Roman" w:hAnsi="Times New Roman"/>
                <w:color w:val="FFFFFF"/>
                <w:lang w:eastAsia="ru-RU"/>
              </w:rPr>
              <w:t>777070</w:t>
            </w: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color w:val="FFFFFF"/>
                <w:lang w:eastAsia="ru-RU"/>
              </w:rPr>
            </w:pPr>
          </w:p>
        </w:tc>
        <w:tc>
          <w:tcPr>
            <w:tcW w:w="851"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color w:val="FFFFFF"/>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color w:val="FFFFFF"/>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color w:val="FFFFFF"/>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color w:val="FFFFFF"/>
                <w:lang w:eastAsia="ru-RU"/>
              </w:rPr>
            </w:pPr>
          </w:p>
        </w:tc>
      </w:tr>
      <w:tr w:rsidR="00A25E52"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25E52" w:rsidRPr="0089608F" w:rsidRDefault="00A25E52"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Инерционный</w:t>
            </w:r>
          </w:p>
        </w:tc>
        <w:tc>
          <w:tcPr>
            <w:tcW w:w="891" w:type="dxa"/>
            <w:tcBorders>
              <w:top w:val="single" w:sz="4" w:space="0" w:color="8BD8FF"/>
              <w:left w:val="single" w:sz="4" w:space="0" w:color="8BD8FF"/>
              <w:bottom w:val="single" w:sz="4" w:space="0" w:color="8BD8FF"/>
              <w:right w:val="single" w:sz="4" w:space="0" w:color="8BD8FF"/>
            </w:tcBorders>
            <w:noWrap/>
          </w:tcPr>
          <w:p w:rsidR="00A25E52" w:rsidRPr="0089608F" w:rsidRDefault="00A25E52"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70,0</w:t>
            </w:r>
          </w:p>
        </w:tc>
        <w:tc>
          <w:tcPr>
            <w:tcW w:w="850" w:type="dxa"/>
            <w:vMerge w:val="restart"/>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center"/>
              <w:rPr>
                <w:rFonts w:ascii="Times New Roman" w:hAnsi="Times New Roman"/>
                <w:color w:val="000000"/>
              </w:rPr>
            </w:pPr>
          </w:p>
          <w:p w:rsidR="00A25E52" w:rsidRPr="0089608F" w:rsidRDefault="00A25E52" w:rsidP="0089608F">
            <w:pPr>
              <w:spacing w:before="0" w:after="0"/>
              <w:jc w:val="center"/>
              <w:rPr>
                <w:rFonts w:ascii="Times New Roman" w:hAnsi="Times New Roman"/>
                <w:color w:val="000000"/>
              </w:rPr>
            </w:pPr>
            <w:r w:rsidRPr="0089608F">
              <w:rPr>
                <w:rFonts w:ascii="Times New Roman" w:hAnsi="Times New Roman"/>
                <w:color w:val="000000"/>
              </w:rPr>
              <w:t>70</w:t>
            </w:r>
          </w:p>
        </w:tc>
        <w:tc>
          <w:tcPr>
            <w:tcW w:w="851" w:type="dxa"/>
            <w:vMerge w:val="restart"/>
            <w:tcBorders>
              <w:top w:val="single" w:sz="4" w:space="0" w:color="8BD8FF"/>
              <w:left w:val="single" w:sz="4" w:space="0" w:color="8BD8FF"/>
              <w:right w:val="single" w:sz="4" w:space="0" w:color="8BD8FF"/>
            </w:tcBorders>
          </w:tcPr>
          <w:p w:rsidR="00A25E52" w:rsidRPr="0089608F" w:rsidRDefault="00A25E52" w:rsidP="0089608F">
            <w:pPr>
              <w:spacing w:before="0" w:after="0"/>
              <w:jc w:val="center"/>
              <w:rPr>
                <w:rFonts w:ascii="Times New Roman" w:hAnsi="Times New Roman"/>
                <w:color w:val="000000"/>
              </w:rPr>
            </w:pPr>
          </w:p>
          <w:p w:rsidR="00A25E52" w:rsidRPr="0089608F" w:rsidRDefault="00A25E52" w:rsidP="0089608F">
            <w:pPr>
              <w:spacing w:before="0" w:after="0"/>
              <w:jc w:val="center"/>
              <w:rPr>
                <w:rFonts w:ascii="Times New Roman" w:hAnsi="Times New Roman"/>
                <w:color w:val="000000"/>
              </w:rPr>
            </w:pPr>
            <w:r w:rsidRPr="0089608F">
              <w:rPr>
                <w:rFonts w:ascii="Times New Roman" w:hAnsi="Times New Roman"/>
                <w:color w:val="000000"/>
              </w:rPr>
              <w:t>70</w:t>
            </w:r>
          </w:p>
        </w:tc>
        <w:tc>
          <w:tcPr>
            <w:tcW w:w="992"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center"/>
              <w:rPr>
                <w:rFonts w:ascii="Times New Roman" w:hAnsi="Times New Roman"/>
                <w:color w:val="000000"/>
              </w:rPr>
            </w:pPr>
            <w:r w:rsidRPr="0089608F">
              <w:rPr>
                <w:rFonts w:ascii="Times New Roman" w:hAnsi="Times New Roman"/>
                <w:color w:val="000000"/>
              </w:rPr>
              <w:t>70</w:t>
            </w:r>
          </w:p>
        </w:tc>
        <w:tc>
          <w:tcPr>
            <w:tcW w:w="992" w:type="dxa"/>
            <w:vMerge w:val="restart"/>
            <w:tcBorders>
              <w:top w:val="single" w:sz="4" w:space="0" w:color="8BD8FF"/>
              <w:left w:val="single" w:sz="4" w:space="0" w:color="8BD8FF"/>
              <w:right w:val="single" w:sz="4" w:space="0" w:color="8BD8FF"/>
            </w:tcBorders>
          </w:tcPr>
          <w:p w:rsidR="00A25E52" w:rsidRDefault="00A25E52" w:rsidP="00A25E52">
            <w:pPr>
              <w:spacing w:before="0" w:after="0"/>
              <w:jc w:val="center"/>
              <w:rPr>
                <w:rFonts w:ascii="Times New Roman" w:hAnsi="Times New Roman"/>
                <w:color w:val="000000"/>
              </w:rPr>
            </w:pPr>
          </w:p>
          <w:p w:rsidR="00A25E52" w:rsidRPr="0089608F" w:rsidRDefault="00A25E52" w:rsidP="00A25E52">
            <w:pPr>
              <w:spacing w:before="0" w:after="0"/>
              <w:jc w:val="center"/>
              <w:rPr>
                <w:rFonts w:ascii="Times New Roman" w:hAnsi="Times New Roman"/>
                <w:color w:val="000000"/>
              </w:rPr>
            </w:pPr>
            <w:r>
              <w:rPr>
                <w:rFonts w:ascii="Times New Roman" w:hAnsi="Times New Roman"/>
                <w:color w:val="000000"/>
              </w:rPr>
              <w:t>71</w:t>
            </w:r>
          </w:p>
        </w:tc>
        <w:tc>
          <w:tcPr>
            <w:tcW w:w="5103"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right"/>
              <w:rPr>
                <w:rFonts w:ascii="Times New Roman" w:hAnsi="Times New Roman"/>
                <w:color w:val="000000"/>
              </w:rPr>
            </w:pPr>
          </w:p>
        </w:tc>
      </w:tr>
      <w:tr w:rsidR="00A25E52"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25E52" w:rsidRPr="0089608F" w:rsidRDefault="00A25E52"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A25E52" w:rsidRPr="0089608F" w:rsidRDefault="00A25E52"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71,0</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A25E52" w:rsidRPr="0089608F" w:rsidRDefault="00A25E52" w:rsidP="0089608F">
            <w:pPr>
              <w:spacing w:before="0" w:after="0"/>
              <w:jc w:val="left"/>
              <w:rPr>
                <w:rFonts w:ascii="Times New Roman" w:hAnsi="Times New Roman"/>
                <w:color w:val="000000"/>
              </w:rPr>
            </w:pPr>
          </w:p>
        </w:tc>
        <w:tc>
          <w:tcPr>
            <w:tcW w:w="851" w:type="dxa"/>
            <w:vMerge/>
            <w:tcBorders>
              <w:left w:val="single" w:sz="4" w:space="0" w:color="8BD8FF"/>
              <w:right w:val="single" w:sz="4" w:space="0" w:color="8BD8FF"/>
            </w:tcBorders>
          </w:tcPr>
          <w:p w:rsidR="00A25E52" w:rsidRPr="0089608F" w:rsidRDefault="00A25E52" w:rsidP="0089608F">
            <w:pPr>
              <w:spacing w:before="0" w:after="0"/>
              <w:jc w:val="right"/>
              <w:rPr>
                <w:rFonts w:ascii="Times New Roman" w:hAnsi="Times New Roman"/>
                <w:color w:val="000000"/>
              </w:rPr>
            </w:pPr>
          </w:p>
        </w:tc>
        <w:tc>
          <w:tcPr>
            <w:tcW w:w="992"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center"/>
              <w:rPr>
                <w:rFonts w:ascii="Times New Roman" w:hAnsi="Times New Roman"/>
                <w:color w:val="000000"/>
              </w:rPr>
            </w:pPr>
            <w:r w:rsidRPr="0089608F">
              <w:rPr>
                <w:rFonts w:ascii="Times New Roman" w:hAnsi="Times New Roman"/>
                <w:color w:val="000000"/>
              </w:rPr>
              <w:t>71</w:t>
            </w:r>
          </w:p>
        </w:tc>
        <w:tc>
          <w:tcPr>
            <w:tcW w:w="992" w:type="dxa"/>
            <w:vMerge/>
            <w:tcBorders>
              <w:left w:val="single" w:sz="4" w:space="0" w:color="8BD8FF"/>
              <w:right w:val="single" w:sz="4" w:space="0" w:color="8BD8FF"/>
            </w:tcBorders>
          </w:tcPr>
          <w:p w:rsidR="00A25E52" w:rsidRPr="0089608F" w:rsidRDefault="00A25E52" w:rsidP="0089608F">
            <w:pPr>
              <w:spacing w:before="0" w:after="0"/>
              <w:jc w:val="right"/>
              <w:rPr>
                <w:rFonts w:ascii="Times New Roman" w:hAnsi="Times New Roman"/>
                <w:color w:val="000000"/>
              </w:rPr>
            </w:pPr>
          </w:p>
        </w:tc>
        <w:tc>
          <w:tcPr>
            <w:tcW w:w="5103"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right"/>
              <w:rPr>
                <w:rFonts w:ascii="Times New Roman" w:hAnsi="Times New Roman"/>
                <w:color w:val="000000"/>
              </w:rPr>
            </w:pPr>
          </w:p>
        </w:tc>
      </w:tr>
      <w:tr w:rsidR="00A25E52"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25E52" w:rsidRPr="0089608F" w:rsidRDefault="00A25E52"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A25E52" w:rsidRPr="0089608F" w:rsidRDefault="00A25E52"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71,0</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A25E52" w:rsidRPr="0089608F" w:rsidRDefault="00A25E52" w:rsidP="0089608F">
            <w:pPr>
              <w:spacing w:before="0" w:after="0"/>
              <w:jc w:val="left"/>
              <w:rPr>
                <w:rFonts w:ascii="Times New Roman" w:hAnsi="Times New Roman"/>
                <w:color w:val="000000"/>
              </w:rPr>
            </w:pPr>
          </w:p>
        </w:tc>
        <w:tc>
          <w:tcPr>
            <w:tcW w:w="851" w:type="dxa"/>
            <w:vMerge/>
            <w:tcBorders>
              <w:left w:val="single" w:sz="4" w:space="0" w:color="8BD8FF"/>
              <w:bottom w:val="single" w:sz="4" w:space="0" w:color="8BD8FF"/>
              <w:right w:val="single" w:sz="4" w:space="0" w:color="8BD8FF"/>
            </w:tcBorders>
          </w:tcPr>
          <w:p w:rsidR="00A25E52" w:rsidRPr="0089608F" w:rsidRDefault="00A25E52" w:rsidP="0089608F">
            <w:pPr>
              <w:spacing w:before="0" w:after="0"/>
              <w:jc w:val="right"/>
              <w:rPr>
                <w:rFonts w:ascii="Times New Roman" w:hAnsi="Times New Roman"/>
                <w:color w:val="000000"/>
              </w:rPr>
            </w:pPr>
          </w:p>
        </w:tc>
        <w:tc>
          <w:tcPr>
            <w:tcW w:w="992"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center"/>
              <w:rPr>
                <w:rFonts w:ascii="Times New Roman" w:hAnsi="Times New Roman"/>
                <w:color w:val="000000"/>
              </w:rPr>
            </w:pPr>
            <w:r w:rsidRPr="0089608F">
              <w:rPr>
                <w:rFonts w:ascii="Times New Roman" w:hAnsi="Times New Roman"/>
                <w:color w:val="000000"/>
              </w:rPr>
              <w:t>73</w:t>
            </w:r>
          </w:p>
        </w:tc>
        <w:tc>
          <w:tcPr>
            <w:tcW w:w="992" w:type="dxa"/>
            <w:vMerge/>
            <w:tcBorders>
              <w:left w:val="single" w:sz="4" w:space="0" w:color="8BD8FF"/>
              <w:bottom w:val="single" w:sz="4" w:space="0" w:color="8BD8FF"/>
              <w:right w:val="single" w:sz="4" w:space="0" w:color="8BD8FF"/>
            </w:tcBorders>
          </w:tcPr>
          <w:p w:rsidR="00A25E52" w:rsidRPr="0089608F" w:rsidRDefault="00A25E52" w:rsidP="0089608F">
            <w:pPr>
              <w:spacing w:before="0" w:after="0"/>
              <w:jc w:val="right"/>
              <w:rPr>
                <w:rFonts w:ascii="Times New Roman" w:hAnsi="Times New Roman"/>
                <w:color w:val="000000"/>
              </w:rPr>
            </w:pPr>
          </w:p>
        </w:tc>
        <w:tc>
          <w:tcPr>
            <w:tcW w:w="5103"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right"/>
              <w:rPr>
                <w:rFonts w:ascii="Times New Roman" w:hAnsi="Times New Roman"/>
                <w:color w:val="000000"/>
              </w:rPr>
            </w:pP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keepNext/>
              <w:spacing w:before="0" w:after="0"/>
              <w:jc w:val="left"/>
              <w:rPr>
                <w:rFonts w:ascii="Times New Roman" w:eastAsia="Times New Roman" w:hAnsi="Times New Roman"/>
                <w:lang w:eastAsia="ru-RU"/>
              </w:rPr>
            </w:pPr>
            <w:r w:rsidRPr="0089608F">
              <w:rPr>
                <w:rFonts w:ascii="Times New Roman" w:eastAsia="Times New Roman" w:hAnsi="Times New Roman"/>
                <w:lang w:eastAsia="ru-RU"/>
              </w:rPr>
              <w:t>Увеличение количества проводимых культурно-досуговых мероприятий, ед.</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spacing w:before="0" w:after="0"/>
              <w:jc w:val="center"/>
              <w:rPr>
                <w:rFonts w:ascii="Times New Roman" w:eastAsia="Times New Roman" w:hAnsi="Times New Roman"/>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hAnsi="Times New Roman"/>
                <w:color w:val="000000"/>
              </w:rPr>
            </w:pPr>
          </w:p>
        </w:tc>
        <w:tc>
          <w:tcPr>
            <w:tcW w:w="851"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hAnsi="Times New Roman"/>
                <w:color w:val="000000"/>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hAnsi="Times New Roman"/>
                <w:color w:val="000000"/>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hAnsi="Times New Roman"/>
                <w:color w:val="000000"/>
              </w:rPr>
            </w:pPr>
          </w:p>
        </w:tc>
        <w:tc>
          <w:tcPr>
            <w:tcW w:w="5103"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hAnsi="Times New Roman"/>
                <w:color w:val="000000"/>
              </w:rPr>
            </w:pPr>
          </w:p>
        </w:tc>
      </w:tr>
      <w:tr w:rsidR="00A25E52"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25E52" w:rsidRPr="0089608F" w:rsidRDefault="00A25E52" w:rsidP="0089608F">
            <w:pPr>
              <w:keepNext/>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Инерционный</w:t>
            </w:r>
          </w:p>
        </w:tc>
        <w:tc>
          <w:tcPr>
            <w:tcW w:w="891" w:type="dxa"/>
            <w:tcBorders>
              <w:top w:val="single" w:sz="4" w:space="0" w:color="8BD8FF"/>
              <w:left w:val="single" w:sz="4" w:space="0" w:color="8BD8FF"/>
              <w:bottom w:val="single" w:sz="4" w:space="0" w:color="8BD8FF"/>
              <w:right w:val="single" w:sz="4" w:space="0" w:color="8BD8FF"/>
            </w:tcBorders>
            <w:noWrap/>
          </w:tcPr>
          <w:p w:rsidR="00A25E52" w:rsidRPr="0089608F" w:rsidRDefault="00A25E52"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10352</w:t>
            </w:r>
          </w:p>
        </w:tc>
        <w:tc>
          <w:tcPr>
            <w:tcW w:w="850" w:type="dxa"/>
            <w:vMerge w:val="restart"/>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center"/>
              <w:rPr>
                <w:rFonts w:ascii="Times New Roman" w:hAnsi="Times New Roman"/>
                <w:color w:val="000000"/>
              </w:rPr>
            </w:pPr>
          </w:p>
          <w:p w:rsidR="00A25E52" w:rsidRPr="0089608F" w:rsidRDefault="00A25E52" w:rsidP="0089608F">
            <w:pPr>
              <w:spacing w:before="0" w:after="0"/>
              <w:jc w:val="center"/>
              <w:rPr>
                <w:rFonts w:ascii="Times New Roman" w:hAnsi="Times New Roman"/>
                <w:color w:val="000000"/>
              </w:rPr>
            </w:pPr>
            <w:r w:rsidRPr="0089608F">
              <w:rPr>
                <w:rFonts w:ascii="Times New Roman" w:hAnsi="Times New Roman"/>
                <w:color w:val="000000"/>
              </w:rPr>
              <w:t>10508</w:t>
            </w:r>
          </w:p>
        </w:tc>
        <w:tc>
          <w:tcPr>
            <w:tcW w:w="851" w:type="dxa"/>
            <w:vMerge w:val="restart"/>
            <w:tcBorders>
              <w:top w:val="single" w:sz="4" w:space="0" w:color="8BD8FF"/>
              <w:left w:val="single" w:sz="4" w:space="0" w:color="8BD8FF"/>
              <w:right w:val="single" w:sz="4" w:space="0" w:color="8BD8FF"/>
            </w:tcBorders>
          </w:tcPr>
          <w:p w:rsidR="00A25E52" w:rsidRPr="0089608F" w:rsidRDefault="00A25E52" w:rsidP="0089608F">
            <w:pPr>
              <w:spacing w:before="0" w:after="0"/>
              <w:jc w:val="right"/>
              <w:rPr>
                <w:rFonts w:ascii="Times New Roman" w:hAnsi="Times New Roman"/>
                <w:color w:val="000000"/>
              </w:rPr>
            </w:pPr>
          </w:p>
          <w:p w:rsidR="00A25E52" w:rsidRPr="0089608F" w:rsidRDefault="00A25E52" w:rsidP="0089608F">
            <w:pPr>
              <w:spacing w:before="0" w:after="0"/>
              <w:jc w:val="center"/>
              <w:rPr>
                <w:rFonts w:ascii="Times New Roman" w:hAnsi="Times New Roman"/>
                <w:color w:val="000000"/>
              </w:rPr>
            </w:pPr>
            <w:r w:rsidRPr="0089608F">
              <w:rPr>
                <w:rFonts w:ascii="Times New Roman" w:hAnsi="Times New Roman"/>
                <w:color w:val="000000"/>
              </w:rPr>
              <w:t>10528</w:t>
            </w:r>
          </w:p>
        </w:tc>
        <w:tc>
          <w:tcPr>
            <w:tcW w:w="992"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center"/>
              <w:rPr>
                <w:rFonts w:ascii="Times New Roman" w:hAnsi="Times New Roman"/>
                <w:color w:val="000000"/>
              </w:rPr>
            </w:pPr>
            <w:r w:rsidRPr="0089608F">
              <w:rPr>
                <w:rFonts w:ascii="Times New Roman" w:hAnsi="Times New Roman"/>
                <w:color w:val="000000"/>
              </w:rPr>
              <w:t>10366</w:t>
            </w:r>
          </w:p>
        </w:tc>
        <w:tc>
          <w:tcPr>
            <w:tcW w:w="992" w:type="dxa"/>
            <w:vMerge w:val="restart"/>
            <w:tcBorders>
              <w:top w:val="single" w:sz="4" w:space="0" w:color="8BD8FF"/>
              <w:left w:val="single" w:sz="4" w:space="0" w:color="8BD8FF"/>
              <w:right w:val="single" w:sz="4" w:space="0" w:color="8BD8FF"/>
            </w:tcBorders>
          </w:tcPr>
          <w:p w:rsidR="00A25E52" w:rsidRDefault="00A25E52" w:rsidP="00A25E52">
            <w:pPr>
              <w:spacing w:before="0" w:after="0"/>
              <w:jc w:val="center"/>
              <w:rPr>
                <w:rFonts w:ascii="Times New Roman" w:hAnsi="Times New Roman"/>
                <w:color w:val="000000"/>
              </w:rPr>
            </w:pPr>
          </w:p>
          <w:p w:rsidR="00A25E52" w:rsidRPr="0089608F" w:rsidRDefault="00A25E52" w:rsidP="00A25E52">
            <w:pPr>
              <w:spacing w:before="0" w:after="0"/>
              <w:jc w:val="center"/>
              <w:rPr>
                <w:rFonts w:ascii="Times New Roman" w:hAnsi="Times New Roman"/>
                <w:color w:val="000000"/>
              </w:rPr>
            </w:pPr>
            <w:r>
              <w:rPr>
                <w:rFonts w:ascii="Times New Roman" w:hAnsi="Times New Roman"/>
                <w:color w:val="000000"/>
              </w:rPr>
              <w:t>10554</w:t>
            </w:r>
          </w:p>
        </w:tc>
        <w:tc>
          <w:tcPr>
            <w:tcW w:w="5103"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right"/>
              <w:rPr>
                <w:rFonts w:ascii="Times New Roman" w:hAnsi="Times New Roman"/>
                <w:color w:val="000000"/>
              </w:rPr>
            </w:pPr>
          </w:p>
        </w:tc>
      </w:tr>
      <w:tr w:rsidR="00A25E52"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25E52" w:rsidRPr="0089608F" w:rsidRDefault="00A25E52" w:rsidP="0089608F">
            <w:pPr>
              <w:keepNext/>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A25E52" w:rsidRPr="0089608F" w:rsidRDefault="00A25E52"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10354</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A25E52" w:rsidRPr="0089608F" w:rsidRDefault="00A25E52" w:rsidP="0089608F">
            <w:pPr>
              <w:spacing w:before="0" w:after="0"/>
              <w:jc w:val="left"/>
              <w:rPr>
                <w:rFonts w:ascii="Times New Roman" w:hAnsi="Times New Roman"/>
                <w:color w:val="000000"/>
              </w:rPr>
            </w:pPr>
          </w:p>
        </w:tc>
        <w:tc>
          <w:tcPr>
            <w:tcW w:w="851" w:type="dxa"/>
            <w:vMerge/>
            <w:tcBorders>
              <w:left w:val="single" w:sz="4" w:space="0" w:color="8BD8FF"/>
              <w:right w:val="single" w:sz="4" w:space="0" w:color="8BD8FF"/>
            </w:tcBorders>
          </w:tcPr>
          <w:p w:rsidR="00A25E52" w:rsidRPr="0089608F" w:rsidRDefault="00A25E52" w:rsidP="0089608F">
            <w:pPr>
              <w:spacing w:before="0" w:after="0"/>
              <w:jc w:val="right"/>
              <w:rPr>
                <w:rFonts w:ascii="Times New Roman" w:hAnsi="Times New Roman"/>
                <w:color w:val="000000"/>
              </w:rPr>
            </w:pPr>
          </w:p>
        </w:tc>
        <w:tc>
          <w:tcPr>
            <w:tcW w:w="992"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center"/>
              <w:rPr>
                <w:rFonts w:ascii="Times New Roman" w:hAnsi="Times New Roman"/>
                <w:color w:val="000000"/>
              </w:rPr>
            </w:pPr>
            <w:r w:rsidRPr="0089608F">
              <w:rPr>
                <w:rFonts w:ascii="Times New Roman" w:hAnsi="Times New Roman"/>
                <w:color w:val="000000"/>
              </w:rPr>
              <w:t>10508</w:t>
            </w:r>
          </w:p>
        </w:tc>
        <w:tc>
          <w:tcPr>
            <w:tcW w:w="992" w:type="dxa"/>
            <w:vMerge/>
            <w:tcBorders>
              <w:left w:val="single" w:sz="4" w:space="0" w:color="8BD8FF"/>
              <w:right w:val="single" w:sz="4" w:space="0" w:color="8BD8FF"/>
            </w:tcBorders>
          </w:tcPr>
          <w:p w:rsidR="00A25E52" w:rsidRPr="0089608F" w:rsidRDefault="00A25E52" w:rsidP="0089608F">
            <w:pPr>
              <w:spacing w:before="0" w:after="0"/>
              <w:jc w:val="right"/>
              <w:rPr>
                <w:rFonts w:ascii="Times New Roman" w:hAnsi="Times New Roman"/>
                <w:color w:val="000000"/>
              </w:rPr>
            </w:pPr>
          </w:p>
        </w:tc>
        <w:tc>
          <w:tcPr>
            <w:tcW w:w="5103"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right"/>
              <w:rPr>
                <w:rFonts w:ascii="Times New Roman" w:hAnsi="Times New Roman"/>
                <w:color w:val="000000"/>
              </w:rPr>
            </w:pPr>
          </w:p>
        </w:tc>
      </w:tr>
      <w:tr w:rsidR="00A25E52"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25E52" w:rsidRPr="0089608F" w:rsidRDefault="00A25E52"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A25E52" w:rsidRPr="0089608F" w:rsidRDefault="00A25E52"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11570</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A25E52" w:rsidRPr="0089608F" w:rsidRDefault="00A25E52" w:rsidP="0089608F">
            <w:pPr>
              <w:spacing w:before="0" w:after="0"/>
              <w:jc w:val="left"/>
              <w:rPr>
                <w:rFonts w:ascii="Times New Roman" w:hAnsi="Times New Roman"/>
                <w:color w:val="000000"/>
              </w:rPr>
            </w:pPr>
          </w:p>
        </w:tc>
        <w:tc>
          <w:tcPr>
            <w:tcW w:w="851" w:type="dxa"/>
            <w:vMerge/>
            <w:tcBorders>
              <w:left w:val="single" w:sz="4" w:space="0" w:color="8BD8FF"/>
              <w:bottom w:val="single" w:sz="4" w:space="0" w:color="8BD8FF"/>
              <w:right w:val="single" w:sz="4" w:space="0" w:color="8BD8FF"/>
            </w:tcBorders>
          </w:tcPr>
          <w:p w:rsidR="00A25E52" w:rsidRPr="0089608F" w:rsidRDefault="00A25E52" w:rsidP="0089608F">
            <w:pPr>
              <w:spacing w:before="0" w:after="0"/>
              <w:jc w:val="right"/>
              <w:rPr>
                <w:rFonts w:ascii="Times New Roman" w:hAnsi="Times New Roman"/>
                <w:color w:val="000000"/>
              </w:rPr>
            </w:pPr>
          </w:p>
        </w:tc>
        <w:tc>
          <w:tcPr>
            <w:tcW w:w="992"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center"/>
              <w:rPr>
                <w:rFonts w:ascii="Times New Roman" w:hAnsi="Times New Roman"/>
                <w:color w:val="000000"/>
              </w:rPr>
            </w:pPr>
            <w:r w:rsidRPr="0089608F">
              <w:rPr>
                <w:rFonts w:ascii="Times New Roman" w:hAnsi="Times New Roman"/>
                <w:color w:val="000000"/>
              </w:rPr>
              <w:t>11662</w:t>
            </w:r>
          </w:p>
        </w:tc>
        <w:tc>
          <w:tcPr>
            <w:tcW w:w="992" w:type="dxa"/>
            <w:vMerge/>
            <w:tcBorders>
              <w:left w:val="single" w:sz="4" w:space="0" w:color="8BD8FF"/>
              <w:bottom w:val="single" w:sz="4" w:space="0" w:color="8BD8FF"/>
              <w:right w:val="single" w:sz="4" w:space="0" w:color="8BD8FF"/>
            </w:tcBorders>
          </w:tcPr>
          <w:p w:rsidR="00A25E52" w:rsidRPr="0089608F" w:rsidRDefault="00A25E52" w:rsidP="0089608F">
            <w:pPr>
              <w:spacing w:before="0" w:after="0"/>
              <w:jc w:val="right"/>
              <w:rPr>
                <w:rFonts w:ascii="Times New Roman" w:hAnsi="Times New Roman"/>
                <w:color w:val="000000"/>
              </w:rPr>
            </w:pPr>
          </w:p>
        </w:tc>
        <w:tc>
          <w:tcPr>
            <w:tcW w:w="5103"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right"/>
              <w:rPr>
                <w:rFonts w:ascii="Times New Roman" w:hAnsi="Times New Roman"/>
                <w:color w:val="000000"/>
              </w:rPr>
            </w:pP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keepNext/>
              <w:spacing w:before="0" w:after="0"/>
              <w:jc w:val="left"/>
              <w:rPr>
                <w:rFonts w:ascii="Times New Roman" w:eastAsia="Times New Roman" w:hAnsi="Times New Roman"/>
                <w:lang w:eastAsia="ru-RU"/>
              </w:rPr>
            </w:pPr>
            <w:r w:rsidRPr="0089608F">
              <w:rPr>
                <w:rFonts w:ascii="Times New Roman" w:eastAsia="Times New Roman" w:hAnsi="Times New Roman"/>
                <w:lang w:eastAsia="ru-RU"/>
              </w:rPr>
              <w:t>Увеличение количества посетителей культурно-досуговых мероприятий, тыс. чел.</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spacing w:before="0" w:after="0"/>
              <w:jc w:val="center"/>
              <w:rPr>
                <w:rFonts w:ascii="Times New Roman" w:eastAsia="Times New Roman" w:hAnsi="Times New Roman"/>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hAnsi="Times New Roman"/>
                <w:color w:val="000000"/>
              </w:rPr>
            </w:pPr>
          </w:p>
        </w:tc>
        <w:tc>
          <w:tcPr>
            <w:tcW w:w="851"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hAnsi="Times New Roman"/>
                <w:color w:val="000000"/>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hAnsi="Times New Roman"/>
                <w:color w:val="000000"/>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hAnsi="Times New Roman"/>
                <w:color w:val="000000"/>
              </w:rPr>
            </w:pPr>
          </w:p>
        </w:tc>
        <w:tc>
          <w:tcPr>
            <w:tcW w:w="5103"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hAnsi="Times New Roman"/>
                <w:color w:val="000000"/>
              </w:rPr>
            </w:pPr>
          </w:p>
        </w:tc>
      </w:tr>
      <w:tr w:rsidR="00A25E52"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25E52" w:rsidRPr="0089608F" w:rsidRDefault="00A25E52" w:rsidP="0089608F">
            <w:pPr>
              <w:keepNext/>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Инерционный</w:t>
            </w:r>
          </w:p>
        </w:tc>
        <w:tc>
          <w:tcPr>
            <w:tcW w:w="891" w:type="dxa"/>
            <w:tcBorders>
              <w:top w:val="single" w:sz="4" w:space="0" w:color="8BD8FF"/>
              <w:left w:val="single" w:sz="4" w:space="0" w:color="8BD8FF"/>
              <w:bottom w:val="single" w:sz="4" w:space="0" w:color="8BD8FF"/>
              <w:right w:val="single" w:sz="4" w:space="0" w:color="8BD8FF"/>
            </w:tcBorders>
            <w:noWrap/>
          </w:tcPr>
          <w:p w:rsidR="00A25E52" w:rsidRPr="0089608F" w:rsidRDefault="00A25E52"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923</w:t>
            </w:r>
          </w:p>
        </w:tc>
        <w:tc>
          <w:tcPr>
            <w:tcW w:w="850" w:type="dxa"/>
            <w:vMerge w:val="restart"/>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center"/>
              <w:rPr>
                <w:rFonts w:ascii="Times New Roman" w:hAnsi="Times New Roman"/>
                <w:color w:val="000000"/>
              </w:rPr>
            </w:pPr>
          </w:p>
          <w:p w:rsidR="00A25E52" w:rsidRPr="0089608F" w:rsidRDefault="00A25E52" w:rsidP="0089608F">
            <w:pPr>
              <w:spacing w:before="0" w:after="0"/>
              <w:jc w:val="center"/>
              <w:rPr>
                <w:rFonts w:ascii="Times New Roman" w:hAnsi="Times New Roman"/>
                <w:color w:val="000000"/>
              </w:rPr>
            </w:pPr>
            <w:r w:rsidRPr="0089608F">
              <w:rPr>
                <w:rFonts w:ascii="Times New Roman" w:hAnsi="Times New Roman"/>
                <w:color w:val="000000"/>
              </w:rPr>
              <w:t>1011</w:t>
            </w:r>
          </w:p>
        </w:tc>
        <w:tc>
          <w:tcPr>
            <w:tcW w:w="851" w:type="dxa"/>
            <w:vMerge w:val="restart"/>
            <w:tcBorders>
              <w:top w:val="single" w:sz="4" w:space="0" w:color="8BD8FF"/>
              <w:left w:val="single" w:sz="4" w:space="0" w:color="8BD8FF"/>
              <w:right w:val="single" w:sz="4" w:space="0" w:color="8BD8FF"/>
            </w:tcBorders>
          </w:tcPr>
          <w:p w:rsidR="00A25E52" w:rsidRPr="0089608F" w:rsidRDefault="00A25E52" w:rsidP="0089608F">
            <w:pPr>
              <w:spacing w:before="0" w:after="0"/>
              <w:jc w:val="center"/>
              <w:rPr>
                <w:rFonts w:ascii="Times New Roman" w:hAnsi="Times New Roman"/>
                <w:color w:val="000000"/>
              </w:rPr>
            </w:pPr>
          </w:p>
          <w:p w:rsidR="00A25E52" w:rsidRPr="0089608F" w:rsidRDefault="00992727" w:rsidP="0089608F">
            <w:pPr>
              <w:spacing w:before="0" w:after="0"/>
              <w:jc w:val="center"/>
              <w:rPr>
                <w:rFonts w:ascii="Times New Roman" w:hAnsi="Times New Roman"/>
                <w:color w:val="000000"/>
              </w:rPr>
            </w:pPr>
            <w:r>
              <w:rPr>
                <w:rFonts w:ascii="Times New Roman" w:hAnsi="Times New Roman"/>
                <w:color w:val="000000"/>
              </w:rPr>
              <w:t>10</w:t>
            </w:r>
            <w:r w:rsidR="00A25E52" w:rsidRPr="0089608F">
              <w:rPr>
                <w:rFonts w:ascii="Times New Roman" w:hAnsi="Times New Roman"/>
                <w:color w:val="000000"/>
              </w:rPr>
              <w:t>14</w:t>
            </w:r>
          </w:p>
        </w:tc>
        <w:tc>
          <w:tcPr>
            <w:tcW w:w="992"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center"/>
              <w:rPr>
                <w:rFonts w:ascii="Times New Roman" w:hAnsi="Times New Roman"/>
                <w:color w:val="000000"/>
              </w:rPr>
            </w:pPr>
            <w:r w:rsidRPr="0089608F">
              <w:rPr>
                <w:rFonts w:ascii="Times New Roman" w:hAnsi="Times New Roman"/>
                <w:color w:val="000000"/>
              </w:rPr>
              <w:t>918</w:t>
            </w:r>
          </w:p>
        </w:tc>
        <w:tc>
          <w:tcPr>
            <w:tcW w:w="992" w:type="dxa"/>
            <w:vMerge w:val="restart"/>
            <w:tcBorders>
              <w:top w:val="single" w:sz="4" w:space="0" w:color="8BD8FF"/>
              <w:left w:val="single" w:sz="4" w:space="0" w:color="8BD8FF"/>
              <w:right w:val="single" w:sz="4" w:space="0" w:color="8BD8FF"/>
            </w:tcBorders>
          </w:tcPr>
          <w:p w:rsidR="00A25E52" w:rsidRDefault="00A25E52" w:rsidP="00A25E52">
            <w:pPr>
              <w:spacing w:before="0" w:after="0"/>
              <w:jc w:val="center"/>
              <w:rPr>
                <w:rFonts w:ascii="Times New Roman" w:hAnsi="Times New Roman"/>
                <w:color w:val="000000"/>
              </w:rPr>
            </w:pPr>
          </w:p>
          <w:p w:rsidR="00A25E52" w:rsidRPr="0089608F" w:rsidRDefault="00A25E52" w:rsidP="00A25E52">
            <w:pPr>
              <w:spacing w:before="0" w:after="0"/>
              <w:jc w:val="center"/>
              <w:rPr>
                <w:rFonts w:ascii="Times New Roman" w:hAnsi="Times New Roman"/>
                <w:color w:val="000000"/>
              </w:rPr>
            </w:pPr>
            <w:r>
              <w:rPr>
                <w:rFonts w:ascii="Times New Roman" w:hAnsi="Times New Roman"/>
                <w:color w:val="000000"/>
              </w:rPr>
              <w:t>1284,6</w:t>
            </w:r>
          </w:p>
        </w:tc>
        <w:tc>
          <w:tcPr>
            <w:tcW w:w="5103"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right"/>
              <w:rPr>
                <w:rFonts w:ascii="Times New Roman" w:hAnsi="Times New Roman"/>
                <w:color w:val="000000"/>
              </w:rPr>
            </w:pPr>
          </w:p>
        </w:tc>
      </w:tr>
      <w:tr w:rsidR="00A25E52"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25E52" w:rsidRPr="0089608F" w:rsidRDefault="00A25E52" w:rsidP="0089608F">
            <w:pPr>
              <w:keepNext/>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A25E52" w:rsidRPr="0089608F" w:rsidRDefault="00A25E52"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934</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A25E52" w:rsidRPr="0089608F" w:rsidRDefault="00A25E52" w:rsidP="0089608F">
            <w:pPr>
              <w:spacing w:before="0" w:after="0"/>
              <w:jc w:val="left"/>
              <w:rPr>
                <w:rFonts w:ascii="Times New Roman" w:hAnsi="Times New Roman"/>
                <w:color w:val="000000"/>
              </w:rPr>
            </w:pPr>
          </w:p>
        </w:tc>
        <w:tc>
          <w:tcPr>
            <w:tcW w:w="851" w:type="dxa"/>
            <w:vMerge/>
            <w:tcBorders>
              <w:left w:val="single" w:sz="4" w:space="0" w:color="8BD8FF"/>
              <w:right w:val="single" w:sz="4" w:space="0" w:color="8BD8FF"/>
            </w:tcBorders>
          </w:tcPr>
          <w:p w:rsidR="00A25E52" w:rsidRPr="0089608F" w:rsidRDefault="00A25E52" w:rsidP="0089608F">
            <w:pPr>
              <w:spacing w:before="0" w:after="0"/>
              <w:jc w:val="right"/>
              <w:rPr>
                <w:rFonts w:ascii="Times New Roman" w:hAnsi="Times New Roman"/>
                <w:color w:val="000000"/>
              </w:rPr>
            </w:pPr>
          </w:p>
        </w:tc>
        <w:tc>
          <w:tcPr>
            <w:tcW w:w="992"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center"/>
              <w:rPr>
                <w:rFonts w:ascii="Times New Roman" w:hAnsi="Times New Roman"/>
                <w:color w:val="000000"/>
              </w:rPr>
            </w:pPr>
            <w:r w:rsidRPr="0089608F">
              <w:rPr>
                <w:rFonts w:ascii="Times New Roman" w:hAnsi="Times New Roman"/>
                <w:color w:val="000000"/>
              </w:rPr>
              <w:t>937</w:t>
            </w:r>
          </w:p>
        </w:tc>
        <w:tc>
          <w:tcPr>
            <w:tcW w:w="992" w:type="dxa"/>
            <w:vMerge/>
            <w:tcBorders>
              <w:left w:val="single" w:sz="4" w:space="0" w:color="8BD8FF"/>
              <w:right w:val="single" w:sz="4" w:space="0" w:color="8BD8FF"/>
            </w:tcBorders>
          </w:tcPr>
          <w:p w:rsidR="00A25E52" w:rsidRPr="0089608F" w:rsidRDefault="00A25E52" w:rsidP="0089608F">
            <w:pPr>
              <w:spacing w:before="0" w:after="0"/>
              <w:jc w:val="right"/>
              <w:rPr>
                <w:rFonts w:ascii="Times New Roman" w:hAnsi="Times New Roman"/>
                <w:color w:val="000000"/>
              </w:rPr>
            </w:pPr>
          </w:p>
        </w:tc>
        <w:tc>
          <w:tcPr>
            <w:tcW w:w="5103"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right"/>
              <w:rPr>
                <w:rFonts w:ascii="Times New Roman" w:hAnsi="Times New Roman"/>
                <w:color w:val="000000"/>
              </w:rPr>
            </w:pPr>
          </w:p>
        </w:tc>
      </w:tr>
      <w:tr w:rsidR="00A25E52"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25E52" w:rsidRPr="0089608F" w:rsidRDefault="00A25E52"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A25E52" w:rsidRPr="0089608F" w:rsidRDefault="00A25E52"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1010</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A25E52" w:rsidRPr="0089608F" w:rsidRDefault="00A25E52" w:rsidP="0089608F">
            <w:pPr>
              <w:spacing w:before="0" w:after="0"/>
              <w:jc w:val="left"/>
              <w:rPr>
                <w:rFonts w:ascii="Times New Roman" w:hAnsi="Times New Roman"/>
                <w:color w:val="000000"/>
              </w:rPr>
            </w:pPr>
          </w:p>
        </w:tc>
        <w:tc>
          <w:tcPr>
            <w:tcW w:w="851" w:type="dxa"/>
            <w:vMerge/>
            <w:tcBorders>
              <w:left w:val="single" w:sz="4" w:space="0" w:color="8BD8FF"/>
              <w:bottom w:val="single" w:sz="4" w:space="0" w:color="8BD8FF"/>
              <w:right w:val="single" w:sz="4" w:space="0" w:color="8BD8FF"/>
            </w:tcBorders>
          </w:tcPr>
          <w:p w:rsidR="00A25E52" w:rsidRPr="0089608F" w:rsidRDefault="00A25E52" w:rsidP="0089608F">
            <w:pPr>
              <w:spacing w:before="0" w:after="0"/>
              <w:jc w:val="right"/>
              <w:rPr>
                <w:rFonts w:ascii="Times New Roman" w:hAnsi="Times New Roman"/>
                <w:color w:val="000000"/>
              </w:rPr>
            </w:pPr>
          </w:p>
        </w:tc>
        <w:tc>
          <w:tcPr>
            <w:tcW w:w="992"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center"/>
              <w:rPr>
                <w:rFonts w:ascii="Times New Roman" w:hAnsi="Times New Roman"/>
                <w:color w:val="000000"/>
              </w:rPr>
            </w:pPr>
            <w:r w:rsidRPr="0089608F">
              <w:rPr>
                <w:rFonts w:ascii="Times New Roman" w:hAnsi="Times New Roman"/>
                <w:color w:val="000000"/>
              </w:rPr>
              <w:t>948</w:t>
            </w:r>
          </w:p>
        </w:tc>
        <w:tc>
          <w:tcPr>
            <w:tcW w:w="992" w:type="dxa"/>
            <w:vMerge/>
            <w:tcBorders>
              <w:left w:val="single" w:sz="4" w:space="0" w:color="8BD8FF"/>
              <w:bottom w:val="single" w:sz="4" w:space="0" w:color="8BD8FF"/>
              <w:right w:val="single" w:sz="4" w:space="0" w:color="8BD8FF"/>
            </w:tcBorders>
          </w:tcPr>
          <w:p w:rsidR="00A25E52" w:rsidRPr="0089608F" w:rsidRDefault="00A25E52" w:rsidP="0089608F">
            <w:pPr>
              <w:spacing w:before="0" w:after="0"/>
              <w:jc w:val="right"/>
              <w:rPr>
                <w:rFonts w:ascii="Times New Roman" w:hAnsi="Times New Roman"/>
                <w:color w:val="000000"/>
              </w:rPr>
            </w:pPr>
          </w:p>
        </w:tc>
        <w:tc>
          <w:tcPr>
            <w:tcW w:w="5103"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right"/>
              <w:rPr>
                <w:rFonts w:ascii="Times New Roman" w:hAnsi="Times New Roman"/>
                <w:color w:val="000000"/>
              </w:rPr>
            </w:pP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keepNext/>
              <w:keepLines/>
              <w:spacing w:before="0" w:after="0"/>
              <w:jc w:val="left"/>
              <w:rPr>
                <w:rFonts w:ascii="Times New Roman" w:eastAsia="Times New Roman" w:hAnsi="Times New Roman"/>
                <w:b/>
                <w:bCs/>
                <w:lang w:eastAsia="ru-RU"/>
              </w:rPr>
            </w:pPr>
            <w:r w:rsidRPr="0089608F">
              <w:rPr>
                <w:rFonts w:ascii="Times New Roman" w:eastAsia="Times New Roman" w:hAnsi="Times New Roman"/>
                <w:b/>
                <w:bCs/>
                <w:lang w:eastAsia="ru-RU"/>
              </w:rPr>
              <w:t>Ц-10. Туапсинский район – территория здорового образа жизни, обеспечивающая максимальное вовлечение жителей и гостей к занятиям физической культурой и спортом, развитие спорта высоких достижений на основе современной инфраструктуры и квалифицированного тренерского состава.</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spacing w:before="0" w:after="0"/>
              <w:jc w:val="center"/>
              <w:rPr>
                <w:rFonts w:ascii="Times New Roman" w:hAnsi="Times New Roman"/>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hAnsi="Times New Roman"/>
                <w:lang w:eastAsia="ru-RU"/>
              </w:rPr>
            </w:pPr>
          </w:p>
        </w:tc>
        <w:tc>
          <w:tcPr>
            <w:tcW w:w="851"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608F" w:rsidRPr="00B64D56" w:rsidRDefault="00B64D56" w:rsidP="0089608F">
            <w:pPr>
              <w:spacing w:before="0" w:after="0"/>
              <w:jc w:val="left"/>
              <w:rPr>
                <w:rFonts w:ascii="Times New Roman" w:hAnsi="Times New Roman"/>
                <w:b/>
                <w:i/>
                <w:lang w:eastAsia="ru-RU"/>
              </w:rPr>
            </w:pPr>
            <w:r w:rsidRPr="00B64D56">
              <w:rPr>
                <w:rFonts w:ascii="Times New Roman" w:hAnsi="Times New Roman"/>
                <w:b/>
                <w:i/>
                <w:lang w:eastAsia="ru-RU"/>
              </w:rPr>
              <w:t>Управление по физической культуре и спорту администрации Туапсинского муниципального округа</w:t>
            </w: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spacing w:before="0" w:after="0"/>
              <w:jc w:val="left"/>
              <w:rPr>
                <w:rFonts w:ascii="Times New Roman" w:eastAsia="Times New Roman" w:hAnsi="Times New Roman"/>
                <w:lang w:eastAsia="ru-RU"/>
              </w:rPr>
            </w:pPr>
            <w:r w:rsidRPr="0089608F">
              <w:rPr>
                <w:rFonts w:ascii="Times New Roman" w:eastAsia="Times New Roman" w:hAnsi="Times New Roman"/>
                <w:lang w:eastAsia="ru-RU"/>
              </w:rPr>
              <w:t>Доля населения, систематически занимающегося физической культурой и спортом, %</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spacing w:before="0" w:after="0"/>
              <w:jc w:val="center"/>
              <w:rPr>
                <w:rFonts w:ascii="Times New Roman" w:eastAsia="Times New Roman" w:hAnsi="Times New Roman"/>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851"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r>
      <w:tr w:rsidR="0055412C" w:rsidRPr="0089608F" w:rsidTr="0055412C">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55412C" w:rsidRPr="0089608F" w:rsidRDefault="0055412C"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Инерционный</w:t>
            </w:r>
          </w:p>
        </w:tc>
        <w:tc>
          <w:tcPr>
            <w:tcW w:w="891" w:type="dxa"/>
            <w:tcBorders>
              <w:top w:val="single" w:sz="4" w:space="0" w:color="8BD8FF"/>
              <w:left w:val="single" w:sz="4" w:space="0" w:color="8BD8FF"/>
              <w:bottom w:val="single" w:sz="4" w:space="0" w:color="8BD8FF"/>
              <w:right w:val="single" w:sz="4" w:space="0" w:color="8BD8FF"/>
            </w:tcBorders>
            <w:noWrap/>
          </w:tcPr>
          <w:p w:rsidR="0055412C" w:rsidRPr="0089608F" w:rsidRDefault="0055412C"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50,5</w:t>
            </w:r>
          </w:p>
        </w:tc>
        <w:tc>
          <w:tcPr>
            <w:tcW w:w="850" w:type="dxa"/>
            <w:vMerge w:val="restart"/>
            <w:tcBorders>
              <w:top w:val="single" w:sz="4" w:space="0" w:color="8BD8FF"/>
              <w:left w:val="single" w:sz="4" w:space="0" w:color="8BD8FF"/>
              <w:bottom w:val="single" w:sz="4" w:space="0" w:color="8BD8FF"/>
              <w:right w:val="single" w:sz="4" w:space="0" w:color="8BD8FF"/>
            </w:tcBorders>
          </w:tcPr>
          <w:p w:rsidR="0055412C" w:rsidRPr="0089608F" w:rsidRDefault="0055412C" w:rsidP="0089608F">
            <w:pPr>
              <w:spacing w:before="0" w:after="0"/>
              <w:jc w:val="center"/>
              <w:rPr>
                <w:rFonts w:ascii="Times New Roman" w:eastAsia="Times New Roman" w:hAnsi="Times New Roman"/>
                <w:lang w:eastAsia="ru-RU"/>
              </w:rPr>
            </w:pPr>
          </w:p>
          <w:p w:rsidR="0055412C" w:rsidRPr="0089608F" w:rsidRDefault="0055412C"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64,2</w:t>
            </w:r>
          </w:p>
        </w:tc>
        <w:tc>
          <w:tcPr>
            <w:tcW w:w="851" w:type="dxa"/>
            <w:vMerge w:val="restart"/>
            <w:tcBorders>
              <w:top w:val="single" w:sz="4" w:space="0" w:color="8BD8FF"/>
              <w:left w:val="single" w:sz="4" w:space="0" w:color="8BD8FF"/>
              <w:right w:val="single" w:sz="4" w:space="0" w:color="8BD8FF"/>
            </w:tcBorders>
          </w:tcPr>
          <w:p w:rsidR="0055412C" w:rsidRPr="0089608F" w:rsidRDefault="0055412C" w:rsidP="0089608F">
            <w:pPr>
              <w:spacing w:before="0" w:after="0"/>
              <w:jc w:val="center"/>
              <w:rPr>
                <w:rFonts w:ascii="Times New Roman" w:eastAsia="Times New Roman" w:hAnsi="Times New Roman"/>
                <w:lang w:eastAsia="ru-RU"/>
              </w:rPr>
            </w:pPr>
          </w:p>
          <w:p w:rsidR="0055412C" w:rsidRPr="0089608F" w:rsidRDefault="00992727" w:rsidP="0089608F">
            <w:pPr>
              <w:spacing w:before="0" w:after="0"/>
              <w:jc w:val="center"/>
              <w:rPr>
                <w:rFonts w:ascii="Times New Roman" w:eastAsia="Times New Roman" w:hAnsi="Times New Roman"/>
                <w:lang w:eastAsia="ru-RU"/>
              </w:rPr>
            </w:pPr>
            <w:r>
              <w:rPr>
                <w:rFonts w:ascii="Times New Roman" w:eastAsia="Times New Roman" w:hAnsi="Times New Roman"/>
                <w:lang w:eastAsia="ru-RU"/>
              </w:rPr>
              <w:t>68,4</w:t>
            </w:r>
          </w:p>
        </w:tc>
        <w:tc>
          <w:tcPr>
            <w:tcW w:w="992" w:type="dxa"/>
            <w:tcBorders>
              <w:top w:val="single" w:sz="4" w:space="0" w:color="8BD8FF"/>
              <w:left w:val="single" w:sz="4" w:space="0" w:color="8BD8FF"/>
              <w:bottom w:val="single" w:sz="4" w:space="0" w:color="8BD8FF"/>
              <w:right w:val="single" w:sz="4" w:space="0" w:color="8BD8FF"/>
            </w:tcBorders>
          </w:tcPr>
          <w:p w:rsidR="0055412C" w:rsidRPr="0089608F" w:rsidRDefault="0055412C"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51,0</w:t>
            </w:r>
          </w:p>
        </w:tc>
        <w:tc>
          <w:tcPr>
            <w:tcW w:w="992" w:type="dxa"/>
            <w:vMerge w:val="restart"/>
            <w:tcBorders>
              <w:top w:val="single" w:sz="4" w:space="0" w:color="8BD8FF"/>
              <w:left w:val="single" w:sz="4" w:space="0" w:color="8BD8FF"/>
              <w:right w:val="single" w:sz="4" w:space="0" w:color="8BD8FF"/>
            </w:tcBorders>
          </w:tcPr>
          <w:p w:rsidR="0055412C" w:rsidRDefault="0055412C" w:rsidP="0055412C">
            <w:pPr>
              <w:spacing w:before="0" w:after="0"/>
              <w:jc w:val="center"/>
              <w:rPr>
                <w:rFonts w:ascii="Times New Roman" w:eastAsia="Times New Roman" w:hAnsi="Times New Roman"/>
                <w:color w:val="000000"/>
                <w:lang w:eastAsia="ru-RU"/>
              </w:rPr>
            </w:pPr>
          </w:p>
          <w:p w:rsidR="0055412C" w:rsidRPr="0089608F" w:rsidRDefault="0055412C" w:rsidP="0055412C">
            <w:pPr>
              <w:spacing w:before="0" w:after="0"/>
              <w:jc w:val="center"/>
              <w:rPr>
                <w:rFonts w:ascii="Times New Roman" w:eastAsia="Times New Roman" w:hAnsi="Times New Roman"/>
                <w:lang w:eastAsia="ru-RU"/>
              </w:rPr>
            </w:pPr>
            <w:r>
              <w:rPr>
                <w:rFonts w:ascii="Times New Roman" w:eastAsia="Times New Roman" w:hAnsi="Times New Roman"/>
                <w:color w:val="000000"/>
                <w:lang w:eastAsia="ru-RU"/>
              </w:rPr>
              <w:t>68,9</w:t>
            </w:r>
          </w:p>
        </w:tc>
        <w:tc>
          <w:tcPr>
            <w:tcW w:w="5103" w:type="dxa"/>
            <w:tcBorders>
              <w:top w:val="single" w:sz="4" w:space="0" w:color="8BD8FF"/>
              <w:left w:val="single" w:sz="4" w:space="0" w:color="8BD8FF"/>
              <w:bottom w:val="single" w:sz="4" w:space="0" w:color="8BD8FF"/>
              <w:right w:val="single" w:sz="4" w:space="0" w:color="8BD8FF"/>
            </w:tcBorders>
          </w:tcPr>
          <w:p w:rsidR="0055412C" w:rsidRPr="0089608F" w:rsidRDefault="0055412C" w:rsidP="0089608F">
            <w:pPr>
              <w:spacing w:before="0" w:after="0"/>
              <w:jc w:val="right"/>
              <w:rPr>
                <w:rFonts w:ascii="Times New Roman" w:eastAsia="Times New Roman" w:hAnsi="Times New Roman"/>
                <w:lang w:eastAsia="ru-RU"/>
              </w:rPr>
            </w:pPr>
          </w:p>
        </w:tc>
      </w:tr>
      <w:tr w:rsidR="0055412C" w:rsidRPr="0089608F" w:rsidTr="0055412C">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55412C" w:rsidRPr="0089608F" w:rsidRDefault="0055412C"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55412C" w:rsidRPr="0089608F" w:rsidRDefault="0055412C"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51,9</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55412C" w:rsidRPr="0089608F" w:rsidRDefault="0055412C" w:rsidP="0089608F">
            <w:pPr>
              <w:spacing w:before="0" w:after="0"/>
              <w:jc w:val="left"/>
              <w:rPr>
                <w:rFonts w:ascii="Times New Roman" w:eastAsia="Times New Roman" w:hAnsi="Times New Roman"/>
                <w:lang w:eastAsia="ru-RU"/>
              </w:rPr>
            </w:pPr>
          </w:p>
        </w:tc>
        <w:tc>
          <w:tcPr>
            <w:tcW w:w="851" w:type="dxa"/>
            <w:vMerge/>
            <w:tcBorders>
              <w:left w:val="single" w:sz="4" w:space="0" w:color="8BD8FF"/>
              <w:right w:val="single" w:sz="4" w:space="0" w:color="8BD8FF"/>
            </w:tcBorders>
          </w:tcPr>
          <w:p w:rsidR="0055412C" w:rsidRPr="0089608F" w:rsidRDefault="0055412C" w:rsidP="0089608F">
            <w:pPr>
              <w:spacing w:before="0" w:after="0"/>
              <w:jc w:val="right"/>
              <w:rPr>
                <w:rFonts w:ascii="Times New Roman" w:eastAsia="Times New Roman" w:hAnsi="Times New Roman"/>
                <w:color w:val="000000"/>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55412C" w:rsidRPr="0089608F" w:rsidRDefault="0055412C" w:rsidP="0089608F">
            <w:pPr>
              <w:spacing w:before="0" w:after="0"/>
              <w:jc w:val="center"/>
              <w:rPr>
                <w:rFonts w:ascii="Times New Roman" w:eastAsia="Times New Roman" w:hAnsi="Times New Roman"/>
                <w:color w:val="000000"/>
                <w:lang w:eastAsia="ru-RU"/>
              </w:rPr>
            </w:pPr>
            <w:r w:rsidRPr="0089608F">
              <w:rPr>
                <w:rFonts w:ascii="Times New Roman" w:eastAsia="Times New Roman" w:hAnsi="Times New Roman"/>
                <w:color w:val="000000"/>
                <w:lang w:eastAsia="ru-RU"/>
              </w:rPr>
              <w:t>53,4</w:t>
            </w:r>
          </w:p>
        </w:tc>
        <w:tc>
          <w:tcPr>
            <w:tcW w:w="992" w:type="dxa"/>
            <w:vMerge/>
            <w:tcBorders>
              <w:left w:val="single" w:sz="4" w:space="0" w:color="8BD8FF"/>
              <w:right w:val="single" w:sz="4" w:space="0" w:color="8BD8FF"/>
            </w:tcBorders>
          </w:tcPr>
          <w:p w:rsidR="0055412C" w:rsidRPr="0089608F" w:rsidRDefault="0055412C" w:rsidP="0055412C">
            <w:pPr>
              <w:spacing w:before="0" w:after="0"/>
              <w:jc w:val="center"/>
              <w:rPr>
                <w:rFonts w:ascii="Times New Roman" w:eastAsia="Times New Roman" w:hAnsi="Times New Roman"/>
                <w:color w:val="000000"/>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55412C" w:rsidRPr="0089608F" w:rsidRDefault="0055412C" w:rsidP="0089608F">
            <w:pPr>
              <w:spacing w:before="0" w:after="0"/>
              <w:jc w:val="right"/>
              <w:rPr>
                <w:rFonts w:ascii="Times New Roman" w:eastAsia="Times New Roman" w:hAnsi="Times New Roman"/>
                <w:color w:val="000000"/>
                <w:lang w:eastAsia="ru-RU"/>
              </w:rPr>
            </w:pPr>
          </w:p>
        </w:tc>
      </w:tr>
      <w:tr w:rsidR="0055412C" w:rsidRPr="0089608F" w:rsidTr="0055412C">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55412C" w:rsidRPr="0089608F" w:rsidRDefault="0055412C"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55412C" w:rsidRPr="0089608F" w:rsidRDefault="0055412C"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52,3</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55412C" w:rsidRPr="0089608F" w:rsidRDefault="0055412C" w:rsidP="0089608F">
            <w:pPr>
              <w:spacing w:before="0" w:after="0"/>
              <w:jc w:val="left"/>
              <w:rPr>
                <w:rFonts w:ascii="Times New Roman" w:eastAsia="Times New Roman" w:hAnsi="Times New Roman"/>
                <w:lang w:eastAsia="ru-RU"/>
              </w:rPr>
            </w:pPr>
          </w:p>
        </w:tc>
        <w:tc>
          <w:tcPr>
            <w:tcW w:w="851" w:type="dxa"/>
            <w:vMerge/>
            <w:tcBorders>
              <w:left w:val="single" w:sz="4" w:space="0" w:color="8BD8FF"/>
              <w:bottom w:val="single" w:sz="4" w:space="0" w:color="8BD8FF"/>
              <w:right w:val="single" w:sz="4" w:space="0" w:color="8BD8FF"/>
            </w:tcBorders>
          </w:tcPr>
          <w:p w:rsidR="0055412C" w:rsidRPr="0089608F" w:rsidRDefault="0055412C"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55412C" w:rsidRPr="0089608F" w:rsidRDefault="0055412C"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54,5</w:t>
            </w:r>
          </w:p>
        </w:tc>
        <w:tc>
          <w:tcPr>
            <w:tcW w:w="992" w:type="dxa"/>
            <w:vMerge/>
            <w:tcBorders>
              <w:left w:val="single" w:sz="4" w:space="0" w:color="8BD8FF"/>
              <w:bottom w:val="single" w:sz="4" w:space="0" w:color="8BD8FF"/>
              <w:right w:val="single" w:sz="4" w:space="0" w:color="8BD8FF"/>
            </w:tcBorders>
          </w:tcPr>
          <w:p w:rsidR="0055412C" w:rsidRPr="0089608F" w:rsidRDefault="0055412C" w:rsidP="0089608F">
            <w:pPr>
              <w:spacing w:before="0" w:after="0"/>
              <w:jc w:val="right"/>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55412C" w:rsidRPr="0089608F" w:rsidRDefault="0055412C" w:rsidP="0089608F">
            <w:pPr>
              <w:spacing w:before="0" w:after="0"/>
              <w:jc w:val="right"/>
              <w:rPr>
                <w:rFonts w:ascii="Times New Roman" w:eastAsia="Times New Roman" w:hAnsi="Times New Roman"/>
                <w:lang w:eastAsia="ru-RU"/>
              </w:rPr>
            </w:pP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spacing w:before="0" w:after="0"/>
              <w:jc w:val="left"/>
              <w:rPr>
                <w:rFonts w:ascii="Times New Roman" w:eastAsia="Times New Roman" w:hAnsi="Times New Roman"/>
                <w:b/>
                <w:bCs/>
                <w:lang w:eastAsia="ru-RU"/>
              </w:rPr>
            </w:pPr>
            <w:r w:rsidRPr="0089608F">
              <w:rPr>
                <w:rFonts w:ascii="Times New Roman" w:eastAsia="Times New Roman" w:hAnsi="Times New Roman"/>
                <w:b/>
                <w:bCs/>
                <w:lang w:eastAsia="ru-RU"/>
              </w:rPr>
              <w:t xml:space="preserve">Ц-11. Туапсинский район – территория с благоприятной средой для физического, интеллектуального и творческого развития молодежи, поддерживающая ценности </w:t>
            </w:r>
            <w:r w:rsidRPr="0089608F">
              <w:rPr>
                <w:rFonts w:ascii="Times New Roman" w:eastAsia="Times New Roman" w:hAnsi="Times New Roman"/>
                <w:b/>
                <w:bCs/>
                <w:lang w:eastAsia="ru-RU"/>
              </w:rPr>
              <w:lastRenderedPageBreak/>
              <w:t>патриотизма, способствующая росту социальной, экономической и политической активности молодежи.</w:t>
            </w:r>
          </w:p>
          <w:p w:rsidR="0089608F" w:rsidRPr="0089608F" w:rsidRDefault="0089608F" w:rsidP="0089608F">
            <w:pPr>
              <w:spacing w:before="0" w:after="0"/>
              <w:jc w:val="left"/>
              <w:rPr>
                <w:rFonts w:ascii="Times New Roman" w:eastAsia="Times New Roman" w:hAnsi="Times New Roman"/>
                <w:b/>
                <w:bCs/>
                <w:lang w:eastAsia="ru-RU"/>
              </w:rPr>
            </w:pP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spacing w:before="0" w:after="0"/>
              <w:jc w:val="center"/>
              <w:rPr>
                <w:rFonts w:ascii="Times New Roman" w:hAnsi="Times New Roman"/>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hAnsi="Times New Roman"/>
                <w:lang w:eastAsia="ru-RU"/>
              </w:rPr>
            </w:pPr>
          </w:p>
        </w:tc>
        <w:tc>
          <w:tcPr>
            <w:tcW w:w="851"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608F" w:rsidRPr="00B64D56" w:rsidRDefault="00B64D56" w:rsidP="0089608F">
            <w:pPr>
              <w:spacing w:before="0" w:after="0"/>
              <w:jc w:val="left"/>
              <w:rPr>
                <w:rFonts w:ascii="Times New Roman" w:hAnsi="Times New Roman"/>
                <w:b/>
                <w:i/>
                <w:lang w:eastAsia="ru-RU"/>
              </w:rPr>
            </w:pPr>
            <w:r w:rsidRPr="00B64D56">
              <w:rPr>
                <w:rFonts w:ascii="Times New Roman" w:hAnsi="Times New Roman"/>
                <w:b/>
                <w:i/>
                <w:lang w:eastAsia="ru-RU"/>
              </w:rPr>
              <w:t>Управление по работе с молодежью администрации Туапсинского муниципального округа</w:t>
            </w: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spacing w:before="0" w:after="0"/>
              <w:jc w:val="left"/>
              <w:rPr>
                <w:rFonts w:ascii="Times New Roman" w:eastAsia="Times New Roman" w:hAnsi="Times New Roman"/>
                <w:lang w:eastAsia="ru-RU"/>
              </w:rPr>
            </w:pPr>
            <w:r w:rsidRPr="0089608F">
              <w:rPr>
                <w:rFonts w:ascii="Times New Roman" w:eastAsia="Times New Roman" w:hAnsi="Times New Roman"/>
                <w:lang w:eastAsia="ru-RU"/>
              </w:rPr>
              <w:lastRenderedPageBreak/>
              <w:t>Количество молодых людей, охваченных досуговой занятостью, тыс. чел.</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spacing w:before="0" w:after="0"/>
              <w:jc w:val="center"/>
              <w:rPr>
                <w:rFonts w:ascii="Times New Roman" w:eastAsia="Times New Roman" w:hAnsi="Times New Roman"/>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851"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r>
      <w:tr w:rsidR="00A25E52"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25E52" w:rsidRPr="0089608F" w:rsidRDefault="00A25E52"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Инерционный</w:t>
            </w:r>
          </w:p>
        </w:tc>
        <w:tc>
          <w:tcPr>
            <w:tcW w:w="891" w:type="dxa"/>
            <w:tcBorders>
              <w:top w:val="single" w:sz="4" w:space="0" w:color="8BD8FF"/>
              <w:left w:val="single" w:sz="4" w:space="0" w:color="8BD8FF"/>
              <w:bottom w:val="single" w:sz="4" w:space="0" w:color="8BD8FF"/>
              <w:right w:val="single" w:sz="4" w:space="0" w:color="8BD8FF"/>
            </w:tcBorders>
            <w:noWrap/>
          </w:tcPr>
          <w:p w:rsidR="00A25E52" w:rsidRPr="0089608F" w:rsidRDefault="00A25E52"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5,7</w:t>
            </w:r>
          </w:p>
        </w:tc>
        <w:tc>
          <w:tcPr>
            <w:tcW w:w="850" w:type="dxa"/>
            <w:vMerge w:val="restart"/>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center"/>
              <w:rPr>
                <w:rFonts w:ascii="Times New Roman" w:eastAsia="Times New Roman" w:hAnsi="Times New Roman"/>
                <w:lang w:eastAsia="ru-RU"/>
              </w:rPr>
            </w:pPr>
          </w:p>
          <w:p w:rsidR="00A25E52" w:rsidRPr="0089608F" w:rsidRDefault="00A25E52"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15,5</w:t>
            </w:r>
          </w:p>
        </w:tc>
        <w:tc>
          <w:tcPr>
            <w:tcW w:w="851" w:type="dxa"/>
            <w:vMerge w:val="restart"/>
            <w:tcBorders>
              <w:top w:val="single" w:sz="4" w:space="0" w:color="8BD8FF"/>
              <w:left w:val="single" w:sz="4" w:space="0" w:color="8BD8FF"/>
              <w:right w:val="single" w:sz="4" w:space="0" w:color="8BD8FF"/>
            </w:tcBorders>
          </w:tcPr>
          <w:p w:rsidR="00A25E52" w:rsidRPr="0089608F" w:rsidRDefault="00A25E52" w:rsidP="0089608F">
            <w:pPr>
              <w:spacing w:before="0" w:after="0"/>
              <w:jc w:val="center"/>
              <w:rPr>
                <w:rFonts w:ascii="Times New Roman" w:eastAsia="Times New Roman" w:hAnsi="Times New Roman"/>
                <w:lang w:eastAsia="ru-RU"/>
              </w:rPr>
            </w:pPr>
          </w:p>
          <w:p w:rsidR="00A25E52" w:rsidRPr="0089608F" w:rsidRDefault="00A25E52"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15,5</w:t>
            </w:r>
          </w:p>
        </w:tc>
        <w:tc>
          <w:tcPr>
            <w:tcW w:w="992"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5,9</w:t>
            </w:r>
          </w:p>
        </w:tc>
        <w:tc>
          <w:tcPr>
            <w:tcW w:w="992" w:type="dxa"/>
            <w:vMerge w:val="restart"/>
            <w:tcBorders>
              <w:top w:val="single" w:sz="4" w:space="0" w:color="8BD8FF"/>
              <w:left w:val="single" w:sz="4" w:space="0" w:color="8BD8FF"/>
              <w:right w:val="single" w:sz="4" w:space="0" w:color="8BD8FF"/>
            </w:tcBorders>
          </w:tcPr>
          <w:p w:rsidR="00A25E52" w:rsidRDefault="00A25E52" w:rsidP="00A25E52">
            <w:pPr>
              <w:spacing w:before="0" w:after="0"/>
              <w:jc w:val="center"/>
              <w:rPr>
                <w:rFonts w:ascii="Times New Roman" w:eastAsia="Times New Roman" w:hAnsi="Times New Roman"/>
                <w:lang w:eastAsia="ru-RU"/>
              </w:rPr>
            </w:pPr>
          </w:p>
          <w:p w:rsidR="00A25E52" w:rsidRPr="0089608F" w:rsidRDefault="00A25E52" w:rsidP="00A25E52">
            <w:pPr>
              <w:spacing w:before="0" w:after="0"/>
              <w:jc w:val="center"/>
              <w:rPr>
                <w:rFonts w:ascii="Times New Roman" w:eastAsia="Times New Roman" w:hAnsi="Times New Roman"/>
                <w:lang w:eastAsia="ru-RU"/>
              </w:rPr>
            </w:pPr>
            <w:r>
              <w:rPr>
                <w:rFonts w:ascii="Times New Roman" w:eastAsia="Times New Roman" w:hAnsi="Times New Roman"/>
                <w:lang w:eastAsia="ru-RU"/>
              </w:rPr>
              <w:t>25,6</w:t>
            </w:r>
          </w:p>
        </w:tc>
        <w:tc>
          <w:tcPr>
            <w:tcW w:w="5103"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right"/>
              <w:rPr>
                <w:rFonts w:ascii="Times New Roman" w:eastAsia="Times New Roman" w:hAnsi="Times New Roman"/>
                <w:lang w:eastAsia="ru-RU"/>
              </w:rPr>
            </w:pPr>
          </w:p>
        </w:tc>
      </w:tr>
      <w:tr w:rsidR="00A25E52"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25E52" w:rsidRPr="0089608F" w:rsidRDefault="00A25E52"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A25E52" w:rsidRPr="0089608F" w:rsidRDefault="00A25E52"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6,0</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A25E52" w:rsidRPr="0089608F" w:rsidRDefault="00A25E52" w:rsidP="0089608F">
            <w:pPr>
              <w:spacing w:before="0" w:after="0"/>
              <w:jc w:val="left"/>
              <w:rPr>
                <w:rFonts w:ascii="Times New Roman" w:eastAsia="Times New Roman" w:hAnsi="Times New Roman"/>
                <w:lang w:eastAsia="ru-RU"/>
              </w:rPr>
            </w:pPr>
          </w:p>
        </w:tc>
        <w:tc>
          <w:tcPr>
            <w:tcW w:w="851" w:type="dxa"/>
            <w:vMerge/>
            <w:tcBorders>
              <w:left w:val="single" w:sz="4" w:space="0" w:color="8BD8FF"/>
              <w:right w:val="single" w:sz="4" w:space="0" w:color="8BD8FF"/>
            </w:tcBorders>
          </w:tcPr>
          <w:p w:rsidR="00A25E52" w:rsidRPr="0089608F" w:rsidRDefault="00A25E52"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6,5</w:t>
            </w:r>
          </w:p>
        </w:tc>
        <w:tc>
          <w:tcPr>
            <w:tcW w:w="992" w:type="dxa"/>
            <w:vMerge/>
            <w:tcBorders>
              <w:left w:val="single" w:sz="4" w:space="0" w:color="8BD8FF"/>
              <w:right w:val="single" w:sz="4" w:space="0" w:color="8BD8FF"/>
            </w:tcBorders>
          </w:tcPr>
          <w:p w:rsidR="00A25E52" w:rsidRPr="0089608F" w:rsidRDefault="00A25E52" w:rsidP="0089608F">
            <w:pPr>
              <w:spacing w:before="0" w:after="0"/>
              <w:jc w:val="right"/>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right"/>
              <w:rPr>
                <w:rFonts w:ascii="Times New Roman" w:eastAsia="Times New Roman" w:hAnsi="Times New Roman"/>
                <w:lang w:eastAsia="ru-RU"/>
              </w:rPr>
            </w:pPr>
          </w:p>
        </w:tc>
      </w:tr>
      <w:tr w:rsidR="00A25E52"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A25E52" w:rsidRPr="0089608F" w:rsidRDefault="00A25E52"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A25E52" w:rsidRPr="0089608F" w:rsidRDefault="00A25E52"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6,0</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A25E52" w:rsidRPr="0089608F" w:rsidRDefault="00A25E52" w:rsidP="0089608F">
            <w:pPr>
              <w:spacing w:before="0" w:after="0"/>
              <w:jc w:val="left"/>
              <w:rPr>
                <w:rFonts w:ascii="Times New Roman" w:eastAsia="Times New Roman" w:hAnsi="Times New Roman"/>
                <w:lang w:eastAsia="ru-RU"/>
              </w:rPr>
            </w:pPr>
          </w:p>
        </w:tc>
        <w:tc>
          <w:tcPr>
            <w:tcW w:w="851" w:type="dxa"/>
            <w:vMerge/>
            <w:tcBorders>
              <w:left w:val="single" w:sz="4" w:space="0" w:color="8BD8FF"/>
              <w:bottom w:val="single" w:sz="4" w:space="0" w:color="8BD8FF"/>
              <w:right w:val="single" w:sz="4" w:space="0" w:color="8BD8FF"/>
            </w:tcBorders>
          </w:tcPr>
          <w:p w:rsidR="00A25E52" w:rsidRPr="0089608F" w:rsidRDefault="00A25E52"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7,0</w:t>
            </w:r>
          </w:p>
        </w:tc>
        <w:tc>
          <w:tcPr>
            <w:tcW w:w="992" w:type="dxa"/>
            <w:vMerge/>
            <w:tcBorders>
              <w:left w:val="single" w:sz="4" w:space="0" w:color="8BD8FF"/>
              <w:bottom w:val="single" w:sz="4" w:space="0" w:color="8BD8FF"/>
              <w:right w:val="single" w:sz="4" w:space="0" w:color="8BD8FF"/>
            </w:tcBorders>
          </w:tcPr>
          <w:p w:rsidR="00A25E52" w:rsidRPr="0089608F" w:rsidRDefault="00A25E52" w:rsidP="0089608F">
            <w:pPr>
              <w:spacing w:before="0" w:after="0"/>
              <w:jc w:val="right"/>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A25E52" w:rsidRPr="0089608F" w:rsidRDefault="00A25E52" w:rsidP="0089608F">
            <w:pPr>
              <w:spacing w:before="0" w:after="0"/>
              <w:jc w:val="right"/>
              <w:rPr>
                <w:rFonts w:ascii="Times New Roman" w:eastAsia="Times New Roman" w:hAnsi="Times New Roman"/>
                <w:lang w:eastAsia="ru-RU"/>
              </w:rPr>
            </w:pP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keepNext/>
              <w:spacing w:before="0" w:after="0"/>
              <w:jc w:val="left"/>
              <w:rPr>
                <w:rFonts w:ascii="Times New Roman" w:eastAsia="Times New Roman" w:hAnsi="Times New Roman"/>
                <w:b/>
                <w:bCs/>
                <w:lang w:eastAsia="ru-RU"/>
              </w:rPr>
            </w:pPr>
            <w:r w:rsidRPr="0089608F">
              <w:rPr>
                <w:rFonts w:ascii="Times New Roman" w:eastAsia="Times New Roman" w:hAnsi="Times New Roman"/>
                <w:b/>
                <w:bCs/>
                <w:lang w:eastAsia="ru-RU"/>
              </w:rPr>
              <w:t>Ц-12. Туапсинский район – благоприятная среда реализации приоритетов граждан и умной экономики</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spacing w:before="0" w:after="0"/>
              <w:jc w:val="center"/>
              <w:rPr>
                <w:rFonts w:ascii="Times New Roman" w:hAnsi="Times New Roman"/>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hAnsi="Times New Roman"/>
                <w:lang w:eastAsia="ru-RU"/>
              </w:rPr>
            </w:pPr>
          </w:p>
        </w:tc>
        <w:tc>
          <w:tcPr>
            <w:tcW w:w="851"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left"/>
              <w:rPr>
                <w:rFonts w:ascii="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608F" w:rsidRPr="00B64D56" w:rsidRDefault="00B64D56" w:rsidP="0089608F">
            <w:pPr>
              <w:spacing w:before="0" w:after="0"/>
              <w:jc w:val="left"/>
              <w:rPr>
                <w:rFonts w:ascii="Times New Roman" w:hAnsi="Times New Roman"/>
                <w:b/>
                <w:i/>
                <w:lang w:eastAsia="ru-RU"/>
              </w:rPr>
            </w:pPr>
            <w:r w:rsidRPr="00B64D56">
              <w:rPr>
                <w:rFonts w:ascii="Times New Roman" w:hAnsi="Times New Roman"/>
                <w:b/>
                <w:i/>
                <w:lang w:eastAsia="ru-RU"/>
              </w:rPr>
              <w:t>Управление ЖКХ и ТЭК администрации Туапсинского муниципального округа</w:t>
            </w: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keepNext/>
              <w:spacing w:before="0" w:after="0"/>
              <w:jc w:val="left"/>
              <w:rPr>
                <w:rFonts w:ascii="Times New Roman" w:eastAsia="Times New Roman" w:hAnsi="Times New Roman"/>
                <w:lang w:eastAsia="ru-RU"/>
              </w:rPr>
            </w:pPr>
            <w:r w:rsidRPr="0089608F">
              <w:rPr>
                <w:rFonts w:ascii="Times New Roman" w:hAnsi="Times New Roman"/>
              </w:rPr>
              <w:t xml:space="preserve">Доля организаций, управляющих жилищным фондом, а также </w:t>
            </w:r>
            <w:proofErr w:type="spellStart"/>
            <w:r w:rsidRPr="0089608F">
              <w:rPr>
                <w:rFonts w:ascii="Times New Roman" w:hAnsi="Times New Roman"/>
              </w:rPr>
              <w:t>ресурсоснабжающих</w:t>
            </w:r>
            <w:proofErr w:type="spellEnd"/>
            <w:r w:rsidRPr="0089608F">
              <w:rPr>
                <w:rFonts w:ascii="Times New Roman" w:hAnsi="Times New Roman"/>
              </w:rPr>
              <w:t xml:space="preserve"> организаций в сфере теплоснабжения, водоснабжения и водоотведения, применяющих автоматизированные системы диспетчеризации, %</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spacing w:before="0" w:after="0"/>
              <w:jc w:val="center"/>
              <w:rPr>
                <w:rFonts w:ascii="Times New Roman" w:eastAsia="Times New Roman" w:hAnsi="Times New Roman"/>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851"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lang w:eastAsia="ru-RU"/>
              </w:rPr>
            </w:pPr>
          </w:p>
        </w:tc>
      </w:tr>
      <w:tr w:rsidR="001614D1"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1614D1" w:rsidRPr="0089608F" w:rsidRDefault="001614D1" w:rsidP="0089608F">
            <w:pPr>
              <w:keepNext/>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Инерционный</w:t>
            </w:r>
          </w:p>
        </w:tc>
        <w:tc>
          <w:tcPr>
            <w:tcW w:w="891" w:type="dxa"/>
            <w:tcBorders>
              <w:top w:val="single" w:sz="4" w:space="0" w:color="8BD8FF"/>
              <w:left w:val="single" w:sz="4" w:space="0" w:color="8BD8FF"/>
              <w:bottom w:val="single" w:sz="4" w:space="0" w:color="8BD8FF"/>
              <w:right w:val="single" w:sz="4" w:space="0" w:color="8BD8FF"/>
            </w:tcBorders>
            <w:noWrap/>
          </w:tcPr>
          <w:p w:rsidR="001614D1" w:rsidRPr="0089608F" w:rsidRDefault="001614D1"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30,0</w:t>
            </w:r>
          </w:p>
        </w:tc>
        <w:tc>
          <w:tcPr>
            <w:tcW w:w="850" w:type="dxa"/>
            <w:vMerge w:val="restart"/>
            <w:tcBorders>
              <w:top w:val="single" w:sz="4" w:space="0" w:color="8BD8FF"/>
              <w:left w:val="single" w:sz="4" w:space="0" w:color="8BD8FF"/>
              <w:bottom w:val="single" w:sz="4" w:space="0" w:color="8BD8FF"/>
              <w:right w:val="single" w:sz="4" w:space="0" w:color="8BD8FF"/>
            </w:tcBorders>
          </w:tcPr>
          <w:p w:rsidR="001614D1" w:rsidRPr="0089608F" w:rsidRDefault="001614D1" w:rsidP="0089608F">
            <w:pPr>
              <w:spacing w:before="0" w:after="0"/>
              <w:jc w:val="center"/>
              <w:rPr>
                <w:rFonts w:ascii="Times New Roman" w:eastAsia="Times New Roman" w:hAnsi="Times New Roman"/>
                <w:lang w:eastAsia="ru-RU"/>
              </w:rPr>
            </w:pPr>
          </w:p>
          <w:p w:rsidR="001614D1" w:rsidRPr="0089608F" w:rsidRDefault="001614D1"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19</w:t>
            </w:r>
          </w:p>
        </w:tc>
        <w:tc>
          <w:tcPr>
            <w:tcW w:w="851" w:type="dxa"/>
            <w:vMerge w:val="restart"/>
            <w:tcBorders>
              <w:top w:val="single" w:sz="4" w:space="0" w:color="8BD8FF"/>
              <w:left w:val="single" w:sz="4" w:space="0" w:color="8BD8FF"/>
              <w:right w:val="single" w:sz="4" w:space="0" w:color="8BD8FF"/>
            </w:tcBorders>
          </w:tcPr>
          <w:p w:rsidR="00992727" w:rsidRDefault="00992727" w:rsidP="00992727">
            <w:pPr>
              <w:spacing w:before="0" w:after="0"/>
              <w:jc w:val="center"/>
              <w:rPr>
                <w:rFonts w:ascii="Times New Roman" w:eastAsia="Times New Roman" w:hAnsi="Times New Roman"/>
                <w:lang w:eastAsia="ru-RU"/>
              </w:rPr>
            </w:pPr>
          </w:p>
          <w:p w:rsidR="001614D1" w:rsidRPr="0089608F" w:rsidRDefault="00992727" w:rsidP="00992727">
            <w:pPr>
              <w:spacing w:before="0" w:after="0"/>
              <w:jc w:val="center"/>
              <w:rPr>
                <w:rFonts w:ascii="Times New Roman" w:eastAsia="Times New Roman" w:hAnsi="Times New Roman"/>
                <w:lang w:eastAsia="ru-RU"/>
              </w:rPr>
            </w:pPr>
            <w:r>
              <w:rPr>
                <w:rFonts w:ascii="Times New Roman" w:eastAsia="Times New Roman" w:hAnsi="Times New Roman"/>
                <w:lang w:eastAsia="ru-RU"/>
              </w:rPr>
              <w:t>-</w:t>
            </w:r>
          </w:p>
        </w:tc>
        <w:tc>
          <w:tcPr>
            <w:tcW w:w="992" w:type="dxa"/>
            <w:tcBorders>
              <w:top w:val="single" w:sz="4" w:space="0" w:color="8BD8FF"/>
              <w:left w:val="single" w:sz="4" w:space="0" w:color="8BD8FF"/>
              <w:bottom w:val="single" w:sz="4" w:space="0" w:color="8BD8FF"/>
              <w:right w:val="single" w:sz="4" w:space="0" w:color="8BD8FF"/>
            </w:tcBorders>
          </w:tcPr>
          <w:p w:rsidR="001614D1" w:rsidRPr="0089608F" w:rsidRDefault="001614D1"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50</w:t>
            </w:r>
          </w:p>
        </w:tc>
        <w:tc>
          <w:tcPr>
            <w:tcW w:w="992" w:type="dxa"/>
            <w:vMerge w:val="restart"/>
            <w:tcBorders>
              <w:top w:val="single" w:sz="4" w:space="0" w:color="8BD8FF"/>
              <w:left w:val="single" w:sz="4" w:space="0" w:color="8BD8FF"/>
              <w:right w:val="single" w:sz="4" w:space="0" w:color="8BD8FF"/>
            </w:tcBorders>
          </w:tcPr>
          <w:p w:rsidR="00594535" w:rsidRDefault="00594535" w:rsidP="00594535">
            <w:pPr>
              <w:spacing w:before="0" w:after="0"/>
              <w:jc w:val="center"/>
              <w:rPr>
                <w:rFonts w:ascii="Times New Roman" w:eastAsia="Times New Roman" w:hAnsi="Times New Roman"/>
                <w:lang w:eastAsia="ru-RU"/>
              </w:rPr>
            </w:pPr>
          </w:p>
          <w:p w:rsidR="001614D1" w:rsidRPr="0089608F" w:rsidRDefault="00594535" w:rsidP="00594535">
            <w:pPr>
              <w:spacing w:before="0" w:after="0"/>
              <w:jc w:val="center"/>
              <w:rPr>
                <w:rFonts w:ascii="Times New Roman" w:eastAsia="Times New Roman" w:hAnsi="Times New Roman"/>
                <w:lang w:eastAsia="ru-RU"/>
              </w:rPr>
            </w:pPr>
            <w:r>
              <w:rPr>
                <w:rFonts w:ascii="Times New Roman" w:eastAsia="Times New Roman" w:hAnsi="Times New Roman"/>
                <w:lang w:eastAsia="ru-RU"/>
              </w:rPr>
              <w:t>-</w:t>
            </w:r>
          </w:p>
        </w:tc>
        <w:tc>
          <w:tcPr>
            <w:tcW w:w="5103" w:type="dxa"/>
            <w:tcBorders>
              <w:top w:val="single" w:sz="4" w:space="0" w:color="8BD8FF"/>
              <w:left w:val="single" w:sz="4" w:space="0" w:color="8BD8FF"/>
              <w:bottom w:val="single" w:sz="4" w:space="0" w:color="8BD8FF"/>
              <w:right w:val="single" w:sz="4" w:space="0" w:color="8BD8FF"/>
            </w:tcBorders>
          </w:tcPr>
          <w:p w:rsidR="001614D1" w:rsidRPr="0089608F" w:rsidRDefault="001614D1" w:rsidP="0089608F">
            <w:pPr>
              <w:spacing w:before="0" w:after="0"/>
              <w:jc w:val="right"/>
              <w:rPr>
                <w:rFonts w:ascii="Times New Roman" w:eastAsia="Times New Roman" w:hAnsi="Times New Roman"/>
                <w:lang w:eastAsia="ru-RU"/>
              </w:rPr>
            </w:pPr>
          </w:p>
        </w:tc>
      </w:tr>
      <w:tr w:rsidR="001614D1"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1614D1" w:rsidRPr="0089608F" w:rsidRDefault="001614D1" w:rsidP="0089608F">
            <w:pPr>
              <w:keepNext/>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1614D1" w:rsidRPr="0089608F" w:rsidRDefault="001614D1"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50,0</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1614D1" w:rsidRPr="0089608F" w:rsidRDefault="001614D1" w:rsidP="0089608F">
            <w:pPr>
              <w:spacing w:before="0" w:after="0"/>
              <w:jc w:val="left"/>
              <w:rPr>
                <w:rFonts w:ascii="Times New Roman" w:eastAsia="Times New Roman" w:hAnsi="Times New Roman"/>
                <w:lang w:eastAsia="ru-RU"/>
              </w:rPr>
            </w:pPr>
          </w:p>
        </w:tc>
        <w:tc>
          <w:tcPr>
            <w:tcW w:w="851" w:type="dxa"/>
            <w:vMerge/>
            <w:tcBorders>
              <w:left w:val="single" w:sz="4" w:space="0" w:color="8BD8FF"/>
              <w:right w:val="single" w:sz="4" w:space="0" w:color="8BD8FF"/>
            </w:tcBorders>
          </w:tcPr>
          <w:p w:rsidR="001614D1" w:rsidRPr="0089608F" w:rsidRDefault="001614D1"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1614D1" w:rsidRPr="0089608F" w:rsidRDefault="001614D1"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75</w:t>
            </w:r>
          </w:p>
        </w:tc>
        <w:tc>
          <w:tcPr>
            <w:tcW w:w="992" w:type="dxa"/>
            <w:vMerge/>
            <w:tcBorders>
              <w:left w:val="single" w:sz="4" w:space="0" w:color="8BD8FF"/>
              <w:right w:val="single" w:sz="4" w:space="0" w:color="8BD8FF"/>
            </w:tcBorders>
          </w:tcPr>
          <w:p w:rsidR="001614D1" w:rsidRPr="0089608F" w:rsidRDefault="001614D1" w:rsidP="0089608F">
            <w:pPr>
              <w:spacing w:before="0" w:after="0"/>
              <w:jc w:val="right"/>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1614D1" w:rsidRPr="0089608F" w:rsidRDefault="001614D1" w:rsidP="0089608F">
            <w:pPr>
              <w:spacing w:before="0" w:after="0"/>
              <w:jc w:val="right"/>
              <w:rPr>
                <w:rFonts w:ascii="Times New Roman" w:eastAsia="Times New Roman" w:hAnsi="Times New Roman"/>
                <w:lang w:eastAsia="ru-RU"/>
              </w:rPr>
            </w:pPr>
          </w:p>
        </w:tc>
      </w:tr>
      <w:tr w:rsidR="001614D1"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1614D1" w:rsidRPr="0089608F" w:rsidRDefault="001614D1" w:rsidP="0089608F">
            <w:pPr>
              <w:spacing w:before="0" w:after="0"/>
              <w:ind w:firstLineChars="100" w:firstLine="220"/>
              <w:jc w:val="left"/>
              <w:rPr>
                <w:rFonts w:ascii="Times New Roman" w:eastAsia="Times New Roman" w:hAnsi="Times New Roman"/>
                <w:lang w:eastAsia="ru-RU"/>
              </w:rPr>
            </w:pPr>
            <w:r w:rsidRPr="0089608F">
              <w:rPr>
                <w:rFonts w:ascii="Times New Roman" w:eastAsia="Times New Roman" w:hAnsi="Times New Roman"/>
                <w:lang w:eastAsia="ru-RU"/>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1614D1" w:rsidRPr="0089608F" w:rsidRDefault="001614D1"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75,0</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1614D1" w:rsidRPr="0089608F" w:rsidRDefault="001614D1" w:rsidP="0089608F">
            <w:pPr>
              <w:spacing w:before="0" w:after="0"/>
              <w:jc w:val="left"/>
              <w:rPr>
                <w:rFonts w:ascii="Times New Roman" w:eastAsia="Times New Roman" w:hAnsi="Times New Roman"/>
                <w:lang w:eastAsia="ru-RU"/>
              </w:rPr>
            </w:pPr>
          </w:p>
        </w:tc>
        <w:tc>
          <w:tcPr>
            <w:tcW w:w="851" w:type="dxa"/>
            <w:vMerge/>
            <w:tcBorders>
              <w:left w:val="single" w:sz="4" w:space="0" w:color="8BD8FF"/>
              <w:bottom w:val="single" w:sz="4" w:space="0" w:color="8BD8FF"/>
              <w:right w:val="single" w:sz="4" w:space="0" w:color="8BD8FF"/>
            </w:tcBorders>
          </w:tcPr>
          <w:p w:rsidR="001614D1" w:rsidRPr="0089608F" w:rsidRDefault="001614D1"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1614D1" w:rsidRPr="0089608F" w:rsidRDefault="001614D1"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100</w:t>
            </w:r>
          </w:p>
        </w:tc>
        <w:tc>
          <w:tcPr>
            <w:tcW w:w="992" w:type="dxa"/>
            <w:vMerge/>
            <w:tcBorders>
              <w:left w:val="single" w:sz="4" w:space="0" w:color="8BD8FF"/>
              <w:bottom w:val="single" w:sz="4" w:space="0" w:color="8BD8FF"/>
              <w:right w:val="single" w:sz="4" w:space="0" w:color="8BD8FF"/>
            </w:tcBorders>
          </w:tcPr>
          <w:p w:rsidR="001614D1" w:rsidRPr="0089608F" w:rsidRDefault="001614D1" w:rsidP="0089608F">
            <w:pPr>
              <w:spacing w:before="0" w:after="0"/>
              <w:jc w:val="right"/>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1614D1" w:rsidRPr="0089608F" w:rsidRDefault="001614D1" w:rsidP="0089608F">
            <w:pPr>
              <w:spacing w:before="0" w:after="0"/>
              <w:jc w:val="right"/>
              <w:rPr>
                <w:rFonts w:ascii="Times New Roman" w:eastAsia="Times New Roman" w:hAnsi="Times New Roman"/>
                <w:lang w:eastAsia="ru-RU"/>
              </w:rPr>
            </w:pP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spacing w:before="0" w:after="0"/>
              <w:jc w:val="left"/>
              <w:rPr>
                <w:rFonts w:ascii="Times New Roman" w:eastAsia="Times New Roman" w:hAnsi="Times New Roman"/>
                <w:lang w:eastAsia="ru-RU"/>
              </w:rPr>
            </w:pPr>
            <w:r w:rsidRPr="0089608F">
              <w:rPr>
                <w:rFonts w:ascii="Times New Roman" w:hAnsi="Times New Roman"/>
              </w:rPr>
              <w:t>Доля муниципальных дорог, на которых управление транспортным потоком и регулирование дорожных ситуаций осуществляют интеллектуальные транспортные системы, %</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spacing w:before="0" w:after="0"/>
              <w:jc w:val="right"/>
              <w:rPr>
                <w:rFonts w:ascii="Times New Roman" w:eastAsia="Times New Roman" w:hAnsi="Times New Roman"/>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851"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right"/>
              <w:rPr>
                <w:rFonts w:ascii="Times New Roman" w:eastAsia="Times New Roman" w:hAnsi="Times New Roman"/>
                <w:lang w:eastAsia="ru-RU"/>
              </w:rPr>
            </w:pPr>
          </w:p>
        </w:tc>
        <w:tc>
          <w:tcPr>
            <w:tcW w:w="992"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jc w:val="center"/>
              <w:rPr>
                <w:rFonts w:ascii="Times New Roman" w:eastAsia="Times New Roman" w:hAnsi="Times New Roman"/>
                <w:lang w:eastAsia="ru-RU"/>
              </w:rPr>
            </w:pPr>
          </w:p>
        </w:tc>
        <w:tc>
          <w:tcPr>
            <w:tcW w:w="5103" w:type="dxa"/>
            <w:tcBorders>
              <w:top w:val="single" w:sz="4" w:space="0" w:color="8BD8FF"/>
              <w:left w:val="single" w:sz="4" w:space="0" w:color="8BD8FF"/>
              <w:bottom w:val="single" w:sz="4" w:space="0" w:color="8BD8FF"/>
              <w:right w:val="single" w:sz="4" w:space="0" w:color="8BD8FF"/>
            </w:tcBorders>
          </w:tcPr>
          <w:p w:rsidR="0089608F" w:rsidRPr="00B64D56" w:rsidRDefault="00B64D56" w:rsidP="00B64D56">
            <w:pPr>
              <w:spacing w:before="0" w:after="0"/>
              <w:jc w:val="left"/>
              <w:rPr>
                <w:rFonts w:ascii="Times New Roman" w:eastAsia="Times New Roman" w:hAnsi="Times New Roman"/>
                <w:b/>
                <w:i/>
                <w:lang w:eastAsia="ru-RU"/>
              </w:rPr>
            </w:pPr>
            <w:r w:rsidRPr="00B64D56">
              <w:rPr>
                <w:rFonts w:ascii="Times New Roman" w:eastAsia="Times New Roman" w:hAnsi="Times New Roman"/>
                <w:b/>
                <w:i/>
                <w:lang w:eastAsia="ru-RU"/>
              </w:rPr>
              <w:t>Управление транспорта и дорожного хозяйства администрации Туапсинского муниципального округа в рамках своих полномочий</w:t>
            </w:r>
          </w:p>
        </w:tc>
      </w:tr>
      <w:tr w:rsidR="001614D1"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1614D1" w:rsidRPr="0089608F" w:rsidRDefault="001614D1" w:rsidP="0089608F">
            <w:pPr>
              <w:spacing w:before="0" w:after="0"/>
              <w:ind w:firstLineChars="100" w:firstLine="220"/>
              <w:jc w:val="left"/>
              <w:rPr>
                <w:rFonts w:ascii="Times New Roman" w:eastAsia="Times New Roman" w:hAnsi="Times New Roman"/>
                <w:lang w:eastAsia="ru-RU"/>
              </w:rPr>
            </w:pPr>
            <w:r w:rsidRPr="0089608F">
              <w:rPr>
                <w:rFonts w:ascii="Times New Roman" w:hAnsi="Times New Roman"/>
              </w:rPr>
              <w:t>Инерционный</w:t>
            </w:r>
          </w:p>
        </w:tc>
        <w:tc>
          <w:tcPr>
            <w:tcW w:w="891" w:type="dxa"/>
            <w:tcBorders>
              <w:top w:val="single" w:sz="4" w:space="0" w:color="8BD8FF"/>
              <w:left w:val="single" w:sz="4" w:space="0" w:color="8BD8FF"/>
              <w:bottom w:val="single" w:sz="4" w:space="0" w:color="8BD8FF"/>
              <w:right w:val="single" w:sz="4" w:space="0" w:color="8BD8FF"/>
            </w:tcBorders>
            <w:noWrap/>
          </w:tcPr>
          <w:p w:rsidR="001614D1" w:rsidRPr="0089608F" w:rsidRDefault="001614D1"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5,0</w:t>
            </w:r>
          </w:p>
        </w:tc>
        <w:tc>
          <w:tcPr>
            <w:tcW w:w="850" w:type="dxa"/>
            <w:vMerge w:val="restart"/>
            <w:tcBorders>
              <w:top w:val="single" w:sz="4" w:space="0" w:color="8BD8FF"/>
              <w:left w:val="single" w:sz="4" w:space="0" w:color="8BD8FF"/>
              <w:bottom w:val="single" w:sz="4" w:space="0" w:color="8BD8FF"/>
              <w:right w:val="single" w:sz="4" w:space="0" w:color="8BD8FF"/>
            </w:tcBorders>
          </w:tcPr>
          <w:p w:rsidR="001614D1" w:rsidRDefault="001614D1" w:rsidP="0089608F">
            <w:pPr>
              <w:spacing w:before="0" w:after="0"/>
              <w:jc w:val="center"/>
              <w:rPr>
                <w:rFonts w:ascii="Times New Roman" w:hAnsi="Times New Roman"/>
              </w:rPr>
            </w:pPr>
          </w:p>
          <w:p w:rsidR="001614D1" w:rsidRPr="0089608F" w:rsidRDefault="001614D1" w:rsidP="0089608F">
            <w:pPr>
              <w:spacing w:before="0" w:after="0"/>
              <w:jc w:val="center"/>
              <w:rPr>
                <w:rFonts w:ascii="Times New Roman" w:hAnsi="Times New Roman"/>
              </w:rPr>
            </w:pPr>
            <w:r>
              <w:rPr>
                <w:rFonts w:ascii="Times New Roman" w:hAnsi="Times New Roman"/>
              </w:rPr>
              <w:t>-</w:t>
            </w:r>
          </w:p>
        </w:tc>
        <w:tc>
          <w:tcPr>
            <w:tcW w:w="851" w:type="dxa"/>
            <w:vMerge w:val="restart"/>
            <w:tcBorders>
              <w:top w:val="single" w:sz="4" w:space="0" w:color="8BD8FF"/>
              <w:left w:val="single" w:sz="4" w:space="0" w:color="8BD8FF"/>
              <w:right w:val="single" w:sz="4" w:space="0" w:color="8BD8FF"/>
            </w:tcBorders>
          </w:tcPr>
          <w:p w:rsidR="001614D1" w:rsidRDefault="001614D1" w:rsidP="001614D1">
            <w:pPr>
              <w:spacing w:before="0" w:after="0"/>
              <w:jc w:val="center"/>
              <w:rPr>
                <w:rFonts w:ascii="Times New Roman" w:hAnsi="Times New Roman"/>
              </w:rPr>
            </w:pPr>
          </w:p>
          <w:p w:rsidR="001614D1" w:rsidRPr="0089608F" w:rsidRDefault="001614D1" w:rsidP="001614D1">
            <w:pPr>
              <w:spacing w:before="0" w:after="0"/>
              <w:jc w:val="center"/>
              <w:rPr>
                <w:rFonts w:ascii="Times New Roman" w:hAnsi="Times New Roman"/>
              </w:rPr>
            </w:pPr>
            <w:r>
              <w:rPr>
                <w:rFonts w:ascii="Times New Roman" w:hAnsi="Times New Roman"/>
              </w:rPr>
              <w:t>-</w:t>
            </w:r>
          </w:p>
        </w:tc>
        <w:tc>
          <w:tcPr>
            <w:tcW w:w="992" w:type="dxa"/>
            <w:tcBorders>
              <w:top w:val="single" w:sz="4" w:space="0" w:color="8BD8FF"/>
              <w:left w:val="single" w:sz="4" w:space="0" w:color="8BD8FF"/>
              <w:bottom w:val="single" w:sz="4" w:space="0" w:color="8BD8FF"/>
              <w:right w:val="single" w:sz="4" w:space="0" w:color="8BD8FF"/>
            </w:tcBorders>
          </w:tcPr>
          <w:p w:rsidR="001614D1" w:rsidRPr="0089608F" w:rsidRDefault="001614D1" w:rsidP="0089608F">
            <w:pPr>
              <w:spacing w:before="0" w:after="0"/>
              <w:jc w:val="center"/>
              <w:rPr>
                <w:rFonts w:ascii="Times New Roman" w:hAnsi="Times New Roman"/>
              </w:rPr>
            </w:pPr>
            <w:r w:rsidRPr="0089608F">
              <w:rPr>
                <w:rFonts w:ascii="Times New Roman" w:hAnsi="Times New Roman"/>
              </w:rPr>
              <w:t>15</w:t>
            </w:r>
          </w:p>
        </w:tc>
        <w:tc>
          <w:tcPr>
            <w:tcW w:w="992" w:type="dxa"/>
            <w:vMerge w:val="restart"/>
            <w:tcBorders>
              <w:top w:val="single" w:sz="4" w:space="0" w:color="8BD8FF"/>
              <w:left w:val="single" w:sz="4" w:space="0" w:color="8BD8FF"/>
              <w:right w:val="single" w:sz="4" w:space="0" w:color="8BD8FF"/>
            </w:tcBorders>
          </w:tcPr>
          <w:p w:rsidR="001614D1" w:rsidRDefault="001614D1" w:rsidP="001614D1">
            <w:pPr>
              <w:spacing w:before="0" w:after="0"/>
              <w:jc w:val="center"/>
              <w:rPr>
                <w:rFonts w:ascii="Times New Roman" w:hAnsi="Times New Roman"/>
              </w:rPr>
            </w:pPr>
          </w:p>
          <w:p w:rsidR="001614D1" w:rsidRPr="0089608F" w:rsidRDefault="001614D1" w:rsidP="001614D1">
            <w:pPr>
              <w:spacing w:before="0" w:after="0"/>
              <w:jc w:val="center"/>
              <w:rPr>
                <w:rFonts w:ascii="Times New Roman" w:hAnsi="Times New Roman"/>
              </w:rPr>
            </w:pPr>
            <w:r>
              <w:rPr>
                <w:rFonts w:ascii="Times New Roman" w:hAnsi="Times New Roman"/>
              </w:rPr>
              <w:t>-</w:t>
            </w:r>
          </w:p>
        </w:tc>
        <w:tc>
          <w:tcPr>
            <w:tcW w:w="5103" w:type="dxa"/>
            <w:tcBorders>
              <w:top w:val="single" w:sz="4" w:space="0" w:color="8BD8FF"/>
              <w:left w:val="single" w:sz="4" w:space="0" w:color="8BD8FF"/>
              <w:bottom w:val="single" w:sz="4" w:space="0" w:color="8BD8FF"/>
              <w:right w:val="single" w:sz="4" w:space="0" w:color="8BD8FF"/>
            </w:tcBorders>
          </w:tcPr>
          <w:p w:rsidR="001614D1" w:rsidRPr="0089608F" w:rsidRDefault="001614D1" w:rsidP="0089608F">
            <w:pPr>
              <w:spacing w:before="0" w:after="0"/>
              <w:jc w:val="right"/>
              <w:rPr>
                <w:rFonts w:ascii="Times New Roman" w:hAnsi="Times New Roman"/>
              </w:rPr>
            </w:pPr>
          </w:p>
        </w:tc>
      </w:tr>
      <w:tr w:rsidR="001614D1"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1614D1" w:rsidRPr="0089608F" w:rsidRDefault="001614D1" w:rsidP="0089608F">
            <w:pPr>
              <w:spacing w:before="0" w:after="0"/>
              <w:ind w:firstLineChars="100" w:firstLine="220"/>
              <w:jc w:val="left"/>
              <w:rPr>
                <w:rFonts w:ascii="Times New Roman" w:eastAsia="Times New Roman" w:hAnsi="Times New Roman"/>
                <w:lang w:eastAsia="ru-RU"/>
              </w:rPr>
            </w:pPr>
            <w:r w:rsidRPr="0089608F">
              <w:rPr>
                <w:rFonts w:ascii="Times New Roman" w:hAnsi="Times New Roman"/>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1614D1" w:rsidRPr="0089608F" w:rsidRDefault="001614D1"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15,0</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1614D1" w:rsidRPr="0089608F" w:rsidRDefault="001614D1" w:rsidP="0089608F">
            <w:pPr>
              <w:spacing w:before="0" w:after="0"/>
              <w:jc w:val="left"/>
              <w:rPr>
                <w:rFonts w:ascii="Times New Roman" w:hAnsi="Times New Roman"/>
              </w:rPr>
            </w:pPr>
          </w:p>
        </w:tc>
        <w:tc>
          <w:tcPr>
            <w:tcW w:w="851" w:type="dxa"/>
            <w:vMerge/>
            <w:tcBorders>
              <w:left w:val="single" w:sz="4" w:space="0" w:color="8BD8FF"/>
              <w:right w:val="single" w:sz="4" w:space="0" w:color="8BD8FF"/>
            </w:tcBorders>
          </w:tcPr>
          <w:p w:rsidR="001614D1" w:rsidRPr="0089608F" w:rsidRDefault="001614D1" w:rsidP="0089608F">
            <w:pPr>
              <w:spacing w:before="0" w:after="0"/>
              <w:jc w:val="right"/>
              <w:rPr>
                <w:rFonts w:ascii="Times New Roman" w:hAnsi="Times New Roman"/>
              </w:rPr>
            </w:pPr>
          </w:p>
        </w:tc>
        <w:tc>
          <w:tcPr>
            <w:tcW w:w="992" w:type="dxa"/>
            <w:tcBorders>
              <w:top w:val="single" w:sz="4" w:space="0" w:color="8BD8FF"/>
              <w:left w:val="single" w:sz="4" w:space="0" w:color="8BD8FF"/>
              <w:bottom w:val="single" w:sz="4" w:space="0" w:color="8BD8FF"/>
              <w:right w:val="single" w:sz="4" w:space="0" w:color="8BD8FF"/>
            </w:tcBorders>
          </w:tcPr>
          <w:p w:rsidR="001614D1" w:rsidRPr="0089608F" w:rsidRDefault="001614D1" w:rsidP="0089608F">
            <w:pPr>
              <w:spacing w:before="0" w:after="0"/>
              <w:jc w:val="center"/>
              <w:rPr>
                <w:rFonts w:ascii="Times New Roman" w:hAnsi="Times New Roman"/>
              </w:rPr>
            </w:pPr>
            <w:r w:rsidRPr="0089608F">
              <w:rPr>
                <w:rFonts w:ascii="Times New Roman" w:hAnsi="Times New Roman"/>
              </w:rPr>
              <w:t>30</w:t>
            </w:r>
          </w:p>
        </w:tc>
        <w:tc>
          <w:tcPr>
            <w:tcW w:w="992" w:type="dxa"/>
            <w:vMerge/>
            <w:tcBorders>
              <w:left w:val="single" w:sz="4" w:space="0" w:color="8BD8FF"/>
              <w:right w:val="single" w:sz="4" w:space="0" w:color="8BD8FF"/>
            </w:tcBorders>
          </w:tcPr>
          <w:p w:rsidR="001614D1" w:rsidRPr="0089608F" w:rsidRDefault="001614D1" w:rsidP="0089608F">
            <w:pPr>
              <w:spacing w:before="0" w:after="0"/>
              <w:jc w:val="right"/>
              <w:rPr>
                <w:rFonts w:ascii="Times New Roman" w:hAnsi="Times New Roman"/>
              </w:rPr>
            </w:pPr>
          </w:p>
        </w:tc>
        <w:tc>
          <w:tcPr>
            <w:tcW w:w="5103" w:type="dxa"/>
            <w:tcBorders>
              <w:top w:val="single" w:sz="4" w:space="0" w:color="8BD8FF"/>
              <w:left w:val="single" w:sz="4" w:space="0" w:color="8BD8FF"/>
              <w:bottom w:val="single" w:sz="4" w:space="0" w:color="8BD8FF"/>
              <w:right w:val="single" w:sz="4" w:space="0" w:color="8BD8FF"/>
            </w:tcBorders>
          </w:tcPr>
          <w:p w:rsidR="001614D1" w:rsidRPr="0089608F" w:rsidRDefault="001614D1" w:rsidP="0089608F">
            <w:pPr>
              <w:spacing w:before="0" w:after="0"/>
              <w:jc w:val="right"/>
              <w:rPr>
                <w:rFonts w:ascii="Times New Roman" w:hAnsi="Times New Roman"/>
              </w:rPr>
            </w:pPr>
          </w:p>
        </w:tc>
      </w:tr>
      <w:tr w:rsidR="001614D1" w:rsidRPr="0089608F" w:rsidTr="0063786D">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1614D1" w:rsidRPr="0089608F" w:rsidRDefault="001614D1" w:rsidP="0089608F">
            <w:pPr>
              <w:spacing w:before="0" w:after="0"/>
              <w:ind w:firstLineChars="100" w:firstLine="220"/>
              <w:jc w:val="left"/>
              <w:rPr>
                <w:rFonts w:ascii="Times New Roman" w:eastAsia="Times New Roman" w:hAnsi="Times New Roman"/>
                <w:lang w:eastAsia="ru-RU"/>
              </w:rPr>
            </w:pPr>
            <w:r w:rsidRPr="0089608F">
              <w:rPr>
                <w:rFonts w:ascii="Times New Roman" w:hAnsi="Times New Roman"/>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1614D1" w:rsidRPr="0089608F" w:rsidRDefault="001614D1" w:rsidP="0089608F">
            <w:pPr>
              <w:spacing w:before="0" w:after="0"/>
              <w:jc w:val="center"/>
              <w:rPr>
                <w:rFonts w:ascii="Times New Roman" w:eastAsia="Times New Roman" w:hAnsi="Times New Roman"/>
                <w:lang w:eastAsia="ru-RU"/>
              </w:rPr>
            </w:pPr>
            <w:r w:rsidRPr="0089608F">
              <w:rPr>
                <w:rFonts w:ascii="Times New Roman" w:eastAsia="Times New Roman" w:hAnsi="Times New Roman"/>
                <w:lang w:eastAsia="ru-RU"/>
              </w:rPr>
              <w:t>20,0</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1614D1" w:rsidRPr="0089608F" w:rsidRDefault="001614D1" w:rsidP="0089608F">
            <w:pPr>
              <w:spacing w:before="0" w:after="0"/>
              <w:jc w:val="left"/>
              <w:rPr>
                <w:rFonts w:ascii="Times New Roman" w:hAnsi="Times New Roman"/>
              </w:rPr>
            </w:pPr>
          </w:p>
        </w:tc>
        <w:tc>
          <w:tcPr>
            <w:tcW w:w="851" w:type="dxa"/>
            <w:vMerge/>
            <w:tcBorders>
              <w:left w:val="single" w:sz="4" w:space="0" w:color="8BD8FF"/>
              <w:bottom w:val="single" w:sz="4" w:space="0" w:color="8BD8FF"/>
              <w:right w:val="single" w:sz="4" w:space="0" w:color="8BD8FF"/>
            </w:tcBorders>
          </w:tcPr>
          <w:p w:rsidR="001614D1" w:rsidRPr="0089608F" w:rsidRDefault="001614D1" w:rsidP="0089608F">
            <w:pPr>
              <w:spacing w:before="0" w:after="0"/>
              <w:jc w:val="right"/>
              <w:rPr>
                <w:rFonts w:ascii="Times New Roman" w:hAnsi="Times New Roman"/>
              </w:rPr>
            </w:pPr>
          </w:p>
        </w:tc>
        <w:tc>
          <w:tcPr>
            <w:tcW w:w="992" w:type="dxa"/>
            <w:tcBorders>
              <w:top w:val="single" w:sz="4" w:space="0" w:color="8BD8FF"/>
              <w:left w:val="single" w:sz="4" w:space="0" w:color="8BD8FF"/>
              <w:bottom w:val="single" w:sz="4" w:space="0" w:color="8BD8FF"/>
              <w:right w:val="single" w:sz="4" w:space="0" w:color="8BD8FF"/>
            </w:tcBorders>
          </w:tcPr>
          <w:p w:rsidR="001614D1" w:rsidRPr="0089608F" w:rsidRDefault="001614D1" w:rsidP="0089608F">
            <w:pPr>
              <w:spacing w:before="0" w:after="0"/>
              <w:jc w:val="center"/>
              <w:rPr>
                <w:rFonts w:ascii="Times New Roman" w:hAnsi="Times New Roman"/>
              </w:rPr>
            </w:pPr>
            <w:r w:rsidRPr="0089608F">
              <w:rPr>
                <w:rFonts w:ascii="Times New Roman" w:hAnsi="Times New Roman"/>
              </w:rPr>
              <w:t>45</w:t>
            </w:r>
          </w:p>
        </w:tc>
        <w:tc>
          <w:tcPr>
            <w:tcW w:w="992" w:type="dxa"/>
            <w:vMerge/>
            <w:tcBorders>
              <w:left w:val="single" w:sz="4" w:space="0" w:color="8BD8FF"/>
              <w:bottom w:val="single" w:sz="4" w:space="0" w:color="8BD8FF"/>
              <w:right w:val="single" w:sz="4" w:space="0" w:color="8BD8FF"/>
            </w:tcBorders>
          </w:tcPr>
          <w:p w:rsidR="001614D1" w:rsidRPr="0089608F" w:rsidRDefault="001614D1" w:rsidP="0089608F">
            <w:pPr>
              <w:spacing w:before="0" w:after="0"/>
              <w:jc w:val="right"/>
              <w:rPr>
                <w:rFonts w:ascii="Times New Roman" w:hAnsi="Times New Roman"/>
              </w:rPr>
            </w:pPr>
          </w:p>
        </w:tc>
        <w:tc>
          <w:tcPr>
            <w:tcW w:w="5103" w:type="dxa"/>
            <w:tcBorders>
              <w:top w:val="single" w:sz="4" w:space="0" w:color="8BD8FF"/>
              <w:left w:val="single" w:sz="4" w:space="0" w:color="8BD8FF"/>
              <w:bottom w:val="single" w:sz="4" w:space="0" w:color="8BD8FF"/>
              <w:right w:val="single" w:sz="4" w:space="0" w:color="8BD8FF"/>
            </w:tcBorders>
          </w:tcPr>
          <w:p w:rsidR="001614D1" w:rsidRPr="0089608F" w:rsidRDefault="001614D1" w:rsidP="0089608F">
            <w:pPr>
              <w:spacing w:before="0" w:after="0"/>
              <w:jc w:val="right"/>
              <w:rPr>
                <w:rFonts w:ascii="Times New Roman" w:hAnsi="Times New Roman"/>
              </w:rPr>
            </w:pP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spacing w:before="0" w:after="0" w:line="254" w:lineRule="auto"/>
              <w:jc w:val="left"/>
              <w:rPr>
                <w:rFonts w:ascii="Times New Roman" w:hAnsi="Times New Roman"/>
                <w:b/>
                <w:bCs/>
              </w:rPr>
            </w:pPr>
            <w:r w:rsidRPr="0089608F">
              <w:rPr>
                <w:rFonts w:ascii="Times New Roman" w:eastAsia="Times New Roman" w:hAnsi="Times New Roman"/>
                <w:b/>
                <w:bCs/>
                <w:lang w:eastAsia="ru-RU"/>
              </w:rPr>
              <w:t xml:space="preserve">Ц-14. Туапсинский район – сбалансированное пространство жизнедеятельности, обеспеченное развитыми системами инженерной инфраструктуры и коммунальными ресурсами в объёме, необходимом для предоставления населению и отдыхающим услуг ЖКХ высокого </w:t>
            </w:r>
            <w:r w:rsidRPr="0089608F">
              <w:rPr>
                <w:rFonts w:ascii="Times New Roman" w:eastAsia="Times New Roman" w:hAnsi="Times New Roman"/>
                <w:b/>
                <w:bCs/>
                <w:lang w:eastAsia="ru-RU"/>
              </w:rPr>
              <w:lastRenderedPageBreak/>
              <w:t>качества по доступным ценам и реализации приоритетных инвестиционных проектов в экономике и социальной сфере.</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spacing w:before="0" w:after="0" w:line="254" w:lineRule="auto"/>
              <w:jc w:val="center"/>
              <w:rPr>
                <w:rFonts w:ascii="Times New Roman" w:hAnsi="Times New Roman"/>
                <w:b/>
                <w:bCs/>
              </w:rPr>
            </w:pP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line="254" w:lineRule="auto"/>
              <w:jc w:val="left"/>
              <w:rPr>
                <w:rFonts w:ascii="Times New Roman" w:hAnsi="Times New Roman"/>
                <w:b/>
                <w:bCs/>
              </w:rPr>
            </w:pPr>
          </w:p>
        </w:tc>
        <w:tc>
          <w:tcPr>
            <w:tcW w:w="851" w:type="dxa"/>
            <w:tcBorders>
              <w:top w:val="single" w:sz="4" w:space="0" w:color="8BD8FF"/>
              <w:left w:val="single" w:sz="4" w:space="0" w:color="8BD8FF"/>
              <w:right w:val="single" w:sz="4" w:space="0" w:color="8BD8FF"/>
            </w:tcBorders>
          </w:tcPr>
          <w:p w:rsidR="0089608F" w:rsidRPr="0089608F" w:rsidRDefault="0089608F" w:rsidP="0089608F">
            <w:pPr>
              <w:spacing w:before="0" w:after="0"/>
              <w:jc w:val="left"/>
              <w:rPr>
                <w:rFonts w:ascii="Times New Roman" w:hAnsi="Times New Roman"/>
                <w:szCs w:val="28"/>
              </w:rPr>
            </w:pPr>
          </w:p>
        </w:tc>
        <w:tc>
          <w:tcPr>
            <w:tcW w:w="992" w:type="dxa"/>
            <w:tcBorders>
              <w:top w:val="single" w:sz="4" w:space="0" w:color="8BD8FF"/>
              <w:left w:val="single" w:sz="4" w:space="0" w:color="8BD8FF"/>
              <w:right w:val="single" w:sz="4" w:space="0" w:color="8BD8FF"/>
            </w:tcBorders>
          </w:tcPr>
          <w:p w:rsidR="0089608F" w:rsidRPr="0089608F" w:rsidRDefault="0089608F" w:rsidP="0089608F">
            <w:pPr>
              <w:spacing w:before="0" w:after="0"/>
              <w:jc w:val="left"/>
              <w:rPr>
                <w:rFonts w:ascii="Times New Roman" w:hAnsi="Times New Roman"/>
                <w:szCs w:val="28"/>
              </w:rPr>
            </w:pPr>
          </w:p>
        </w:tc>
        <w:tc>
          <w:tcPr>
            <w:tcW w:w="992" w:type="dxa"/>
            <w:tcBorders>
              <w:top w:val="single" w:sz="4" w:space="0" w:color="8BD8FF"/>
              <w:left w:val="single" w:sz="4" w:space="0" w:color="8BD8FF"/>
              <w:right w:val="single" w:sz="4" w:space="0" w:color="8BD8FF"/>
            </w:tcBorders>
          </w:tcPr>
          <w:p w:rsidR="0089608F" w:rsidRPr="0089608F" w:rsidRDefault="0089608F" w:rsidP="0089608F">
            <w:pPr>
              <w:spacing w:before="0" w:after="0"/>
              <w:jc w:val="left"/>
              <w:rPr>
                <w:rFonts w:ascii="Times New Roman" w:hAnsi="Times New Roman"/>
                <w:szCs w:val="28"/>
              </w:rPr>
            </w:pPr>
          </w:p>
        </w:tc>
        <w:tc>
          <w:tcPr>
            <w:tcW w:w="5103" w:type="dxa"/>
            <w:vMerge w:val="restart"/>
            <w:tcBorders>
              <w:top w:val="single" w:sz="4" w:space="0" w:color="8BD8FF"/>
              <w:left w:val="single" w:sz="4" w:space="0" w:color="8BD8FF"/>
              <w:right w:val="single" w:sz="4" w:space="0" w:color="8BD8FF"/>
            </w:tcBorders>
          </w:tcPr>
          <w:p w:rsidR="005E512F" w:rsidRDefault="005E512F" w:rsidP="0089608F">
            <w:pPr>
              <w:spacing w:before="0" w:after="0"/>
              <w:jc w:val="left"/>
              <w:rPr>
                <w:rFonts w:ascii="Times New Roman" w:hAnsi="Times New Roman"/>
                <w:szCs w:val="28"/>
              </w:rPr>
            </w:pPr>
          </w:p>
          <w:p w:rsidR="005E512F" w:rsidRDefault="00B64D56" w:rsidP="0089608F">
            <w:pPr>
              <w:spacing w:before="0" w:after="0"/>
              <w:jc w:val="left"/>
              <w:rPr>
                <w:rFonts w:ascii="Times New Roman" w:hAnsi="Times New Roman"/>
                <w:szCs w:val="28"/>
              </w:rPr>
            </w:pPr>
            <w:r w:rsidRPr="00B64D56">
              <w:rPr>
                <w:rFonts w:ascii="Times New Roman" w:hAnsi="Times New Roman"/>
                <w:b/>
                <w:i/>
                <w:lang w:eastAsia="ru-RU"/>
              </w:rPr>
              <w:t>Управление ЖКХ и ТЭК администрации Туапсинского муниципального округа</w:t>
            </w:r>
          </w:p>
          <w:p w:rsidR="005E512F" w:rsidRDefault="005E512F" w:rsidP="0089608F">
            <w:pPr>
              <w:spacing w:before="0" w:after="0"/>
              <w:jc w:val="left"/>
              <w:rPr>
                <w:rFonts w:ascii="Times New Roman" w:hAnsi="Times New Roman"/>
                <w:szCs w:val="28"/>
              </w:rPr>
            </w:pPr>
          </w:p>
          <w:p w:rsidR="005E512F" w:rsidRDefault="005E512F" w:rsidP="0089608F">
            <w:pPr>
              <w:spacing w:before="0" w:after="0"/>
              <w:jc w:val="left"/>
              <w:rPr>
                <w:rFonts w:ascii="Times New Roman" w:hAnsi="Times New Roman"/>
                <w:szCs w:val="28"/>
              </w:rPr>
            </w:pPr>
          </w:p>
          <w:p w:rsidR="005E512F" w:rsidRDefault="005E512F" w:rsidP="0089608F">
            <w:pPr>
              <w:spacing w:before="0" w:after="0"/>
              <w:jc w:val="left"/>
              <w:rPr>
                <w:rFonts w:ascii="Times New Roman" w:hAnsi="Times New Roman"/>
                <w:szCs w:val="28"/>
              </w:rPr>
            </w:pPr>
          </w:p>
          <w:p w:rsidR="005E512F" w:rsidRDefault="005E512F" w:rsidP="0089608F">
            <w:pPr>
              <w:spacing w:before="0" w:after="0"/>
              <w:jc w:val="left"/>
              <w:rPr>
                <w:rFonts w:ascii="Times New Roman" w:hAnsi="Times New Roman"/>
                <w:szCs w:val="28"/>
              </w:rPr>
            </w:pPr>
          </w:p>
          <w:p w:rsidR="005E512F" w:rsidRDefault="005E512F" w:rsidP="0089608F">
            <w:pPr>
              <w:spacing w:before="0" w:after="0"/>
              <w:jc w:val="left"/>
              <w:rPr>
                <w:rFonts w:ascii="Times New Roman" w:hAnsi="Times New Roman"/>
                <w:szCs w:val="28"/>
              </w:rPr>
            </w:pPr>
          </w:p>
          <w:p w:rsidR="0089608F" w:rsidRPr="0089608F" w:rsidRDefault="0089608F" w:rsidP="0089608F">
            <w:pPr>
              <w:spacing w:before="0" w:after="0"/>
              <w:jc w:val="left"/>
              <w:rPr>
                <w:rFonts w:ascii="Times New Roman" w:hAnsi="Times New Roman"/>
                <w:sz w:val="24"/>
                <w:szCs w:val="28"/>
              </w:rPr>
            </w:pPr>
            <w:r w:rsidRPr="0089608F">
              <w:rPr>
                <w:rFonts w:ascii="Times New Roman" w:hAnsi="Times New Roman"/>
                <w:szCs w:val="28"/>
              </w:rPr>
              <w:t xml:space="preserve">Примечание: показатель Ц-14 «Отпущено тепловой энергии» плановый показатель приведен из расчета тыс. Гкал. </w:t>
            </w:r>
          </w:p>
        </w:tc>
      </w:tr>
      <w:tr w:rsidR="0089608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89608F" w:rsidRPr="0089608F" w:rsidRDefault="0089608F" w:rsidP="0089608F">
            <w:pPr>
              <w:spacing w:before="0" w:after="0" w:line="254" w:lineRule="auto"/>
              <w:jc w:val="left"/>
              <w:rPr>
                <w:rFonts w:ascii="Times New Roman" w:eastAsia="Times New Roman" w:hAnsi="Times New Roman"/>
                <w:b/>
                <w:bCs/>
                <w:lang w:eastAsia="ru-RU"/>
              </w:rPr>
            </w:pPr>
            <w:r w:rsidRPr="0089608F">
              <w:rPr>
                <w:rFonts w:ascii="Times New Roman" w:hAnsi="Times New Roman"/>
                <w:b/>
                <w:bCs/>
              </w:rPr>
              <w:lastRenderedPageBreak/>
              <w:t xml:space="preserve">Объем реализации электроэнергии, </w:t>
            </w:r>
            <w:proofErr w:type="gramStart"/>
            <w:r w:rsidRPr="0089608F">
              <w:rPr>
                <w:rFonts w:ascii="Times New Roman" w:hAnsi="Times New Roman"/>
                <w:b/>
                <w:bCs/>
              </w:rPr>
              <w:t>млн</w:t>
            </w:r>
            <w:proofErr w:type="gramEnd"/>
            <w:r w:rsidRPr="0089608F">
              <w:rPr>
                <w:rFonts w:ascii="Times New Roman" w:hAnsi="Times New Roman"/>
                <w:b/>
                <w:bCs/>
              </w:rPr>
              <w:t xml:space="preserve"> кВт/ч</w:t>
            </w:r>
          </w:p>
        </w:tc>
        <w:tc>
          <w:tcPr>
            <w:tcW w:w="891" w:type="dxa"/>
            <w:tcBorders>
              <w:top w:val="single" w:sz="4" w:space="0" w:color="8BD8FF"/>
              <w:left w:val="single" w:sz="4" w:space="0" w:color="8BD8FF"/>
              <w:bottom w:val="single" w:sz="4" w:space="0" w:color="8BD8FF"/>
              <w:right w:val="single" w:sz="4" w:space="0" w:color="8BD8FF"/>
            </w:tcBorders>
            <w:noWrap/>
          </w:tcPr>
          <w:p w:rsidR="0089608F" w:rsidRPr="0089608F" w:rsidRDefault="0089608F" w:rsidP="0089608F">
            <w:pPr>
              <w:spacing w:before="0" w:after="0" w:line="254" w:lineRule="auto"/>
              <w:jc w:val="center"/>
              <w:rPr>
                <w:rFonts w:ascii="Times New Roman" w:eastAsia="Times New Roman" w:hAnsi="Times New Roman"/>
                <w:b/>
                <w:bCs/>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89608F" w:rsidRPr="0089608F" w:rsidRDefault="0089608F" w:rsidP="0089608F">
            <w:pPr>
              <w:spacing w:before="0" w:after="0" w:line="254" w:lineRule="auto"/>
              <w:jc w:val="left"/>
              <w:rPr>
                <w:rFonts w:ascii="Times New Roman" w:hAnsi="Times New Roman"/>
                <w:b/>
                <w:bCs/>
              </w:rPr>
            </w:pPr>
          </w:p>
        </w:tc>
        <w:tc>
          <w:tcPr>
            <w:tcW w:w="851" w:type="dxa"/>
            <w:tcBorders>
              <w:left w:val="single" w:sz="4" w:space="0" w:color="8BD8FF"/>
              <w:right w:val="single" w:sz="4" w:space="0" w:color="8BD8FF"/>
            </w:tcBorders>
          </w:tcPr>
          <w:p w:rsidR="0089608F" w:rsidRPr="0089608F" w:rsidRDefault="0089608F" w:rsidP="0089608F">
            <w:pPr>
              <w:spacing w:before="0" w:after="0"/>
              <w:jc w:val="left"/>
              <w:rPr>
                <w:rFonts w:ascii="Times New Roman" w:hAnsi="Times New Roman"/>
                <w:b/>
                <w:bCs/>
              </w:rPr>
            </w:pPr>
          </w:p>
        </w:tc>
        <w:tc>
          <w:tcPr>
            <w:tcW w:w="992" w:type="dxa"/>
            <w:tcBorders>
              <w:left w:val="single" w:sz="4" w:space="0" w:color="8BD8FF"/>
              <w:right w:val="single" w:sz="4" w:space="0" w:color="8BD8FF"/>
            </w:tcBorders>
          </w:tcPr>
          <w:p w:rsidR="0089608F" w:rsidRPr="0089608F" w:rsidRDefault="0089608F" w:rsidP="0089608F">
            <w:pPr>
              <w:spacing w:before="0" w:after="0"/>
              <w:jc w:val="left"/>
              <w:rPr>
                <w:rFonts w:ascii="Times New Roman" w:hAnsi="Times New Roman"/>
                <w:b/>
                <w:bCs/>
              </w:rPr>
            </w:pPr>
          </w:p>
        </w:tc>
        <w:tc>
          <w:tcPr>
            <w:tcW w:w="992" w:type="dxa"/>
            <w:tcBorders>
              <w:left w:val="single" w:sz="4" w:space="0" w:color="8BD8FF"/>
              <w:right w:val="single" w:sz="4" w:space="0" w:color="8BD8FF"/>
            </w:tcBorders>
          </w:tcPr>
          <w:p w:rsidR="0089608F" w:rsidRPr="0089608F" w:rsidRDefault="0089608F" w:rsidP="0089608F">
            <w:pPr>
              <w:spacing w:before="0" w:after="0"/>
              <w:jc w:val="left"/>
              <w:rPr>
                <w:rFonts w:ascii="Times New Roman" w:hAnsi="Times New Roman"/>
                <w:b/>
                <w:bCs/>
              </w:rPr>
            </w:pPr>
          </w:p>
        </w:tc>
        <w:tc>
          <w:tcPr>
            <w:tcW w:w="5103" w:type="dxa"/>
            <w:vMerge/>
            <w:tcBorders>
              <w:left w:val="single" w:sz="4" w:space="0" w:color="8BD8FF"/>
              <w:right w:val="single" w:sz="4" w:space="0" w:color="8BD8FF"/>
            </w:tcBorders>
          </w:tcPr>
          <w:p w:rsidR="0089608F" w:rsidRPr="0089608F" w:rsidRDefault="0089608F" w:rsidP="0089608F">
            <w:pPr>
              <w:spacing w:before="0" w:after="0"/>
              <w:jc w:val="left"/>
              <w:rPr>
                <w:rFonts w:ascii="Times New Roman" w:hAnsi="Times New Roman"/>
                <w:b/>
                <w:bCs/>
              </w:rPr>
            </w:pPr>
          </w:p>
        </w:tc>
      </w:tr>
      <w:tr w:rsidR="005E512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5E512F" w:rsidRPr="0089608F" w:rsidRDefault="005E512F" w:rsidP="0089608F">
            <w:pPr>
              <w:spacing w:before="0" w:after="0" w:line="254" w:lineRule="auto"/>
              <w:ind w:left="170"/>
              <w:jc w:val="left"/>
              <w:rPr>
                <w:rFonts w:ascii="Times New Roman" w:eastAsia="Times New Roman" w:hAnsi="Times New Roman"/>
                <w:lang w:eastAsia="ru-RU"/>
              </w:rPr>
            </w:pPr>
            <w:r w:rsidRPr="0089608F">
              <w:rPr>
                <w:rFonts w:ascii="Times New Roman" w:hAnsi="Times New Roman"/>
              </w:rPr>
              <w:t>Инерционный</w:t>
            </w:r>
          </w:p>
        </w:tc>
        <w:tc>
          <w:tcPr>
            <w:tcW w:w="891" w:type="dxa"/>
            <w:tcBorders>
              <w:top w:val="single" w:sz="4" w:space="0" w:color="8BD8FF"/>
              <w:left w:val="single" w:sz="4" w:space="0" w:color="8BD8FF"/>
              <w:bottom w:val="single" w:sz="4" w:space="0" w:color="8BD8FF"/>
              <w:right w:val="single" w:sz="4" w:space="0" w:color="8BD8FF"/>
            </w:tcBorders>
            <w:noWrap/>
          </w:tcPr>
          <w:p w:rsidR="005E512F" w:rsidRPr="0089608F" w:rsidRDefault="005E512F" w:rsidP="0089608F">
            <w:pPr>
              <w:spacing w:before="0" w:after="0" w:line="254" w:lineRule="auto"/>
              <w:jc w:val="center"/>
              <w:rPr>
                <w:rFonts w:ascii="Times New Roman" w:eastAsia="Times New Roman" w:hAnsi="Times New Roman"/>
                <w:lang w:eastAsia="ru-RU"/>
              </w:rPr>
            </w:pPr>
            <w:r w:rsidRPr="0089608F">
              <w:rPr>
                <w:rFonts w:ascii="Times New Roman" w:eastAsia="Times New Roman" w:hAnsi="Times New Roman"/>
                <w:lang w:eastAsia="ru-RU"/>
              </w:rPr>
              <w:t>380,3</w:t>
            </w:r>
          </w:p>
        </w:tc>
        <w:tc>
          <w:tcPr>
            <w:tcW w:w="850" w:type="dxa"/>
            <w:vMerge w:val="restart"/>
            <w:tcBorders>
              <w:top w:val="single" w:sz="4" w:space="0" w:color="8BD8FF"/>
              <w:left w:val="single" w:sz="4" w:space="0" w:color="8BD8FF"/>
              <w:bottom w:val="single" w:sz="4" w:space="0" w:color="8BD8FF"/>
              <w:right w:val="single" w:sz="4" w:space="0" w:color="8BD8FF"/>
            </w:tcBorders>
          </w:tcPr>
          <w:p w:rsidR="005E512F" w:rsidRPr="0089608F" w:rsidRDefault="005E512F" w:rsidP="0089608F">
            <w:pPr>
              <w:spacing w:before="0" w:after="0" w:line="254" w:lineRule="auto"/>
              <w:jc w:val="center"/>
              <w:rPr>
                <w:rFonts w:ascii="Times New Roman" w:hAnsi="Times New Roman"/>
              </w:rPr>
            </w:pPr>
          </w:p>
          <w:p w:rsidR="005E512F" w:rsidRPr="0089608F" w:rsidRDefault="005E512F" w:rsidP="0089608F">
            <w:pPr>
              <w:spacing w:before="0" w:after="0" w:line="254" w:lineRule="auto"/>
              <w:jc w:val="center"/>
              <w:rPr>
                <w:rFonts w:ascii="Times New Roman" w:hAnsi="Times New Roman"/>
              </w:rPr>
            </w:pPr>
            <w:r w:rsidRPr="0089608F">
              <w:rPr>
                <w:rFonts w:ascii="Times New Roman" w:hAnsi="Times New Roman"/>
              </w:rPr>
              <w:t>589,8</w:t>
            </w:r>
          </w:p>
        </w:tc>
        <w:tc>
          <w:tcPr>
            <w:tcW w:w="851" w:type="dxa"/>
            <w:vMerge w:val="restart"/>
            <w:tcBorders>
              <w:left w:val="single" w:sz="4" w:space="0" w:color="8BD8FF"/>
              <w:right w:val="single" w:sz="4" w:space="0" w:color="8BD8FF"/>
            </w:tcBorders>
          </w:tcPr>
          <w:p w:rsidR="005E512F" w:rsidRPr="0089608F" w:rsidRDefault="005E512F" w:rsidP="0089608F">
            <w:pPr>
              <w:spacing w:before="0" w:after="0" w:line="254" w:lineRule="auto"/>
              <w:jc w:val="center"/>
              <w:rPr>
                <w:rFonts w:ascii="Times New Roman" w:hAnsi="Times New Roman"/>
              </w:rPr>
            </w:pPr>
          </w:p>
          <w:p w:rsidR="005E512F" w:rsidRPr="0089608F" w:rsidRDefault="005E512F" w:rsidP="0089608F">
            <w:pPr>
              <w:spacing w:before="0" w:after="0" w:line="254" w:lineRule="auto"/>
              <w:jc w:val="center"/>
              <w:rPr>
                <w:rFonts w:ascii="Times New Roman" w:hAnsi="Times New Roman"/>
              </w:rPr>
            </w:pPr>
            <w:r w:rsidRPr="0089608F">
              <w:rPr>
                <w:rFonts w:ascii="Times New Roman" w:hAnsi="Times New Roman"/>
              </w:rPr>
              <w:t>438,5</w:t>
            </w:r>
          </w:p>
        </w:tc>
        <w:tc>
          <w:tcPr>
            <w:tcW w:w="992" w:type="dxa"/>
            <w:tcBorders>
              <w:left w:val="single" w:sz="4" w:space="0" w:color="8BD8FF"/>
              <w:right w:val="single" w:sz="4" w:space="0" w:color="8BD8FF"/>
            </w:tcBorders>
          </w:tcPr>
          <w:p w:rsidR="005E512F" w:rsidRPr="0089608F" w:rsidRDefault="005E512F" w:rsidP="0089608F">
            <w:pPr>
              <w:spacing w:before="0" w:after="0" w:line="254" w:lineRule="auto"/>
              <w:jc w:val="center"/>
              <w:rPr>
                <w:rFonts w:ascii="Times New Roman" w:hAnsi="Times New Roman"/>
              </w:rPr>
            </w:pPr>
            <w:r w:rsidRPr="0089608F">
              <w:rPr>
                <w:rFonts w:ascii="Times New Roman" w:hAnsi="Times New Roman"/>
              </w:rPr>
              <w:t>403,1</w:t>
            </w:r>
          </w:p>
        </w:tc>
        <w:tc>
          <w:tcPr>
            <w:tcW w:w="992" w:type="dxa"/>
            <w:vMerge w:val="restart"/>
            <w:tcBorders>
              <w:left w:val="single" w:sz="4" w:space="0" w:color="8BD8FF"/>
              <w:right w:val="single" w:sz="4" w:space="0" w:color="8BD8FF"/>
            </w:tcBorders>
          </w:tcPr>
          <w:p w:rsidR="005E512F" w:rsidRPr="0089608F" w:rsidRDefault="005E512F" w:rsidP="005E512F">
            <w:pPr>
              <w:spacing w:before="0" w:after="0" w:line="254" w:lineRule="auto"/>
              <w:jc w:val="center"/>
              <w:rPr>
                <w:rFonts w:ascii="Times New Roman" w:hAnsi="Times New Roman"/>
              </w:rPr>
            </w:pPr>
          </w:p>
        </w:tc>
        <w:tc>
          <w:tcPr>
            <w:tcW w:w="5103" w:type="dxa"/>
            <w:vMerge/>
            <w:tcBorders>
              <w:left w:val="single" w:sz="4" w:space="0" w:color="8BD8FF"/>
              <w:right w:val="single" w:sz="4" w:space="0" w:color="8BD8FF"/>
            </w:tcBorders>
          </w:tcPr>
          <w:p w:rsidR="005E512F" w:rsidRPr="0089608F" w:rsidRDefault="005E512F" w:rsidP="0089608F">
            <w:pPr>
              <w:spacing w:before="0" w:after="0" w:line="254" w:lineRule="auto"/>
              <w:jc w:val="right"/>
              <w:rPr>
                <w:rFonts w:ascii="Times New Roman" w:hAnsi="Times New Roman"/>
              </w:rPr>
            </w:pPr>
          </w:p>
        </w:tc>
      </w:tr>
      <w:tr w:rsidR="005E512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5E512F" w:rsidRPr="0089608F" w:rsidRDefault="005E512F" w:rsidP="0089608F">
            <w:pPr>
              <w:spacing w:before="0" w:after="0" w:line="254" w:lineRule="auto"/>
              <w:ind w:left="170"/>
              <w:jc w:val="left"/>
              <w:rPr>
                <w:rFonts w:ascii="Times New Roman" w:eastAsia="Times New Roman" w:hAnsi="Times New Roman"/>
                <w:lang w:eastAsia="ru-RU"/>
              </w:rPr>
            </w:pPr>
            <w:r w:rsidRPr="0089608F">
              <w:rPr>
                <w:rFonts w:ascii="Times New Roman" w:hAnsi="Times New Roman"/>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5E512F" w:rsidRPr="0089608F" w:rsidRDefault="005E512F" w:rsidP="0089608F">
            <w:pPr>
              <w:spacing w:before="0" w:after="0" w:line="254" w:lineRule="auto"/>
              <w:jc w:val="center"/>
              <w:rPr>
                <w:rFonts w:ascii="Times New Roman" w:eastAsia="Times New Roman" w:hAnsi="Times New Roman"/>
                <w:lang w:eastAsia="ru-RU"/>
              </w:rPr>
            </w:pPr>
            <w:r w:rsidRPr="0089608F">
              <w:rPr>
                <w:rFonts w:ascii="Times New Roman" w:eastAsia="Times New Roman" w:hAnsi="Times New Roman"/>
                <w:lang w:eastAsia="ru-RU"/>
              </w:rPr>
              <w:t>408,8</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5E512F" w:rsidRPr="0089608F" w:rsidRDefault="005E512F" w:rsidP="0089608F">
            <w:pPr>
              <w:spacing w:before="0" w:after="0"/>
              <w:jc w:val="left"/>
              <w:rPr>
                <w:rFonts w:ascii="Times New Roman" w:hAnsi="Times New Roman"/>
              </w:rPr>
            </w:pPr>
          </w:p>
        </w:tc>
        <w:tc>
          <w:tcPr>
            <w:tcW w:w="851" w:type="dxa"/>
            <w:vMerge/>
            <w:tcBorders>
              <w:left w:val="single" w:sz="4" w:space="0" w:color="8BD8FF"/>
              <w:right w:val="single" w:sz="4" w:space="0" w:color="8BD8FF"/>
            </w:tcBorders>
          </w:tcPr>
          <w:p w:rsidR="005E512F" w:rsidRPr="0089608F" w:rsidRDefault="005E512F" w:rsidP="0089608F">
            <w:pPr>
              <w:spacing w:before="0" w:after="0" w:line="254" w:lineRule="auto"/>
              <w:jc w:val="right"/>
              <w:rPr>
                <w:rFonts w:ascii="Times New Roman" w:hAnsi="Times New Roman"/>
              </w:rPr>
            </w:pPr>
          </w:p>
        </w:tc>
        <w:tc>
          <w:tcPr>
            <w:tcW w:w="992" w:type="dxa"/>
            <w:tcBorders>
              <w:left w:val="single" w:sz="4" w:space="0" w:color="8BD8FF"/>
              <w:right w:val="single" w:sz="4" w:space="0" w:color="8BD8FF"/>
            </w:tcBorders>
          </w:tcPr>
          <w:p w:rsidR="005E512F" w:rsidRPr="0089608F" w:rsidRDefault="005E512F" w:rsidP="0089608F">
            <w:pPr>
              <w:spacing w:before="0" w:after="0" w:line="254" w:lineRule="auto"/>
              <w:jc w:val="center"/>
              <w:rPr>
                <w:rFonts w:ascii="Times New Roman" w:hAnsi="Times New Roman"/>
              </w:rPr>
            </w:pPr>
            <w:r w:rsidRPr="0089608F">
              <w:rPr>
                <w:rFonts w:ascii="Times New Roman" w:hAnsi="Times New Roman"/>
              </w:rPr>
              <w:t>460,2</w:t>
            </w:r>
          </w:p>
        </w:tc>
        <w:tc>
          <w:tcPr>
            <w:tcW w:w="992" w:type="dxa"/>
            <w:vMerge/>
            <w:tcBorders>
              <w:left w:val="single" w:sz="4" w:space="0" w:color="8BD8FF"/>
              <w:right w:val="single" w:sz="4" w:space="0" w:color="8BD8FF"/>
            </w:tcBorders>
          </w:tcPr>
          <w:p w:rsidR="005E512F" w:rsidRPr="0089608F" w:rsidRDefault="005E512F" w:rsidP="0089608F">
            <w:pPr>
              <w:spacing w:before="0" w:after="0" w:line="254" w:lineRule="auto"/>
              <w:jc w:val="right"/>
              <w:rPr>
                <w:rFonts w:ascii="Times New Roman" w:hAnsi="Times New Roman"/>
              </w:rPr>
            </w:pPr>
          </w:p>
        </w:tc>
        <w:tc>
          <w:tcPr>
            <w:tcW w:w="5103" w:type="dxa"/>
            <w:vMerge/>
            <w:tcBorders>
              <w:left w:val="single" w:sz="4" w:space="0" w:color="8BD8FF"/>
              <w:right w:val="single" w:sz="4" w:space="0" w:color="8BD8FF"/>
            </w:tcBorders>
          </w:tcPr>
          <w:p w:rsidR="005E512F" w:rsidRPr="0089608F" w:rsidRDefault="005E512F" w:rsidP="0089608F">
            <w:pPr>
              <w:spacing w:before="0" w:after="0" w:line="254" w:lineRule="auto"/>
              <w:jc w:val="right"/>
              <w:rPr>
                <w:rFonts w:ascii="Times New Roman" w:hAnsi="Times New Roman"/>
              </w:rPr>
            </w:pPr>
          </w:p>
        </w:tc>
      </w:tr>
      <w:tr w:rsidR="005E512F" w:rsidRPr="0089608F" w:rsidTr="00992727">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5E512F" w:rsidRPr="0089608F" w:rsidRDefault="005E512F" w:rsidP="0089608F">
            <w:pPr>
              <w:spacing w:before="0" w:after="0" w:line="254" w:lineRule="auto"/>
              <w:ind w:left="170"/>
              <w:jc w:val="left"/>
              <w:rPr>
                <w:rFonts w:ascii="Times New Roman" w:eastAsia="Times New Roman" w:hAnsi="Times New Roman"/>
                <w:lang w:eastAsia="ru-RU"/>
              </w:rPr>
            </w:pPr>
            <w:r w:rsidRPr="0089608F">
              <w:rPr>
                <w:rFonts w:ascii="Times New Roman" w:hAnsi="Times New Roman"/>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5E512F" w:rsidRPr="0089608F" w:rsidRDefault="005E512F" w:rsidP="0089608F">
            <w:pPr>
              <w:spacing w:before="0" w:after="0" w:line="254" w:lineRule="auto"/>
              <w:jc w:val="center"/>
              <w:rPr>
                <w:rFonts w:ascii="Times New Roman" w:eastAsia="Times New Roman" w:hAnsi="Times New Roman"/>
                <w:lang w:eastAsia="ru-RU"/>
              </w:rPr>
            </w:pPr>
            <w:r w:rsidRPr="0089608F">
              <w:rPr>
                <w:rFonts w:ascii="Times New Roman" w:eastAsia="Times New Roman" w:hAnsi="Times New Roman"/>
                <w:lang w:eastAsia="ru-RU"/>
              </w:rPr>
              <w:t>418,6</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5E512F" w:rsidRPr="0089608F" w:rsidRDefault="005E512F" w:rsidP="0089608F">
            <w:pPr>
              <w:spacing w:before="0" w:after="0"/>
              <w:jc w:val="left"/>
              <w:rPr>
                <w:rFonts w:ascii="Times New Roman" w:hAnsi="Times New Roman"/>
              </w:rPr>
            </w:pPr>
          </w:p>
        </w:tc>
        <w:tc>
          <w:tcPr>
            <w:tcW w:w="851" w:type="dxa"/>
            <w:vMerge/>
            <w:tcBorders>
              <w:left w:val="single" w:sz="4" w:space="0" w:color="8BD8FF"/>
              <w:right w:val="single" w:sz="4" w:space="0" w:color="8BD8FF"/>
            </w:tcBorders>
          </w:tcPr>
          <w:p w:rsidR="005E512F" w:rsidRPr="0089608F" w:rsidRDefault="005E512F" w:rsidP="0089608F">
            <w:pPr>
              <w:spacing w:before="0" w:after="0" w:line="254" w:lineRule="auto"/>
              <w:jc w:val="right"/>
              <w:rPr>
                <w:rFonts w:ascii="Times New Roman" w:hAnsi="Times New Roman"/>
              </w:rPr>
            </w:pPr>
          </w:p>
        </w:tc>
        <w:tc>
          <w:tcPr>
            <w:tcW w:w="992" w:type="dxa"/>
            <w:tcBorders>
              <w:left w:val="single" w:sz="4" w:space="0" w:color="8BD8FF"/>
              <w:right w:val="single" w:sz="4" w:space="0" w:color="8BD8FF"/>
            </w:tcBorders>
          </w:tcPr>
          <w:p w:rsidR="005E512F" w:rsidRPr="0089608F" w:rsidRDefault="005E512F" w:rsidP="0089608F">
            <w:pPr>
              <w:spacing w:before="0" w:after="0" w:line="254" w:lineRule="auto"/>
              <w:jc w:val="center"/>
              <w:rPr>
                <w:rFonts w:ascii="Times New Roman" w:hAnsi="Times New Roman"/>
              </w:rPr>
            </w:pPr>
            <w:r w:rsidRPr="0089608F">
              <w:rPr>
                <w:rFonts w:ascii="Times New Roman" w:hAnsi="Times New Roman"/>
              </w:rPr>
              <w:t>492,8</w:t>
            </w:r>
          </w:p>
        </w:tc>
        <w:tc>
          <w:tcPr>
            <w:tcW w:w="992" w:type="dxa"/>
            <w:vMerge/>
            <w:tcBorders>
              <w:left w:val="single" w:sz="4" w:space="0" w:color="8BD8FF"/>
              <w:bottom w:val="single" w:sz="4" w:space="0" w:color="B3E6FF" w:themeColor="background2" w:themeShade="E6"/>
              <w:right w:val="single" w:sz="4" w:space="0" w:color="8BD8FF"/>
            </w:tcBorders>
          </w:tcPr>
          <w:p w:rsidR="005E512F" w:rsidRPr="0089608F" w:rsidRDefault="005E512F" w:rsidP="0089608F">
            <w:pPr>
              <w:spacing w:before="0" w:after="0" w:line="254" w:lineRule="auto"/>
              <w:jc w:val="right"/>
              <w:rPr>
                <w:rFonts w:ascii="Times New Roman" w:hAnsi="Times New Roman"/>
              </w:rPr>
            </w:pPr>
          </w:p>
        </w:tc>
        <w:tc>
          <w:tcPr>
            <w:tcW w:w="5103" w:type="dxa"/>
            <w:vMerge/>
            <w:tcBorders>
              <w:left w:val="single" w:sz="4" w:space="0" w:color="8BD8FF"/>
              <w:right w:val="single" w:sz="4" w:space="0" w:color="8BD8FF"/>
            </w:tcBorders>
          </w:tcPr>
          <w:p w:rsidR="005E512F" w:rsidRPr="0089608F" w:rsidRDefault="005E512F" w:rsidP="0089608F">
            <w:pPr>
              <w:spacing w:before="0" w:after="0" w:line="254" w:lineRule="auto"/>
              <w:jc w:val="right"/>
              <w:rPr>
                <w:rFonts w:ascii="Times New Roman" w:hAnsi="Times New Roman"/>
              </w:rPr>
            </w:pPr>
          </w:p>
        </w:tc>
      </w:tr>
      <w:tr w:rsidR="005E512F" w:rsidRPr="0089608F" w:rsidTr="00992727">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5E512F" w:rsidRPr="0089608F" w:rsidRDefault="005E512F" w:rsidP="0089608F">
            <w:pPr>
              <w:spacing w:before="0" w:after="0" w:line="254" w:lineRule="auto"/>
              <w:jc w:val="left"/>
              <w:rPr>
                <w:rFonts w:ascii="Times New Roman" w:eastAsia="Times New Roman" w:hAnsi="Times New Roman"/>
                <w:b/>
                <w:bCs/>
                <w:lang w:eastAsia="ru-RU"/>
              </w:rPr>
            </w:pPr>
            <w:r w:rsidRPr="0089608F">
              <w:rPr>
                <w:rFonts w:ascii="Times New Roman" w:hAnsi="Times New Roman"/>
                <w:b/>
                <w:bCs/>
              </w:rPr>
              <w:t xml:space="preserve">Отпущено тепловой энергии, </w:t>
            </w:r>
            <w:proofErr w:type="gramStart"/>
            <w:r w:rsidRPr="0089608F">
              <w:rPr>
                <w:rFonts w:ascii="Times New Roman" w:hAnsi="Times New Roman"/>
                <w:b/>
                <w:bCs/>
              </w:rPr>
              <w:t>млн</w:t>
            </w:r>
            <w:proofErr w:type="gramEnd"/>
            <w:r w:rsidRPr="0089608F">
              <w:rPr>
                <w:rFonts w:ascii="Times New Roman" w:hAnsi="Times New Roman"/>
                <w:b/>
                <w:bCs/>
              </w:rPr>
              <w:t xml:space="preserve"> Гкал</w:t>
            </w:r>
          </w:p>
        </w:tc>
        <w:tc>
          <w:tcPr>
            <w:tcW w:w="891" w:type="dxa"/>
            <w:tcBorders>
              <w:top w:val="single" w:sz="4" w:space="0" w:color="8BD8FF"/>
              <w:left w:val="single" w:sz="4" w:space="0" w:color="8BD8FF"/>
              <w:bottom w:val="single" w:sz="4" w:space="0" w:color="8BD8FF"/>
              <w:right w:val="single" w:sz="4" w:space="0" w:color="8BD8FF"/>
            </w:tcBorders>
            <w:noWrap/>
          </w:tcPr>
          <w:p w:rsidR="005E512F" w:rsidRPr="0089608F" w:rsidRDefault="005E512F" w:rsidP="0089608F">
            <w:pPr>
              <w:spacing w:before="0" w:after="0" w:line="254" w:lineRule="auto"/>
              <w:jc w:val="center"/>
              <w:rPr>
                <w:rFonts w:ascii="Times New Roman" w:eastAsia="Times New Roman" w:hAnsi="Times New Roman"/>
                <w:b/>
                <w:bCs/>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5E512F" w:rsidRPr="0089608F" w:rsidRDefault="005E512F" w:rsidP="0089608F">
            <w:pPr>
              <w:spacing w:before="0" w:after="0" w:line="254" w:lineRule="auto"/>
              <w:jc w:val="left"/>
              <w:rPr>
                <w:rFonts w:ascii="Times New Roman" w:hAnsi="Times New Roman"/>
                <w:b/>
                <w:bCs/>
              </w:rPr>
            </w:pPr>
          </w:p>
        </w:tc>
        <w:tc>
          <w:tcPr>
            <w:tcW w:w="851" w:type="dxa"/>
            <w:tcBorders>
              <w:left w:val="single" w:sz="4" w:space="0" w:color="8BD8FF"/>
              <w:right w:val="single" w:sz="4" w:space="0" w:color="8BD8FF"/>
            </w:tcBorders>
          </w:tcPr>
          <w:p w:rsidR="005E512F" w:rsidRPr="0089608F" w:rsidRDefault="005E512F" w:rsidP="0089608F">
            <w:pPr>
              <w:spacing w:before="0" w:after="0" w:line="254" w:lineRule="auto"/>
              <w:jc w:val="left"/>
              <w:rPr>
                <w:rFonts w:ascii="Times New Roman" w:hAnsi="Times New Roman"/>
                <w:b/>
                <w:bCs/>
              </w:rPr>
            </w:pPr>
          </w:p>
        </w:tc>
        <w:tc>
          <w:tcPr>
            <w:tcW w:w="992" w:type="dxa"/>
            <w:tcBorders>
              <w:left w:val="single" w:sz="4" w:space="0" w:color="8BD8FF"/>
              <w:bottom w:val="single" w:sz="4" w:space="0" w:color="B3E6FF" w:themeColor="background2" w:themeShade="E6"/>
              <w:right w:val="single" w:sz="4" w:space="0" w:color="8BD8FF"/>
            </w:tcBorders>
          </w:tcPr>
          <w:p w:rsidR="005E512F" w:rsidRPr="0089608F" w:rsidRDefault="005E512F" w:rsidP="0089608F">
            <w:pPr>
              <w:spacing w:before="0" w:after="0" w:line="254" w:lineRule="auto"/>
              <w:jc w:val="left"/>
              <w:rPr>
                <w:rFonts w:ascii="Times New Roman" w:hAnsi="Times New Roman"/>
                <w:b/>
                <w:bCs/>
              </w:rPr>
            </w:pPr>
          </w:p>
        </w:tc>
        <w:tc>
          <w:tcPr>
            <w:tcW w:w="992" w:type="dxa"/>
            <w:tcBorders>
              <w:top w:val="single" w:sz="4" w:space="0" w:color="B3E6FF" w:themeColor="background2" w:themeShade="E6"/>
              <w:left w:val="single" w:sz="4" w:space="0" w:color="8BD8FF"/>
              <w:bottom w:val="single" w:sz="4" w:space="0" w:color="B3E6FF" w:themeColor="background2" w:themeShade="E6"/>
              <w:right w:val="single" w:sz="4" w:space="0" w:color="8BD8FF"/>
            </w:tcBorders>
          </w:tcPr>
          <w:p w:rsidR="005E512F" w:rsidRPr="0089608F" w:rsidRDefault="005E512F" w:rsidP="0089608F">
            <w:pPr>
              <w:spacing w:before="0" w:after="0" w:line="254" w:lineRule="auto"/>
              <w:jc w:val="left"/>
              <w:rPr>
                <w:rFonts w:ascii="Times New Roman" w:hAnsi="Times New Roman"/>
                <w:b/>
                <w:bCs/>
              </w:rPr>
            </w:pPr>
          </w:p>
        </w:tc>
        <w:tc>
          <w:tcPr>
            <w:tcW w:w="5103" w:type="dxa"/>
            <w:vMerge/>
            <w:tcBorders>
              <w:left w:val="single" w:sz="4" w:space="0" w:color="8BD8FF"/>
              <w:right w:val="single" w:sz="4" w:space="0" w:color="8BD8FF"/>
            </w:tcBorders>
          </w:tcPr>
          <w:p w:rsidR="005E512F" w:rsidRPr="0089608F" w:rsidRDefault="005E512F" w:rsidP="0089608F">
            <w:pPr>
              <w:spacing w:before="0" w:after="0" w:line="254" w:lineRule="auto"/>
              <w:jc w:val="left"/>
              <w:rPr>
                <w:rFonts w:ascii="Times New Roman" w:hAnsi="Times New Roman"/>
                <w:b/>
                <w:bCs/>
              </w:rPr>
            </w:pPr>
          </w:p>
        </w:tc>
      </w:tr>
      <w:tr w:rsidR="005E512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5E512F" w:rsidRPr="0089608F" w:rsidRDefault="005E512F" w:rsidP="0089608F">
            <w:pPr>
              <w:spacing w:before="0" w:after="0" w:line="254" w:lineRule="auto"/>
              <w:ind w:left="170"/>
              <w:jc w:val="left"/>
              <w:rPr>
                <w:rFonts w:ascii="Times New Roman" w:eastAsia="Times New Roman" w:hAnsi="Times New Roman"/>
                <w:lang w:eastAsia="ru-RU"/>
              </w:rPr>
            </w:pPr>
            <w:r w:rsidRPr="0089608F">
              <w:rPr>
                <w:rFonts w:ascii="Times New Roman" w:hAnsi="Times New Roman"/>
              </w:rPr>
              <w:t>Инерционный</w:t>
            </w:r>
          </w:p>
        </w:tc>
        <w:tc>
          <w:tcPr>
            <w:tcW w:w="891" w:type="dxa"/>
            <w:tcBorders>
              <w:top w:val="single" w:sz="4" w:space="0" w:color="8BD8FF"/>
              <w:left w:val="single" w:sz="4" w:space="0" w:color="8BD8FF"/>
              <w:bottom w:val="single" w:sz="4" w:space="0" w:color="8BD8FF"/>
              <w:right w:val="single" w:sz="4" w:space="0" w:color="8BD8FF"/>
            </w:tcBorders>
            <w:noWrap/>
          </w:tcPr>
          <w:p w:rsidR="005E512F" w:rsidRPr="0089608F" w:rsidRDefault="005E512F" w:rsidP="0089608F">
            <w:pPr>
              <w:spacing w:before="0" w:after="0" w:line="254" w:lineRule="auto"/>
              <w:jc w:val="center"/>
              <w:rPr>
                <w:rFonts w:ascii="Times New Roman" w:eastAsia="Times New Roman" w:hAnsi="Times New Roman"/>
                <w:lang w:eastAsia="ru-RU"/>
              </w:rPr>
            </w:pPr>
            <w:r w:rsidRPr="0089608F">
              <w:rPr>
                <w:rFonts w:ascii="Times New Roman" w:eastAsia="Times New Roman" w:hAnsi="Times New Roman"/>
                <w:lang w:eastAsia="ru-RU"/>
              </w:rPr>
              <w:t>401,6</w:t>
            </w:r>
          </w:p>
        </w:tc>
        <w:tc>
          <w:tcPr>
            <w:tcW w:w="850" w:type="dxa"/>
            <w:vMerge w:val="restart"/>
            <w:tcBorders>
              <w:top w:val="single" w:sz="4" w:space="0" w:color="8BD8FF"/>
              <w:left w:val="single" w:sz="4" w:space="0" w:color="8BD8FF"/>
              <w:bottom w:val="single" w:sz="4" w:space="0" w:color="8BD8FF"/>
              <w:right w:val="single" w:sz="4" w:space="0" w:color="8BD8FF"/>
            </w:tcBorders>
          </w:tcPr>
          <w:p w:rsidR="005E512F" w:rsidRPr="0089608F" w:rsidRDefault="005E512F" w:rsidP="0089608F">
            <w:pPr>
              <w:spacing w:before="0" w:after="0" w:line="254" w:lineRule="auto"/>
              <w:jc w:val="left"/>
              <w:rPr>
                <w:rFonts w:ascii="Times New Roman" w:hAnsi="Times New Roman"/>
              </w:rPr>
            </w:pPr>
          </w:p>
          <w:p w:rsidR="005E512F" w:rsidRPr="0089608F" w:rsidRDefault="00992727" w:rsidP="0089608F">
            <w:pPr>
              <w:spacing w:before="0" w:after="0" w:line="254" w:lineRule="auto"/>
              <w:jc w:val="center"/>
              <w:rPr>
                <w:rFonts w:ascii="Times New Roman" w:hAnsi="Times New Roman"/>
              </w:rPr>
            </w:pPr>
            <w:r>
              <w:rPr>
                <w:rFonts w:ascii="Times New Roman" w:hAnsi="Times New Roman"/>
              </w:rPr>
              <w:t>0,5</w:t>
            </w:r>
          </w:p>
        </w:tc>
        <w:tc>
          <w:tcPr>
            <w:tcW w:w="851" w:type="dxa"/>
            <w:vMerge w:val="restart"/>
            <w:tcBorders>
              <w:left w:val="single" w:sz="4" w:space="0" w:color="8BD8FF"/>
              <w:right w:val="single" w:sz="4" w:space="0" w:color="8BD8FF"/>
            </w:tcBorders>
          </w:tcPr>
          <w:p w:rsidR="005E512F" w:rsidRPr="0089608F" w:rsidRDefault="005E512F" w:rsidP="0089608F">
            <w:pPr>
              <w:spacing w:before="0" w:after="0" w:line="254" w:lineRule="auto"/>
              <w:jc w:val="right"/>
              <w:rPr>
                <w:rFonts w:ascii="Times New Roman" w:hAnsi="Times New Roman"/>
              </w:rPr>
            </w:pPr>
          </w:p>
          <w:p w:rsidR="005E512F" w:rsidRPr="0089608F" w:rsidRDefault="00992727" w:rsidP="0089608F">
            <w:pPr>
              <w:spacing w:before="0" w:after="0" w:line="254" w:lineRule="auto"/>
              <w:jc w:val="center"/>
              <w:rPr>
                <w:rFonts w:ascii="Times New Roman" w:hAnsi="Times New Roman"/>
              </w:rPr>
            </w:pPr>
            <w:r>
              <w:rPr>
                <w:rFonts w:ascii="Times New Roman" w:hAnsi="Times New Roman"/>
              </w:rPr>
              <w:t>0,6</w:t>
            </w:r>
          </w:p>
        </w:tc>
        <w:tc>
          <w:tcPr>
            <w:tcW w:w="992" w:type="dxa"/>
            <w:tcBorders>
              <w:left w:val="single" w:sz="4" w:space="0" w:color="8BD8FF"/>
              <w:right w:val="single" w:sz="4" w:space="0" w:color="8BD8FF"/>
            </w:tcBorders>
          </w:tcPr>
          <w:p w:rsidR="005E512F" w:rsidRPr="0089608F" w:rsidRDefault="005E512F" w:rsidP="0089608F">
            <w:pPr>
              <w:spacing w:before="0" w:after="0" w:line="254" w:lineRule="auto"/>
              <w:jc w:val="center"/>
              <w:rPr>
                <w:rFonts w:ascii="Times New Roman" w:hAnsi="Times New Roman"/>
              </w:rPr>
            </w:pPr>
            <w:r w:rsidRPr="0089608F">
              <w:rPr>
                <w:rFonts w:ascii="Times New Roman" w:hAnsi="Times New Roman"/>
              </w:rPr>
              <w:t>442,4</w:t>
            </w:r>
          </w:p>
        </w:tc>
        <w:tc>
          <w:tcPr>
            <w:tcW w:w="992" w:type="dxa"/>
            <w:vMerge w:val="restart"/>
            <w:tcBorders>
              <w:left w:val="single" w:sz="4" w:space="0" w:color="8BD8FF"/>
              <w:right w:val="single" w:sz="4" w:space="0" w:color="8BD8FF"/>
            </w:tcBorders>
          </w:tcPr>
          <w:p w:rsidR="005E512F" w:rsidRDefault="005E512F" w:rsidP="005E512F">
            <w:pPr>
              <w:spacing w:before="0" w:after="0" w:line="254" w:lineRule="auto"/>
              <w:jc w:val="center"/>
              <w:rPr>
                <w:rFonts w:ascii="Times New Roman" w:hAnsi="Times New Roman"/>
              </w:rPr>
            </w:pPr>
          </w:p>
          <w:p w:rsidR="005E512F" w:rsidRPr="0089608F" w:rsidRDefault="005E512F" w:rsidP="005E512F">
            <w:pPr>
              <w:spacing w:before="0" w:after="0" w:line="254" w:lineRule="auto"/>
              <w:jc w:val="center"/>
              <w:rPr>
                <w:rFonts w:ascii="Times New Roman" w:hAnsi="Times New Roman"/>
              </w:rPr>
            </w:pPr>
            <w:r>
              <w:rPr>
                <w:rFonts w:ascii="Times New Roman" w:hAnsi="Times New Roman"/>
              </w:rPr>
              <w:t>273</w:t>
            </w:r>
            <w:r w:rsidR="00EE505A">
              <w:rPr>
                <w:rFonts w:ascii="Times New Roman" w:hAnsi="Times New Roman"/>
              </w:rPr>
              <w:t>,9</w:t>
            </w:r>
          </w:p>
        </w:tc>
        <w:tc>
          <w:tcPr>
            <w:tcW w:w="5103" w:type="dxa"/>
            <w:vMerge/>
            <w:tcBorders>
              <w:left w:val="single" w:sz="4" w:space="0" w:color="8BD8FF"/>
              <w:right w:val="single" w:sz="4" w:space="0" w:color="8BD8FF"/>
            </w:tcBorders>
          </w:tcPr>
          <w:p w:rsidR="005E512F" w:rsidRPr="0089608F" w:rsidRDefault="005E512F" w:rsidP="0089608F">
            <w:pPr>
              <w:spacing w:before="0" w:after="0" w:line="254" w:lineRule="auto"/>
              <w:jc w:val="right"/>
              <w:rPr>
                <w:rFonts w:ascii="Times New Roman" w:hAnsi="Times New Roman"/>
              </w:rPr>
            </w:pPr>
          </w:p>
        </w:tc>
      </w:tr>
      <w:tr w:rsidR="005E512F" w:rsidRPr="0089608F" w:rsidTr="0089608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5E512F" w:rsidRPr="0089608F" w:rsidRDefault="005E512F" w:rsidP="0089608F">
            <w:pPr>
              <w:spacing w:before="0" w:after="0" w:line="254" w:lineRule="auto"/>
              <w:ind w:left="170"/>
              <w:jc w:val="left"/>
              <w:rPr>
                <w:rFonts w:ascii="Times New Roman" w:eastAsia="Times New Roman" w:hAnsi="Times New Roman"/>
                <w:lang w:eastAsia="ru-RU"/>
              </w:rPr>
            </w:pPr>
            <w:r w:rsidRPr="0089608F">
              <w:rPr>
                <w:rFonts w:ascii="Times New Roman" w:hAnsi="Times New Roman"/>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5E512F" w:rsidRPr="0089608F" w:rsidRDefault="005E512F" w:rsidP="0089608F">
            <w:pPr>
              <w:spacing w:before="0" w:after="0" w:line="254" w:lineRule="auto"/>
              <w:jc w:val="center"/>
              <w:rPr>
                <w:rFonts w:ascii="Times New Roman" w:eastAsia="Times New Roman" w:hAnsi="Times New Roman"/>
                <w:lang w:eastAsia="ru-RU"/>
              </w:rPr>
            </w:pPr>
            <w:r w:rsidRPr="0089608F">
              <w:rPr>
                <w:rFonts w:ascii="Times New Roman" w:eastAsia="Times New Roman" w:hAnsi="Times New Roman"/>
                <w:lang w:eastAsia="ru-RU"/>
              </w:rPr>
              <w:t>407,1</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5E512F" w:rsidRPr="0089608F" w:rsidRDefault="005E512F" w:rsidP="0089608F">
            <w:pPr>
              <w:spacing w:before="0" w:after="0"/>
              <w:jc w:val="left"/>
              <w:rPr>
                <w:rFonts w:ascii="Times New Roman" w:hAnsi="Times New Roman"/>
              </w:rPr>
            </w:pPr>
          </w:p>
        </w:tc>
        <w:tc>
          <w:tcPr>
            <w:tcW w:w="851" w:type="dxa"/>
            <w:vMerge/>
            <w:tcBorders>
              <w:left w:val="single" w:sz="4" w:space="0" w:color="8BD8FF"/>
              <w:right w:val="single" w:sz="4" w:space="0" w:color="8BD8FF"/>
            </w:tcBorders>
          </w:tcPr>
          <w:p w:rsidR="005E512F" w:rsidRPr="0089608F" w:rsidRDefault="005E512F" w:rsidP="0089608F">
            <w:pPr>
              <w:spacing w:before="0" w:after="0" w:line="254" w:lineRule="auto"/>
              <w:jc w:val="right"/>
              <w:rPr>
                <w:rFonts w:ascii="Times New Roman" w:hAnsi="Times New Roman"/>
              </w:rPr>
            </w:pPr>
          </w:p>
        </w:tc>
        <w:tc>
          <w:tcPr>
            <w:tcW w:w="992" w:type="dxa"/>
            <w:tcBorders>
              <w:left w:val="single" w:sz="4" w:space="0" w:color="8BD8FF"/>
              <w:right w:val="single" w:sz="4" w:space="0" w:color="8BD8FF"/>
            </w:tcBorders>
          </w:tcPr>
          <w:p w:rsidR="005E512F" w:rsidRPr="0089608F" w:rsidRDefault="005E512F" w:rsidP="0089608F">
            <w:pPr>
              <w:spacing w:before="0" w:after="0" w:line="254" w:lineRule="auto"/>
              <w:jc w:val="center"/>
              <w:rPr>
                <w:rFonts w:ascii="Times New Roman" w:hAnsi="Times New Roman"/>
              </w:rPr>
            </w:pPr>
            <w:r w:rsidRPr="0089608F">
              <w:rPr>
                <w:rFonts w:ascii="Times New Roman" w:hAnsi="Times New Roman"/>
              </w:rPr>
              <w:t>453,3</w:t>
            </w:r>
          </w:p>
        </w:tc>
        <w:tc>
          <w:tcPr>
            <w:tcW w:w="992" w:type="dxa"/>
            <w:vMerge/>
            <w:tcBorders>
              <w:left w:val="single" w:sz="4" w:space="0" w:color="8BD8FF"/>
              <w:right w:val="single" w:sz="4" w:space="0" w:color="8BD8FF"/>
            </w:tcBorders>
          </w:tcPr>
          <w:p w:rsidR="005E512F" w:rsidRPr="0089608F" w:rsidRDefault="005E512F" w:rsidP="0089608F">
            <w:pPr>
              <w:spacing w:before="0" w:after="0" w:line="254" w:lineRule="auto"/>
              <w:jc w:val="right"/>
              <w:rPr>
                <w:rFonts w:ascii="Times New Roman" w:hAnsi="Times New Roman"/>
              </w:rPr>
            </w:pPr>
          </w:p>
        </w:tc>
        <w:tc>
          <w:tcPr>
            <w:tcW w:w="5103" w:type="dxa"/>
            <w:vMerge/>
            <w:tcBorders>
              <w:left w:val="single" w:sz="4" w:space="0" w:color="8BD8FF"/>
              <w:right w:val="single" w:sz="4" w:space="0" w:color="8BD8FF"/>
            </w:tcBorders>
          </w:tcPr>
          <w:p w:rsidR="005E512F" w:rsidRPr="0089608F" w:rsidRDefault="005E512F" w:rsidP="0089608F">
            <w:pPr>
              <w:spacing w:before="0" w:after="0" w:line="254" w:lineRule="auto"/>
              <w:jc w:val="right"/>
              <w:rPr>
                <w:rFonts w:ascii="Times New Roman" w:hAnsi="Times New Roman"/>
              </w:rPr>
            </w:pPr>
          </w:p>
        </w:tc>
      </w:tr>
      <w:tr w:rsidR="005E512F" w:rsidRPr="0089608F" w:rsidTr="00992727">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5E512F" w:rsidRPr="0089608F" w:rsidRDefault="005E512F" w:rsidP="0089608F">
            <w:pPr>
              <w:spacing w:before="0" w:after="0" w:line="254" w:lineRule="auto"/>
              <w:ind w:left="170"/>
              <w:jc w:val="left"/>
              <w:rPr>
                <w:rFonts w:ascii="Times New Roman" w:eastAsia="Times New Roman" w:hAnsi="Times New Roman"/>
                <w:lang w:eastAsia="ru-RU"/>
              </w:rPr>
            </w:pPr>
            <w:r w:rsidRPr="0089608F">
              <w:rPr>
                <w:rFonts w:ascii="Times New Roman" w:hAnsi="Times New Roman"/>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5E512F" w:rsidRPr="0089608F" w:rsidRDefault="005E512F" w:rsidP="0089608F">
            <w:pPr>
              <w:spacing w:before="0" w:after="0" w:line="254" w:lineRule="auto"/>
              <w:jc w:val="center"/>
              <w:rPr>
                <w:rFonts w:ascii="Times New Roman" w:eastAsia="Times New Roman" w:hAnsi="Times New Roman"/>
                <w:lang w:eastAsia="ru-RU"/>
              </w:rPr>
            </w:pPr>
            <w:r w:rsidRPr="0089608F">
              <w:rPr>
                <w:rFonts w:ascii="Times New Roman" w:eastAsia="Times New Roman" w:hAnsi="Times New Roman"/>
                <w:lang w:eastAsia="ru-RU"/>
              </w:rPr>
              <w:t>409,4</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5E512F" w:rsidRPr="0089608F" w:rsidRDefault="005E512F" w:rsidP="0089608F">
            <w:pPr>
              <w:spacing w:before="0" w:after="0"/>
              <w:jc w:val="left"/>
              <w:rPr>
                <w:rFonts w:ascii="Times New Roman" w:hAnsi="Times New Roman"/>
              </w:rPr>
            </w:pPr>
          </w:p>
        </w:tc>
        <w:tc>
          <w:tcPr>
            <w:tcW w:w="851" w:type="dxa"/>
            <w:vMerge/>
            <w:tcBorders>
              <w:left w:val="single" w:sz="4" w:space="0" w:color="8BD8FF"/>
              <w:bottom w:val="single" w:sz="4" w:space="0" w:color="8BD8FF"/>
              <w:right w:val="single" w:sz="4" w:space="0" w:color="8BD8FF"/>
            </w:tcBorders>
          </w:tcPr>
          <w:p w:rsidR="005E512F" w:rsidRPr="0089608F" w:rsidRDefault="005E512F" w:rsidP="0089608F">
            <w:pPr>
              <w:spacing w:before="0" w:after="0" w:line="254" w:lineRule="auto"/>
              <w:jc w:val="right"/>
              <w:rPr>
                <w:rFonts w:ascii="Times New Roman" w:hAnsi="Times New Roman"/>
              </w:rPr>
            </w:pPr>
          </w:p>
        </w:tc>
        <w:tc>
          <w:tcPr>
            <w:tcW w:w="992" w:type="dxa"/>
            <w:tcBorders>
              <w:left w:val="single" w:sz="4" w:space="0" w:color="8BD8FF"/>
              <w:bottom w:val="single" w:sz="4" w:space="0" w:color="8BD8FF"/>
              <w:right w:val="single" w:sz="4" w:space="0" w:color="8BD8FF"/>
            </w:tcBorders>
          </w:tcPr>
          <w:p w:rsidR="005E512F" w:rsidRPr="0089608F" w:rsidRDefault="005E512F" w:rsidP="0089608F">
            <w:pPr>
              <w:spacing w:before="0" w:after="0" w:line="254" w:lineRule="auto"/>
              <w:jc w:val="center"/>
              <w:rPr>
                <w:rFonts w:ascii="Times New Roman" w:hAnsi="Times New Roman"/>
              </w:rPr>
            </w:pPr>
            <w:r w:rsidRPr="0089608F">
              <w:rPr>
                <w:rFonts w:ascii="Times New Roman" w:hAnsi="Times New Roman"/>
              </w:rPr>
              <w:t>464,6</w:t>
            </w:r>
          </w:p>
        </w:tc>
        <w:tc>
          <w:tcPr>
            <w:tcW w:w="992" w:type="dxa"/>
            <w:vMerge/>
            <w:tcBorders>
              <w:left w:val="single" w:sz="4" w:space="0" w:color="8BD8FF"/>
              <w:bottom w:val="single" w:sz="4" w:space="0" w:color="B3E6FF" w:themeColor="background2" w:themeShade="E6"/>
              <w:right w:val="single" w:sz="4" w:space="0" w:color="8BD8FF"/>
            </w:tcBorders>
          </w:tcPr>
          <w:p w:rsidR="005E512F" w:rsidRPr="0089608F" w:rsidRDefault="005E512F" w:rsidP="0089608F">
            <w:pPr>
              <w:spacing w:before="0" w:after="0" w:line="254" w:lineRule="auto"/>
              <w:jc w:val="right"/>
              <w:rPr>
                <w:rFonts w:ascii="Times New Roman" w:hAnsi="Times New Roman"/>
              </w:rPr>
            </w:pPr>
          </w:p>
        </w:tc>
        <w:tc>
          <w:tcPr>
            <w:tcW w:w="5103" w:type="dxa"/>
            <w:vMerge/>
            <w:tcBorders>
              <w:left w:val="single" w:sz="4" w:space="0" w:color="8BD8FF"/>
              <w:bottom w:val="single" w:sz="4" w:space="0" w:color="8BD8FF"/>
              <w:right w:val="single" w:sz="4" w:space="0" w:color="8BD8FF"/>
            </w:tcBorders>
          </w:tcPr>
          <w:p w:rsidR="005E512F" w:rsidRPr="0089608F" w:rsidRDefault="005E512F" w:rsidP="0089608F">
            <w:pPr>
              <w:spacing w:before="0" w:after="0" w:line="254" w:lineRule="auto"/>
              <w:jc w:val="right"/>
              <w:rPr>
                <w:rFonts w:ascii="Times New Roman" w:hAnsi="Times New Roman"/>
              </w:rPr>
            </w:pPr>
          </w:p>
        </w:tc>
      </w:tr>
      <w:tr w:rsidR="005E512F" w:rsidRPr="0089608F" w:rsidTr="00992727">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5E512F" w:rsidRPr="0089608F" w:rsidRDefault="005E512F" w:rsidP="0089608F">
            <w:pPr>
              <w:spacing w:before="0" w:after="0" w:line="254" w:lineRule="auto"/>
              <w:jc w:val="left"/>
              <w:rPr>
                <w:rFonts w:ascii="Times New Roman" w:eastAsia="Times New Roman" w:hAnsi="Times New Roman"/>
                <w:b/>
                <w:bCs/>
                <w:lang w:eastAsia="ru-RU"/>
              </w:rPr>
            </w:pPr>
            <w:r w:rsidRPr="0089608F">
              <w:rPr>
                <w:rFonts w:ascii="Times New Roman" w:hAnsi="Times New Roman"/>
                <w:b/>
                <w:bCs/>
              </w:rPr>
              <w:t xml:space="preserve">Реализовано воды – всего, </w:t>
            </w:r>
            <w:proofErr w:type="gramStart"/>
            <w:r w:rsidRPr="0089608F">
              <w:rPr>
                <w:rFonts w:ascii="Times New Roman" w:hAnsi="Times New Roman"/>
                <w:b/>
                <w:bCs/>
              </w:rPr>
              <w:t>млн</w:t>
            </w:r>
            <w:proofErr w:type="gramEnd"/>
            <w:r w:rsidRPr="0089608F">
              <w:rPr>
                <w:rFonts w:ascii="Times New Roman" w:hAnsi="Times New Roman"/>
                <w:b/>
                <w:bCs/>
              </w:rPr>
              <w:t xml:space="preserve"> </w:t>
            </w:r>
            <w:proofErr w:type="spellStart"/>
            <w:r w:rsidRPr="0089608F">
              <w:rPr>
                <w:rFonts w:ascii="Times New Roman" w:hAnsi="Times New Roman"/>
                <w:b/>
                <w:bCs/>
              </w:rPr>
              <w:t>куб.м</w:t>
            </w:r>
            <w:proofErr w:type="spellEnd"/>
          </w:p>
        </w:tc>
        <w:tc>
          <w:tcPr>
            <w:tcW w:w="891" w:type="dxa"/>
            <w:tcBorders>
              <w:top w:val="single" w:sz="4" w:space="0" w:color="8BD8FF"/>
              <w:left w:val="single" w:sz="4" w:space="0" w:color="8BD8FF"/>
              <w:bottom w:val="single" w:sz="4" w:space="0" w:color="8BD8FF"/>
              <w:right w:val="single" w:sz="4" w:space="0" w:color="8BD8FF"/>
            </w:tcBorders>
            <w:noWrap/>
          </w:tcPr>
          <w:p w:rsidR="005E512F" w:rsidRPr="0089608F" w:rsidRDefault="005E512F" w:rsidP="0089608F">
            <w:pPr>
              <w:spacing w:before="0" w:after="0" w:line="254" w:lineRule="auto"/>
              <w:jc w:val="center"/>
              <w:rPr>
                <w:rFonts w:ascii="Times New Roman" w:eastAsia="Times New Roman" w:hAnsi="Times New Roman"/>
                <w:b/>
                <w:bCs/>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5E512F" w:rsidRPr="0089608F" w:rsidRDefault="005E512F" w:rsidP="0089608F">
            <w:pPr>
              <w:spacing w:before="0" w:after="0" w:line="254" w:lineRule="auto"/>
              <w:jc w:val="left"/>
              <w:rPr>
                <w:rFonts w:ascii="Times New Roman" w:hAnsi="Times New Roman"/>
                <w:b/>
                <w:bCs/>
              </w:rPr>
            </w:pPr>
          </w:p>
        </w:tc>
        <w:tc>
          <w:tcPr>
            <w:tcW w:w="851" w:type="dxa"/>
            <w:tcBorders>
              <w:top w:val="single" w:sz="4" w:space="0" w:color="8BD8FF"/>
              <w:left w:val="single" w:sz="4" w:space="0" w:color="8BD8FF"/>
              <w:bottom w:val="single" w:sz="4" w:space="0" w:color="8BD8FF"/>
              <w:right w:val="single" w:sz="4" w:space="0" w:color="8BD8FF"/>
            </w:tcBorders>
          </w:tcPr>
          <w:p w:rsidR="005E512F" w:rsidRPr="0089608F" w:rsidRDefault="005E512F" w:rsidP="0089608F">
            <w:pPr>
              <w:spacing w:before="0" w:after="0" w:line="254" w:lineRule="auto"/>
              <w:jc w:val="left"/>
              <w:rPr>
                <w:rFonts w:ascii="Times New Roman" w:hAnsi="Times New Roman"/>
                <w:b/>
                <w:bCs/>
              </w:rPr>
            </w:pPr>
          </w:p>
        </w:tc>
        <w:tc>
          <w:tcPr>
            <w:tcW w:w="992" w:type="dxa"/>
            <w:tcBorders>
              <w:top w:val="single" w:sz="4" w:space="0" w:color="8BD8FF"/>
              <w:left w:val="single" w:sz="4" w:space="0" w:color="8BD8FF"/>
              <w:bottom w:val="single" w:sz="4" w:space="0" w:color="8BD8FF"/>
              <w:right w:val="single" w:sz="4" w:space="0" w:color="8BD8FF"/>
            </w:tcBorders>
          </w:tcPr>
          <w:p w:rsidR="005E512F" w:rsidRPr="0089608F" w:rsidRDefault="005E512F" w:rsidP="0089608F">
            <w:pPr>
              <w:spacing w:before="0" w:after="0" w:line="254" w:lineRule="auto"/>
              <w:jc w:val="left"/>
              <w:rPr>
                <w:rFonts w:ascii="Times New Roman" w:hAnsi="Times New Roman"/>
                <w:b/>
                <w:bCs/>
              </w:rPr>
            </w:pPr>
          </w:p>
        </w:tc>
        <w:tc>
          <w:tcPr>
            <w:tcW w:w="992" w:type="dxa"/>
            <w:tcBorders>
              <w:top w:val="single" w:sz="4" w:space="0" w:color="B3E6FF" w:themeColor="background2" w:themeShade="E6"/>
              <w:left w:val="single" w:sz="4" w:space="0" w:color="8BD8FF"/>
              <w:bottom w:val="single" w:sz="4" w:space="0" w:color="8BD8FF"/>
              <w:right w:val="single" w:sz="4" w:space="0" w:color="8BD8FF"/>
            </w:tcBorders>
          </w:tcPr>
          <w:p w:rsidR="005E512F" w:rsidRPr="0089608F" w:rsidRDefault="005E512F" w:rsidP="0089608F">
            <w:pPr>
              <w:spacing w:before="0" w:after="0" w:line="254" w:lineRule="auto"/>
              <w:jc w:val="left"/>
              <w:rPr>
                <w:rFonts w:ascii="Times New Roman" w:hAnsi="Times New Roman"/>
                <w:b/>
                <w:bCs/>
              </w:rPr>
            </w:pPr>
          </w:p>
        </w:tc>
        <w:tc>
          <w:tcPr>
            <w:tcW w:w="5103" w:type="dxa"/>
            <w:tcBorders>
              <w:top w:val="single" w:sz="4" w:space="0" w:color="8BD8FF"/>
              <w:left w:val="single" w:sz="4" w:space="0" w:color="8BD8FF"/>
              <w:bottom w:val="single" w:sz="4" w:space="0" w:color="8BD8FF"/>
              <w:right w:val="single" w:sz="4" w:space="0" w:color="8BD8FF"/>
            </w:tcBorders>
          </w:tcPr>
          <w:p w:rsidR="005E512F" w:rsidRPr="0089608F" w:rsidRDefault="005E512F" w:rsidP="0089608F">
            <w:pPr>
              <w:spacing w:before="0" w:after="0" w:line="254" w:lineRule="auto"/>
              <w:jc w:val="left"/>
              <w:rPr>
                <w:rFonts w:ascii="Times New Roman" w:hAnsi="Times New Roman"/>
                <w:b/>
                <w:bCs/>
              </w:rPr>
            </w:pPr>
          </w:p>
        </w:tc>
      </w:tr>
      <w:tr w:rsidR="00992727" w:rsidRPr="0089608F" w:rsidTr="005E512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992727" w:rsidRPr="0089608F" w:rsidRDefault="00992727" w:rsidP="0089608F">
            <w:pPr>
              <w:spacing w:before="0" w:after="0" w:line="254" w:lineRule="auto"/>
              <w:ind w:left="170"/>
              <w:jc w:val="left"/>
              <w:rPr>
                <w:rFonts w:ascii="Times New Roman" w:eastAsia="Times New Roman" w:hAnsi="Times New Roman"/>
                <w:lang w:eastAsia="ru-RU"/>
              </w:rPr>
            </w:pPr>
            <w:r w:rsidRPr="0089608F">
              <w:rPr>
                <w:rFonts w:ascii="Times New Roman" w:hAnsi="Times New Roman"/>
              </w:rPr>
              <w:t>Инерционный</w:t>
            </w:r>
          </w:p>
        </w:tc>
        <w:tc>
          <w:tcPr>
            <w:tcW w:w="891" w:type="dxa"/>
            <w:tcBorders>
              <w:top w:val="single" w:sz="4" w:space="0" w:color="8BD8FF"/>
              <w:left w:val="single" w:sz="4" w:space="0" w:color="8BD8FF"/>
              <w:bottom w:val="single" w:sz="4" w:space="0" w:color="8BD8FF"/>
              <w:right w:val="single" w:sz="4" w:space="0" w:color="8BD8FF"/>
            </w:tcBorders>
            <w:noWrap/>
          </w:tcPr>
          <w:p w:rsidR="00992727" w:rsidRPr="0089608F" w:rsidRDefault="00992727" w:rsidP="0089608F">
            <w:pPr>
              <w:spacing w:before="0" w:after="0" w:line="254" w:lineRule="auto"/>
              <w:jc w:val="center"/>
              <w:rPr>
                <w:rFonts w:ascii="Times New Roman" w:eastAsia="Times New Roman" w:hAnsi="Times New Roman"/>
                <w:lang w:eastAsia="ru-RU"/>
              </w:rPr>
            </w:pPr>
            <w:r w:rsidRPr="0089608F">
              <w:rPr>
                <w:rFonts w:ascii="Times New Roman" w:eastAsia="Times New Roman" w:hAnsi="Times New Roman"/>
                <w:lang w:eastAsia="ru-RU"/>
              </w:rPr>
              <w:t>15,543</w:t>
            </w:r>
          </w:p>
        </w:tc>
        <w:tc>
          <w:tcPr>
            <w:tcW w:w="850" w:type="dxa"/>
            <w:vMerge w:val="restart"/>
            <w:tcBorders>
              <w:top w:val="single" w:sz="4" w:space="0" w:color="8BD8FF"/>
              <w:left w:val="single" w:sz="4" w:space="0" w:color="8BD8FF"/>
              <w:bottom w:val="single" w:sz="4" w:space="0" w:color="8BD8FF"/>
              <w:right w:val="single" w:sz="4" w:space="0" w:color="8BD8FF"/>
            </w:tcBorders>
          </w:tcPr>
          <w:p w:rsidR="00992727" w:rsidRPr="0089608F" w:rsidRDefault="00992727" w:rsidP="0089608F">
            <w:pPr>
              <w:spacing w:before="0" w:after="0" w:line="254" w:lineRule="auto"/>
              <w:jc w:val="right"/>
              <w:rPr>
                <w:rFonts w:ascii="Times New Roman" w:hAnsi="Times New Roman"/>
              </w:rPr>
            </w:pPr>
          </w:p>
          <w:p w:rsidR="00992727" w:rsidRPr="0089608F" w:rsidRDefault="00992727" w:rsidP="0089608F">
            <w:pPr>
              <w:spacing w:before="0" w:after="0"/>
              <w:jc w:val="center"/>
              <w:rPr>
                <w:rFonts w:ascii="Times New Roman" w:hAnsi="Times New Roman"/>
              </w:rPr>
            </w:pPr>
            <w:r>
              <w:rPr>
                <w:rFonts w:ascii="Times New Roman" w:hAnsi="Times New Roman"/>
              </w:rPr>
              <w:t>12,2</w:t>
            </w:r>
          </w:p>
        </w:tc>
        <w:tc>
          <w:tcPr>
            <w:tcW w:w="851" w:type="dxa"/>
            <w:vMerge w:val="restart"/>
            <w:tcBorders>
              <w:top w:val="single" w:sz="4" w:space="0" w:color="8BD8FF"/>
              <w:left w:val="single" w:sz="4" w:space="0" w:color="8BD8FF"/>
              <w:right w:val="single" w:sz="4" w:space="0" w:color="8BD8FF"/>
            </w:tcBorders>
          </w:tcPr>
          <w:p w:rsidR="00992727" w:rsidRPr="0089608F" w:rsidRDefault="00992727" w:rsidP="0089608F">
            <w:pPr>
              <w:spacing w:before="0" w:after="0" w:line="254" w:lineRule="auto"/>
              <w:jc w:val="center"/>
              <w:rPr>
                <w:rFonts w:ascii="Times New Roman" w:hAnsi="Times New Roman"/>
              </w:rPr>
            </w:pPr>
          </w:p>
          <w:p w:rsidR="00992727" w:rsidRPr="0089608F" w:rsidRDefault="00992727" w:rsidP="0089608F">
            <w:pPr>
              <w:spacing w:before="0" w:after="0" w:line="254" w:lineRule="auto"/>
              <w:jc w:val="center"/>
              <w:rPr>
                <w:rFonts w:ascii="Times New Roman" w:hAnsi="Times New Roman"/>
              </w:rPr>
            </w:pPr>
            <w:r>
              <w:rPr>
                <w:rFonts w:ascii="Times New Roman" w:hAnsi="Times New Roman"/>
              </w:rPr>
              <w:t>12,8</w:t>
            </w:r>
          </w:p>
        </w:tc>
        <w:tc>
          <w:tcPr>
            <w:tcW w:w="992" w:type="dxa"/>
            <w:tcBorders>
              <w:top w:val="single" w:sz="4" w:space="0" w:color="8BD8FF"/>
              <w:left w:val="single" w:sz="4" w:space="0" w:color="8BD8FF"/>
              <w:bottom w:val="single" w:sz="4" w:space="0" w:color="8BD8FF"/>
              <w:right w:val="single" w:sz="4" w:space="0" w:color="8BD8FF"/>
            </w:tcBorders>
          </w:tcPr>
          <w:p w:rsidR="00992727" w:rsidRPr="0089608F" w:rsidRDefault="00992727" w:rsidP="0089608F">
            <w:pPr>
              <w:spacing w:before="0" w:after="0" w:line="254" w:lineRule="auto"/>
              <w:jc w:val="center"/>
              <w:rPr>
                <w:rFonts w:ascii="Times New Roman" w:hAnsi="Times New Roman"/>
              </w:rPr>
            </w:pPr>
            <w:r w:rsidRPr="0089608F">
              <w:rPr>
                <w:rFonts w:ascii="Times New Roman" w:hAnsi="Times New Roman"/>
              </w:rPr>
              <w:t>18,735</w:t>
            </w:r>
          </w:p>
        </w:tc>
        <w:tc>
          <w:tcPr>
            <w:tcW w:w="992" w:type="dxa"/>
            <w:vMerge w:val="restart"/>
            <w:tcBorders>
              <w:top w:val="single" w:sz="4" w:space="0" w:color="8BD8FF"/>
              <w:left w:val="single" w:sz="4" w:space="0" w:color="8BD8FF"/>
              <w:right w:val="single" w:sz="4" w:space="0" w:color="8BD8FF"/>
            </w:tcBorders>
          </w:tcPr>
          <w:p w:rsidR="00992727" w:rsidRDefault="00992727" w:rsidP="005E512F">
            <w:pPr>
              <w:spacing w:before="0" w:after="0" w:line="254" w:lineRule="auto"/>
              <w:jc w:val="center"/>
              <w:rPr>
                <w:rFonts w:ascii="Times New Roman" w:hAnsi="Times New Roman"/>
              </w:rPr>
            </w:pPr>
          </w:p>
          <w:p w:rsidR="00992727" w:rsidRPr="0089608F" w:rsidRDefault="00992727" w:rsidP="005E512F">
            <w:pPr>
              <w:spacing w:before="0" w:after="0" w:line="254" w:lineRule="auto"/>
              <w:jc w:val="center"/>
              <w:rPr>
                <w:rFonts w:ascii="Times New Roman" w:hAnsi="Times New Roman"/>
              </w:rPr>
            </w:pPr>
            <w:r>
              <w:rPr>
                <w:rFonts w:ascii="Times New Roman" w:hAnsi="Times New Roman"/>
              </w:rPr>
              <w:t>9,028</w:t>
            </w:r>
          </w:p>
        </w:tc>
        <w:tc>
          <w:tcPr>
            <w:tcW w:w="5103" w:type="dxa"/>
            <w:tcBorders>
              <w:top w:val="single" w:sz="4" w:space="0" w:color="8BD8FF"/>
              <w:left w:val="single" w:sz="4" w:space="0" w:color="8BD8FF"/>
              <w:bottom w:val="single" w:sz="4" w:space="0" w:color="8BD8FF"/>
              <w:right w:val="single" w:sz="4" w:space="0" w:color="8BD8FF"/>
            </w:tcBorders>
          </w:tcPr>
          <w:p w:rsidR="00992727" w:rsidRPr="0089608F" w:rsidRDefault="00992727" w:rsidP="0089608F">
            <w:pPr>
              <w:spacing w:before="0" w:after="0" w:line="254" w:lineRule="auto"/>
              <w:jc w:val="right"/>
              <w:rPr>
                <w:rFonts w:ascii="Times New Roman" w:hAnsi="Times New Roman"/>
              </w:rPr>
            </w:pPr>
          </w:p>
        </w:tc>
      </w:tr>
      <w:tr w:rsidR="00992727" w:rsidRPr="0089608F" w:rsidTr="00992727">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992727" w:rsidRPr="0089608F" w:rsidRDefault="00992727" w:rsidP="0089608F">
            <w:pPr>
              <w:spacing w:before="0" w:after="0" w:line="254" w:lineRule="auto"/>
              <w:ind w:left="170"/>
              <w:jc w:val="left"/>
              <w:rPr>
                <w:rFonts w:ascii="Times New Roman" w:eastAsia="Times New Roman" w:hAnsi="Times New Roman"/>
                <w:lang w:eastAsia="ru-RU"/>
              </w:rPr>
            </w:pPr>
            <w:r w:rsidRPr="0089608F">
              <w:rPr>
                <w:rFonts w:ascii="Times New Roman" w:hAnsi="Times New Roman"/>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992727" w:rsidRPr="0089608F" w:rsidRDefault="00992727" w:rsidP="0089608F">
            <w:pPr>
              <w:spacing w:before="0" w:after="0" w:line="254" w:lineRule="auto"/>
              <w:jc w:val="center"/>
              <w:rPr>
                <w:rFonts w:ascii="Times New Roman" w:eastAsia="Times New Roman" w:hAnsi="Times New Roman"/>
                <w:lang w:eastAsia="ru-RU"/>
              </w:rPr>
            </w:pPr>
            <w:r w:rsidRPr="0089608F">
              <w:rPr>
                <w:rFonts w:ascii="Times New Roman" w:eastAsia="Times New Roman" w:hAnsi="Times New Roman"/>
                <w:lang w:eastAsia="ru-RU"/>
              </w:rPr>
              <w:t>16,034</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992727" w:rsidRPr="0089608F" w:rsidRDefault="00992727" w:rsidP="0089608F">
            <w:pPr>
              <w:spacing w:before="0" w:after="0"/>
              <w:jc w:val="left"/>
              <w:rPr>
                <w:rFonts w:ascii="Times New Roman" w:hAnsi="Times New Roman"/>
              </w:rPr>
            </w:pPr>
          </w:p>
        </w:tc>
        <w:tc>
          <w:tcPr>
            <w:tcW w:w="851" w:type="dxa"/>
            <w:vMerge/>
            <w:tcBorders>
              <w:left w:val="single" w:sz="4" w:space="0" w:color="8BD8FF"/>
              <w:right w:val="single" w:sz="4" w:space="0" w:color="8BD8FF"/>
            </w:tcBorders>
          </w:tcPr>
          <w:p w:rsidR="00992727" w:rsidRPr="0089608F" w:rsidRDefault="00992727" w:rsidP="0089608F">
            <w:pPr>
              <w:spacing w:before="0" w:after="0" w:line="254" w:lineRule="auto"/>
              <w:jc w:val="right"/>
              <w:rPr>
                <w:rFonts w:ascii="Times New Roman" w:hAnsi="Times New Roman"/>
              </w:rPr>
            </w:pPr>
          </w:p>
        </w:tc>
        <w:tc>
          <w:tcPr>
            <w:tcW w:w="992" w:type="dxa"/>
            <w:tcBorders>
              <w:top w:val="single" w:sz="4" w:space="0" w:color="8BD8FF"/>
              <w:left w:val="single" w:sz="4" w:space="0" w:color="8BD8FF"/>
              <w:bottom w:val="single" w:sz="4" w:space="0" w:color="8BD8FF"/>
              <w:right w:val="single" w:sz="4" w:space="0" w:color="8BD8FF"/>
            </w:tcBorders>
          </w:tcPr>
          <w:p w:rsidR="00992727" w:rsidRPr="0089608F" w:rsidRDefault="00992727" w:rsidP="0089608F">
            <w:pPr>
              <w:spacing w:before="0" w:after="0" w:line="254" w:lineRule="auto"/>
              <w:jc w:val="center"/>
              <w:rPr>
                <w:rFonts w:ascii="Times New Roman" w:hAnsi="Times New Roman"/>
              </w:rPr>
            </w:pPr>
            <w:r w:rsidRPr="0089608F">
              <w:rPr>
                <w:rFonts w:ascii="Times New Roman" w:hAnsi="Times New Roman"/>
              </w:rPr>
              <w:t>19,719</w:t>
            </w:r>
          </w:p>
        </w:tc>
        <w:tc>
          <w:tcPr>
            <w:tcW w:w="992" w:type="dxa"/>
            <w:vMerge/>
            <w:tcBorders>
              <w:left w:val="single" w:sz="4" w:space="0" w:color="8BD8FF"/>
              <w:right w:val="single" w:sz="4" w:space="0" w:color="8BD8FF"/>
            </w:tcBorders>
          </w:tcPr>
          <w:p w:rsidR="00992727" w:rsidRPr="0089608F" w:rsidRDefault="00992727" w:rsidP="0089608F">
            <w:pPr>
              <w:spacing w:before="0" w:after="0" w:line="254" w:lineRule="auto"/>
              <w:jc w:val="right"/>
              <w:rPr>
                <w:rFonts w:ascii="Times New Roman" w:hAnsi="Times New Roman"/>
              </w:rPr>
            </w:pPr>
          </w:p>
        </w:tc>
        <w:tc>
          <w:tcPr>
            <w:tcW w:w="5103" w:type="dxa"/>
            <w:tcBorders>
              <w:top w:val="single" w:sz="4" w:space="0" w:color="8BD8FF"/>
              <w:left w:val="single" w:sz="4" w:space="0" w:color="8BD8FF"/>
              <w:bottom w:val="single" w:sz="4" w:space="0" w:color="8BD8FF"/>
              <w:right w:val="single" w:sz="4" w:space="0" w:color="8BD8FF"/>
            </w:tcBorders>
          </w:tcPr>
          <w:p w:rsidR="00992727" w:rsidRPr="0089608F" w:rsidRDefault="00992727" w:rsidP="0089608F">
            <w:pPr>
              <w:spacing w:before="0" w:after="0" w:line="254" w:lineRule="auto"/>
              <w:jc w:val="right"/>
              <w:rPr>
                <w:rFonts w:ascii="Times New Roman" w:hAnsi="Times New Roman"/>
              </w:rPr>
            </w:pPr>
          </w:p>
        </w:tc>
      </w:tr>
      <w:tr w:rsidR="00992727" w:rsidRPr="0089608F" w:rsidTr="00992727">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992727" w:rsidRPr="0089608F" w:rsidRDefault="00992727" w:rsidP="0089608F">
            <w:pPr>
              <w:spacing w:before="0" w:after="0" w:line="254" w:lineRule="auto"/>
              <w:ind w:left="170"/>
              <w:jc w:val="left"/>
              <w:rPr>
                <w:rFonts w:ascii="Times New Roman" w:eastAsia="Times New Roman" w:hAnsi="Times New Roman"/>
                <w:lang w:eastAsia="ru-RU"/>
              </w:rPr>
            </w:pPr>
            <w:r w:rsidRPr="0089608F">
              <w:rPr>
                <w:rFonts w:ascii="Times New Roman" w:hAnsi="Times New Roman"/>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992727" w:rsidRPr="0089608F" w:rsidRDefault="00992727" w:rsidP="0089608F">
            <w:pPr>
              <w:spacing w:before="0" w:after="0" w:line="254" w:lineRule="auto"/>
              <w:jc w:val="center"/>
              <w:rPr>
                <w:rFonts w:ascii="Times New Roman" w:eastAsia="Times New Roman" w:hAnsi="Times New Roman"/>
                <w:lang w:eastAsia="ru-RU"/>
              </w:rPr>
            </w:pPr>
            <w:r w:rsidRPr="0089608F">
              <w:rPr>
                <w:rFonts w:ascii="Times New Roman" w:eastAsia="Times New Roman" w:hAnsi="Times New Roman"/>
                <w:lang w:eastAsia="ru-RU"/>
              </w:rPr>
              <w:t>16,112</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992727" w:rsidRPr="0089608F" w:rsidRDefault="00992727" w:rsidP="0089608F">
            <w:pPr>
              <w:spacing w:before="0" w:after="0"/>
              <w:jc w:val="left"/>
              <w:rPr>
                <w:rFonts w:ascii="Times New Roman" w:hAnsi="Times New Roman"/>
              </w:rPr>
            </w:pPr>
          </w:p>
        </w:tc>
        <w:tc>
          <w:tcPr>
            <w:tcW w:w="851" w:type="dxa"/>
            <w:vMerge/>
            <w:tcBorders>
              <w:left w:val="single" w:sz="4" w:space="0" w:color="8BD8FF"/>
              <w:bottom w:val="single" w:sz="4" w:space="0" w:color="B3E6FF" w:themeColor="background2" w:themeShade="E6"/>
              <w:right w:val="single" w:sz="4" w:space="0" w:color="8BD8FF"/>
            </w:tcBorders>
          </w:tcPr>
          <w:p w:rsidR="00992727" w:rsidRPr="0089608F" w:rsidRDefault="00992727" w:rsidP="0089608F">
            <w:pPr>
              <w:spacing w:before="0" w:after="0" w:line="254" w:lineRule="auto"/>
              <w:jc w:val="right"/>
              <w:rPr>
                <w:rFonts w:ascii="Times New Roman" w:hAnsi="Times New Roman"/>
              </w:rPr>
            </w:pPr>
          </w:p>
        </w:tc>
        <w:tc>
          <w:tcPr>
            <w:tcW w:w="992" w:type="dxa"/>
            <w:tcBorders>
              <w:top w:val="single" w:sz="4" w:space="0" w:color="8BD8FF"/>
              <w:left w:val="single" w:sz="4" w:space="0" w:color="8BD8FF"/>
              <w:bottom w:val="single" w:sz="4" w:space="0" w:color="8BD8FF"/>
              <w:right w:val="single" w:sz="4" w:space="0" w:color="8BD8FF"/>
            </w:tcBorders>
          </w:tcPr>
          <w:p w:rsidR="00992727" w:rsidRPr="0089608F" w:rsidRDefault="00992727" w:rsidP="0089608F">
            <w:pPr>
              <w:spacing w:before="0" w:after="0" w:line="254" w:lineRule="auto"/>
              <w:jc w:val="center"/>
              <w:rPr>
                <w:rFonts w:ascii="Times New Roman" w:hAnsi="Times New Roman"/>
              </w:rPr>
            </w:pPr>
            <w:r w:rsidRPr="0089608F">
              <w:rPr>
                <w:rFonts w:ascii="Times New Roman" w:hAnsi="Times New Roman"/>
              </w:rPr>
              <w:t>20,348</w:t>
            </w:r>
          </w:p>
        </w:tc>
        <w:tc>
          <w:tcPr>
            <w:tcW w:w="992" w:type="dxa"/>
            <w:vMerge/>
            <w:tcBorders>
              <w:left w:val="single" w:sz="4" w:space="0" w:color="8BD8FF"/>
              <w:bottom w:val="single" w:sz="4" w:space="0" w:color="B3E6FF" w:themeColor="background2" w:themeShade="E6"/>
              <w:right w:val="single" w:sz="4" w:space="0" w:color="8BD8FF"/>
            </w:tcBorders>
          </w:tcPr>
          <w:p w:rsidR="00992727" w:rsidRPr="0089608F" w:rsidRDefault="00992727" w:rsidP="0089608F">
            <w:pPr>
              <w:spacing w:before="0" w:after="0" w:line="254" w:lineRule="auto"/>
              <w:jc w:val="right"/>
              <w:rPr>
                <w:rFonts w:ascii="Times New Roman" w:hAnsi="Times New Roman"/>
              </w:rPr>
            </w:pPr>
          </w:p>
        </w:tc>
        <w:tc>
          <w:tcPr>
            <w:tcW w:w="5103" w:type="dxa"/>
            <w:tcBorders>
              <w:top w:val="single" w:sz="4" w:space="0" w:color="8BD8FF"/>
              <w:left w:val="single" w:sz="4" w:space="0" w:color="8BD8FF"/>
              <w:bottom w:val="single" w:sz="4" w:space="0" w:color="8BD8FF"/>
              <w:right w:val="single" w:sz="4" w:space="0" w:color="8BD8FF"/>
            </w:tcBorders>
          </w:tcPr>
          <w:p w:rsidR="00992727" w:rsidRPr="0089608F" w:rsidRDefault="00992727" w:rsidP="0089608F">
            <w:pPr>
              <w:spacing w:before="0" w:after="0" w:line="254" w:lineRule="auto"/>
              <w:jc w:val="right"/>
              <w:rPr>
                <w:rFonts w:ascii="Times New Roman" w:hAnsi="Times New Roman"/>
              </w:rPr>
            </w:pPr>
          </w:p>
        </w:tc>
      </w:tr>
      <w:tr w:rsidR="00992727" w:rsidRPr="0089608F" w:rsidTr="00992727">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992727" w:rsidRPr="0089608F" w:rsidRDefault="00992727" w:rsidP="0089608F">
            <w:pPr>
              <w:spacing w:before="0" w:after="0" w:line="254" w:lineRule="auto"/>
              <w:jc w:val="left"/>
              <w:rPr>
                <w:rFonts w:ascii="Times New Roman" w:eastAsia="Times New Roman" w:hAnsi="Times New Roman"/>
                <w:b/>
                <w:bCs/>
                <w:lang w:eastAsia="ru-RU"/>
              </w:rPr>
            </w:pPr>
            <w:r w:rsidRPr="0089608F">
              <w:rPr>
                <w:rFonts w:ascii="Times New Roman" w:hAnsi="Times New Roman"/>
                <w:b/>
                <w:bCs/>
              </w:rPr>
              <w:t xml:space="preserve">Пропущено сточных вод – всего, </w:t>
            </w:r>
            <w:proofErr w:type="gramStart"/>
            <w:r w:rsidRPr="0089608F">
              <w:rPr>
                <w:rFonts w:ascii="Times New Roman" w:hAnsi="Times New Roman"/>
                <w:b/>
                <w:bCs/>
              </w:rPr>
              <w:t>млн</w:t>
            </w:r>
            <w:proofErr w:type="gramEnd"/>
            <w:r w:rsidRPr="0089608F">
              <w:rPr>
                <w:rFonts w:ascii="Times New Roman" w:hAnsi="Times New Roman"/>
                <w:b/>
                <w:bCs/>
              </w:rPr>
              <w:t xml:space="preserve"> </w:t>
            </w:r>
            <w:proofErr w:type="spellStart"/>
            <w:r w:rsidRPr="0089608F">
              <w:rPr>
                <w:rFonts w:ascii="Times New Roman" w:hAnsi="Times New Roman"/>
                <w:b/>
                <w:bCs/>
              </w:rPr>
              <w:t>куб.м</w:t>
            </w:r>
            <w:proofErr w:type="spellEnd"/>
          </w:p>
        </w:tc>
        <w:tc>
          <w:tcPr>
            <w:tcW w:w="891" w:type="dxa"/>
            <w:tcBorders>
              <w:top w:val="single" w:sz="4" w:space="0" w:color="8BD8FF"/>
              <w:left w:val="single" w:sz="4" w:space="0" w:color="8BD8FF"/>
              <w:bottom w:val="single" w:sz="4" w:space="0" w:color="8BD8FF"/>
              <w:right w:val="single" w:sz="4" w:space="0" w:color="8BD8FF"/>
            </w:tcBorders>
            <w:noWrap/>
          </w:tcPr>
          <w:p w:rsidR="00992727" w:rsidRPr="0089608F" w:rsidRDefault="00992727" w:rsidP="0089608F">
            <w:pPr>
              <w:spacing w:before="0" w:after="0" w:line="254" w:lineRule="auto"/>
              <w:jc w:val="center"/>
              <w:rPr>
                <w:rFonts w:ascii="Times New Roman" w:eastAsia="Times New Roman" w:hAnsi="Times New Roman"/>
                <w:b/>
                <w:bCs/>
                <w:lang w:eastAsia="ru-RU"/>
              </w:rPr>
            </w:pPr>
          </w:p>
        </w:tc>
        <w:tc>
          <w:tcPr>
            <w:tcW w:w="850" w:type="dxa"/>
            <w:tcBorders>
              <w:top w:val="single" w:sz="4" w:space="0" w:color="8BD8FF"/>
              <w:left w:val="single" w:sz="4" w:space="0" w:color="8BD8FF"/>
              <w:bottom w:val="single" w:sz="4" w:space="0" w:color="8BD8FF"/>
              <w:right w:val="single" w:sz="4" w:space="0" w:color="8BD8FF"/>
            </w:tcBorders>
          </w:tcPr>
          <w:p w:rsidR="00992727" w:rsidRPr="0089608F" w:rsidRDefault="00992727" w:rsidP="0089608F">
            <w:pPr>
              <w:spacing w:before="0" w:after="0" w:line="254" w:lineRule="auto"/>
              <w:jc w:val="left"/>
              <w:rPr>
                <w:rFonts w:ascii="Times New Roman" w:hAnsi="Times New Roman"/>
                <w:b/>
                <w:bCs/>
              </w:rPr>
            </w:pPr>
          </w:p>
        </w:tc>
        <w:tc>
          <w:tcPr>
            <w:tcW w:w="851" w:type="dxa"/>
            <w:tcBorders>
              <w:top w:val="single" w:sz="4" w:space="0" w:color="B3E6FF" w:themeColor="background2" w:themeShade="E6"/>
              <w:left w:val="single" w:sz="4" w:space="0" w:color="8BD8FF"/>
              <w:bottom w:val="single" w:sz="4" w:space="0" w:color="8BD8FF"/>
              <w:right w:val="single" w:sz="4" w:space="0" w:color="8BD8FF"/>
            </w:tcBorders>
          </w:tcPr>
          <w:p w:rsidR="00992727" w:rsidRPr="0089608F" w:rsidRDefault="00992727" w:rsidP="0089608F">
            <w:pPr>
              <w:spacing w:before="0" w:after="0" w:line="254" w:lineRule="auto"/>
              <w:jc w:val="left"/>
              <w:rPr>
                <w:rFonts w:ascii="Times New Roman" w:hAnsi="Times New Roman"/>
                <w:b/>
                <w:bCs/>
              </w:rPr>
            </w:pPr>
          </w:p>
        </w:tc>
        <w:tc>
          <w:tcPr>
            <w:tcW w:w="992" w:type="dxa"/>
            <w:tcBorders>
              <w:top w:val="single" w:sz="4" w:space="0" w:color="8BD8FF"/>
              <w:left w:val="single" w:sz="4" w:space="0" w:color="8BD8FF"/>
              <w:bottom w:val="single" w:sz="4" w:space="0" w:color="8BD8FF"/>
              <w:right w:val="single" w:sz="4" w:space="0" w:color="8BD8FF"/>
            </w:tcBorders>
          </w:tcPr>
          <w:p w:rsidR="00992727" w:rsidRPr="0089608F" w:rsidRDefault="00992727" w:rsidP="0089608F">
            <w:pPr>
              <w:spacing w:before="0" w:after="0" w:line="254" w:lineRule="auto"/>
              <w:jc w:val="left"/>
              <w:rPr>
                <w:rFonts w:ascii="Times New Roman" w:hAnsi="Times New Roman"/>
                <w:b/>
                <w:bCs/>
              </w:rPr>
            </w:pPr>
          </w:p>
        </w:tc>
        <w:tc>
          <w:tcPr>
            <w:tcW w:w="992" w:type="dxa"/>
            <w:tcBorders>
              <w:top w:val="single" w:sz="4" w:space="0" w:color="B3E6FF" w:themeColor="background2" w:themeShade="E6"/>
              <w:left w:val="single" w:sz="4" w:space="0" w:color="8BD8FF"/>
              <w:bottom w:val="single" w:sz="4" w:space="0" w:color="8BD8FF"/>
              <w:right w:val="single" w:sz="4" w:space="0" w:color="8BD8FF"/>
            </w:tcBorders>
          </w:tcPr>
          <w:p w:rsidR="00992727" w:rsidRPr="0089608F" w:rsidRDefault="00992727" w:rsidP="005E512F">
            <w:pPr>
              <w:spacing w:before="0" w:after="0" w:line="254" w:lineRule="auto"/>
              <w:jc w:val="center"/>
              <w:rPr>
                <w:rFonts w:ascii="Times New Roman" w:hAnsi="Times New Roman"/>
                <w:b/>
                <w:bCs/>
              </w:rPr>
            </w:pPr>
          </w:p>
        </w:tc>
        <w:tc>
          <w:tcPr>
            <w:tcW w:w="5103" w:type="dxa"/>
            <w:tcBorders>
              <w:top w:val="single" w:sz="4" w:space="0" w:color="8BD8FF"/>
              <w:left w:val="single" w:sz="4" w:space="0" w:color="8BD8FF"/>
              <w:bottom w:val="single" w:sz="4" w:space="0" w:color="8BD8FF"/>
              <w:right w:val="single" w:sz="4" w:space="0" w:color="8BD8FF"/>
            </w:tcBorders>
          </w:tcPr>
          <w:p w:rsidR="00992727" w:rsidRPr="0089608F" w:rsidRDefault="00992727" w:rsidP="0089608F">
            <w:pPr>
              <w:spacing w:before="0" w:after="0" w:line="254" w:lineRule="auto"/>
              <w:jc w:val="left"/>
              <w:rPr>
                <w:rFonts w:ascii="Times New Roman" w:hAnsi="Times New Roman"/>
                <w:b/>
                <w:bCs/>
              </w:rPr>
            </w:pPr>
          </w:p>
        </w:tc>
      </w:tr>
      <w:tr w:rsidR="005E512F" w:rsidRPr="0089608F" w:rsidTr="005E512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5E512F" w:rsidRPr="0089608F" w:rsidRDefault="005E512F" w:rsidP="0089608F">
            <w:pPr>
              <w:spacing w:before="0" w:after="0" w:line="254" w:lineRule="auto"/>
              <w:ind w:left="170"/>
              <w:jc w:val="left"/>
              <w:rPr>
                <w:rFonts w:ascii="Times New Roman" w:eastAsia="Times New Roman" w:hAnsi="Times New Roman"/>
                <w:lang w:eastAsia="ru-RU"/>
              </w:rPr>
            </w:pPr>
            <w:r w:rsidRPr="0089608F">
              <w:rPr>
                <w:rFonts w:ascii="Times New Roman" w:hAnsi="Times New Roman"/>
              </w:rPr>
              <w:t>Инерционный</w:t>
            </w:r>
          </w:p>
        </w:tc>
        <w:tc>
          <w:tcPr>
            <w:tcW w:w="891" w:type="dxa"/>
            <w:tcBorders>
              <w:top w:val="single" w:sz="4" w:space="0" w:color="8BD8FF"/>
              <w:left w:val="single" w:sz="4" w:space="0" w:color="8BD8FF"/>
              <w:bottom w:val="single" w:sz="4" w:space="0" w:color="8BD8FF"/>
              <w:right w:val="single" w:sz="4" w:space="0" w:color="8BD8FF"/>
            </w:tcBorders>
            <w:noWrap/>
          </w:tcPr>
          <w:p w:rsidR="005E512F" w:rsidRPr="0089608F" w:rsidRDefault="005E512F" w:rsidP="0089608F">
            <w:pPr>
              <w:spacing w:before="0" w:after="0" w:line="254" w:lineRule="auto"/>
              <w:jc w:val="center"/>
              <w:rPr>
                <w:rFonts w:ascii="Times New Roman" w:eastAsia="Times New Roman" w:hAnsi="Times New Roman"/>
                <w:lang w:eastAsia="ru-RU"/>
              </w:rPr>
            </w:pPr>
            <w:r w:rsidRPr="0089608F">
              <w:rPr>
                <w:rFonts w:ascii="Times New Roman" w:eastAsia="Times New Roman" w:hAnsi="Times New Roman"/>
                <w:lang w:eastAsia="ru-RU"/>
              </w:rPr>
              <w:t>10,290</w:t>
            </w:r>
          </w:p>
        </w:tc>
        <w:tc>
          <w:tcPr>
            <w:tcW w:w="850" w:type="dxa"/>
            <w:vMerge w:val="restart"/>
            <w:tcBorders>
              <w:top w:val="single" w:sz="4" w:space="0" w:color="8BD8FF"/>
              <w:left w:val="single" w:sz="4" w:space="0" w:color="8BD8FF"/>
              <w:bottom w:val="single" w:sz="4" w:space="0" w:color="8BD8FF"/>
              <w:right w:val="single" w:sz="4" w:space="0" w:color="8BD8FF"/>
            </w:tcBorders>
          </w:tcPr>
          <w:p w:rsidR="005E512F" w:rsidRPr="0089608F" w:rsidRDefault="005E512F" w:rsidP="0089608F">
            <w:pPr>
              <w:spacing w:before="0" w:after="0" w:line="254" w:lineRule="auto"/>
              <w:jc w:val="right"/>
              <w:rPr>
                <w:rFonts w:ascii="Times New Roman" w:hAnsi="Times New Roman"/>
              </w:rPr>
            </w:pPr>
          </w:p>
          <w:p w:rsidR="005E512F" w:rsidRPr="0089608F" w:rsidRDefault="005E512F" w:rsidP="0089608F">
            <w:pPr>
              <w:spacing w:before="0" w:after="0"/>
              <w:jc w:val="left"/>
              <w:rPr>
                <w:rFonts w:ascii="Times New Roman" w:hAnsi="Times New Roman"/>
              </w:rPr>
            </w:pPr>
          </w:p>
          <w:p w:rsidR="005E512F" w:rsidRPr="0089608F" w:rsidRDefault="00992727" w:rsidP="0089608F">
            <w:pPr>
              <w:spacing w:before="0" w:after="0"/>
              <w:jc w:val="center"/>
              <w:rPr>
                <w:rFonts w:ascii="Times New Roman" w:hAnsi="Times New Roman"/>
              </w:rPr>
            </w:pPr>
            <w:r>
              <w:rPr>
                <w:rFonts w:ascii="Times New Roman" w:hAnsi="Times New Roman"/>
              </w:rPr>
              <w:t>9,3</w:t>
            </w:r>
          </w:p>
        </w:tc>
        <w:tc>
          <w:tcPr>
            <w:tcW w:w="851" w:type="dxa"/>
            <w:vMerge w:val="restart"/>
            <w:tcBorders>
              <w:top w:val="single" w:sz="4" w:space="0" w:color="8BD8FF"/>
              <w:left w:val="single" w:sz="4" w:space="0" w:color="8BD8FF"/>
              <w:right w:val="single" w:sz="4" w:space="0" w:color="8BD8FF"/>
            </w:tcBorders>
          </w:tcPr>
          <w:p w:rsidR="005E512F" w:rsidRPr="0089608F" w:rsidRDefault="005E512F" w:rsidP="0089608F">
            <w:pPr>
              <w:spacing w:before="0" w:after="0" w:line="254" w:lineRule="auto"/>
              <w:jc w:val="right"/>
              <w:rPr>
                <w:rFonts w:ascii="Times New Roman" w:hAnsi="Times New Roman"/>
              </w:rPr>
            </w:pPr>
          </w:p>
          <w:p w:rsidR="005E512F" w:rsidRPr="0089608F" w:rsidRDefault="005E512F" w:rsidP="0089608F">
            <w:pPr>
              <w:spacing w:before="0" w:after="0" w:line="254" w:lineRule="auto"/>
              <w:jc w:val="center"/>
              <w:rPr>
                <w:rFonts w:ascii="Times New Roman" w:hAnsi="Times New Roman"/>
              </w:rPr>
            </w:pPr>
          </w:p>
          <w:p w:rsidR="005E512F" w:rsidRPr="0089608F" w:rsidRDefault="00992727" w:rsidP="0089608F">
            <w:pPr>
              <w:spacing w:before="0" w:after="0" w:line="254" w:lineRule="auto"/>
              <w:jc w:val="center"/>
              <w:rPr>
                <w:rFonts w:ascii="Times New Roman" w:hAnsi="Times New Roman"/>
              </w:rPr>
            </w:pPr>
            <w:r>
              <w:rPr>
                <w:rFonts w:ascii="Times New Roman" w:hAnsi="Times New Roman"/>
              </w:rPr>
              <w:t>10</w:t>
            </w:r>
          </w:p>
        </w:tc>
        <w:tc>
          <w:tcPr>
            <w:tcW w:w="992" w:type="dxa"/>
            <w:tcBorders>
              <w:top w:val="single" w:sz="4" w:space="0" w:color="8BD8FF"/>
              <w:left w:val="single" w:sz="4" w:space="0" w:color="8BD8FF"/>
              <w:bottom w:val="single" w:sz="4" w:space="0" w:color="8BD8FF"/>
              <w:right w:val="single" w:sz="4" w:space="0" w:color="8BD8FF"/>
            </w:tcBorders>
          </w:tcPr>
          <w:p w:rsidR="005E512F" w:rsidRPr="0089608F" w:rsidRDefault="005E512F" w:rsidP="0089608F">
            <w:pPr>
              <w:spacing w:before="0" w:after="0" w:line="254" w:lineRule="auto"/>
              <w:jc w:val="center"/>
              <w:rPr>
                <w:rFonts w:ascii="Times New Roman" w:hAnsi="Times New Roman"/>
              </w:rPr>
            </w:pPr>
            <w:r w:rsidRPr="0089608F">
              <w:rPr>
                <w:rFonts w:ascii="Times New Roman" w:hAnsi="Times New Roman"/>
              </w:rPr>
              <w:t>13,964</w:t>
            </w:r>
          </w:p>
        </w:tc>
        <w:tc>
          <w:tcPr>
            <w:tcW w:w="992" w:type="dxa"/>
            <w:vMerge w:val="restart"/>
            <w:tcBorders>
              <w:top w:val="single" w:sz="4" w:space="0" w:color="8BD8FF"/>
              <w:left w:val="single" w:sz="4" w:space="0" w:color="8BD8FF"/>
              <w:right w:val="single" w:sz="4" w:space="0" w:color="8BD8FF"/>
            </w:tcBorders>
          </w:tcPr>
          <w:p w:rsidR="005E512F" w:rsidRDefault="005E512F" w:rsidP="005E512F">
            <w:pPr>
              <w:spacing w:before="0" w:after="0" w:line="254" w:lineRule="auto"/>
              <w:jc w:val="center"/>
              <w:rPr>
                <w:rFonts w:ascii="Times New Roman" w:hAnsi="Times New Roman"/>
              </w:rPr>
            </w:pPr>
          </w:p>
          <w:p w:rsidR="005E512F" w:rsidRDefault="005E512F" w:rsidP="005E512F">
            <w:pPr>
              <w:spacing w:before="0" w:after="0" w:line="254" w:lineRule="auto"/>
              <w:jc w:val="center"/>
              <w:rPr>
                <w:rFonts w:ascii="Times New Roman" w:hAnsi="Times New Roman"/>
              </w:rPr>
            </w:pPr>
          </w:p>
          <w:p w:rsidR="005E512F" w:rsidRPr="0089608F" w:rsidRDefault="005E512F" w:rsidP="005E512F">
            <w:pPr>
              <w:spacing w:before="0" w:after="0" w:line="254" w:lineRule="auto"/>
              <w:jc w:val="center"/>
              <w:rPr>
                <w:rFonts w:ascii="Times New Roman" w:hAnsi="Times New Roman"/>
              </w:rPr>
            </w:pPr>
            <w:r>
              <w:rPr>
                <w:rFonts w:ascii="Times New Roman" w:hAnsi="Times New Roman"/>
              </w:rPr>
              <w:t>8,494</w:t>
            </w:r>
          </w:p>
        </w:tc>
        <w:tc>
          <w:tcPr>
            <w:tcW w:w="5103" w:type="dxa"/>
            <w:tcBorders>
              <w:top w:val="single" w:sz="4" w:space="0" w:color="8BD8FF"/>
              <w:left w:val="single" w:sz="4" w:space="0" w:color="8BD8FF"/>
              <w:bottom w:val="single" w:sz="4" w:space="0" w:color="8BD8FF"/>
              <w:right w:val="single" w:sz="4" w:space="0" w:color="8BD8FF"/>
            </w:tcBorders>
          </w:tcPr>
          <w:p w:rsidR="005E512F" w:rsidRPr="0089608F" w:rsidRDefault="005E512F" w:rsidP="0089608F">
            <w:pPr>
              <w:spacing w:before="0" w:after="0" w:line="254" w:lineRule="auto"/>
              <w:jc w:val="right"/>
              <w:rPr>
                <w:rFonts w:ascii="Times New Roman" w:hAnsi="Times New Roman"/>
              </w:rPr>
            </w:pPr>
          </w:p>
        </w:tc>
      </w:tr>
      <w:tr w:rsidR="005E512F" w:rsidRPr="0089608F" w:rsidTr="005E512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5E512F" w:rsidRPr="0089608F" w:rsidRDefault="005E512F" w:rsidP="0089608F">
            <w:pPr>
              <w:spacing w:before="0" w:after="0" w:line="254" w:lineRule="auto"/>
              <w:ind w:left="170"/>
              <w:jc w:val="left"/>
              <w:rPr>
                <w:rFonts w:ascii="Times New Roman" w:eastAsia="Times New Roman" w:hAnsi="Times New Roman"/>
                <w:lang w:eastAsia="ru-RU"/>
              </w:rPr>
            </w:pPr>
            <w:r w:rsidRPr="0089608F">
              <w:rPr>
                <w:rFonts w:ascii="Times New Roman" w:hAnsi="Times New Roman"/>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5E512F" w:rsidRPr="0089608F" w:rsidRDefault="005E512F" w:rsidP="0089608F">
            <w:pPr>
              <w:spacing w:before="0" w:after="0" w:line="254" w:lineRule="auto"/>
              <w:jc w:val="center"/>
              <w:rPr>
                <w:rFonts w:ascii="Times New Roman" w:eastAsia="Times New Roman" w:hAnsi="Times New Roman"/>
                <w:lang w:eastAsia="ru-RU"/>
              </w:rPr>
            </w:pPr>
            <w:r w:rsidRPr="0089608F">
              <w:rPr>
                <w:rFonts w:ascii="Times New Roman" w:eastAsia="Times New Roman" w:hAnsi="Times New Roman"/>
                <w:lang w:eastAsia="ru-RU"/>
              </w:rPr>
              <w:t>10513</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5E512F" w:rsidRPr="0089608F" w:rsidRDefault="005E512F" w:rsidP="0089608F">
            <w:pPr>
              <w:spacing w:before="0" w:after="0"/>
              <w:jc w:val="left"/>
              <w:rPr>
                <w:rFonts w:ascii="Times New Roman" w:hAnsi="Times New Roman"/>
              </w:rPr>
            </w:pPr>
          </w:p>
        </w:tc>
        <w:tc>
          <w:tcPr>
            <w:tcW w:w="851" w:type="dxa"/>
            <w:vMerge/>
            <w:tcBorders>
              <w:left w:val="single" w:sz="4" w:space="0" w:color="8BD8FF"/>
              <w:right w:val="single" w:sz="4" w:space="0" w:color="8BD8FF"/>
            </w:tcBorders>
          </w:tcPr>
          <w:p w:rsidR="005E512F" w:rsidRPr="0089608F" w:rsidRDefault="005E512F" w:rsidP="0089608F">
            <w:pPr>
              <w:spacing w:before="0" w:after="0" w:line="254" w:lineRule="auto"/>
              <w:jc w:val="right"/>
              <w:rPr>
                <w:rFonts w:ascii="Times New Roman" w:hAnsi="Times New Roman"/>
              </w:rPr>
            </w:pPr>
          </w:p>
        </w:tc>
        <w:tc>
          <w:tcPr>
            <w:tcW w:w="992" w:type="dxa"/>
            <w:tcBorders>
              <w:top w:val="single" w:sz="4" w:space="0" w:color="8BD8FF"/>
              <w:left w:val="single" w:sz="4" w:space="0" w:color="8BD8FF"/>
              <w:bottom w:val="single" w:sz="4" w:space="0" w:color="8BD8FF"/>
              <w:right w:val="single" w:sz="4" w:space="0" w:color="8BD8FF"/>
            </w:tcBorders>
          </w:tcPr>
          <w:p w:rsidR="005E512F" w:rsidRPr="0089608F" w:rsidRDefault="005E512F" w:rsidP="0089608F">
            <w:pPr>
              <w:spacing w:before="0" w:after="0" w:line="254" w:lineRule="auto"/>
              <w:jc w:val="center"/>
              <w:rPr>
                <w:rFonts w:ascii="Times New Roman" w:hAnsi="Times New Roman"/>
              </w:rPr>
            </w:pPr>
            <w:r w:rsidRPr="0089608F">
              <w:rPr>
                <w:rFonts w:ascii="Times New Roman" w:hAnsi="Times New Roman"/>
              </w:rPr>
              <w:t>14,449</w:t>
            </w:r>
          </w:p>
        </w:tc>
        <w:tc>
          <w:tcPr>
            <w:tcW w:w="992" w:type="dxa"/>
            <w:vMerge/>
            <w:tcBorders>
              <w:left w:val="single" w:sz="4" w:space="0" w:color="8BD8FF"/>
              <w:right w:val="single" w:sz="4" w:space="0" w:color="8BD8FF"/>
            </w:tcBorders>
          </w:tcPr>
          <w:p w:rsidR="005E512F" w:rsidRPr="0089608F" w:rsidRDefault="005E512F" w:rsidP="0089608F">
            <w:pPr>
              <w:spacing w:before="0" w:after="0" w:line="254" w:lineRule="auto"/>
              <w:jc w:val="right"/>
              <w:rPr>
                <w:rFonts w:ascii="Times New Roman" w:hAnsi="Times New Roman"/>
              </w:rPr>
            </w:pPr>
          </w:p>
        </w:tc>
        <w:tc>
          <w:tcPr>
            <w:tcW w:w="5103" w:type="dxa"/>
            <w:tcBorders>
              <w:top w:val="single" w:sz="4" w:space="0" w:color="8BD8FF"/>
              <w:left w:val="single" w:sz="4" w:space="0" w:color="8BD8FF"/>
              <w:bottom w:val="single" w:sz="4" w:space="0" w:color="8BD8FF"/>
              <w:right w:val="single" w:sz="4" w:space="0" w:color="8BD8FF"/>
            </w:tcBorders>
          </w:tcPr>
          <w:p w:rsidR="005E512F" w:rsidRPr="0089608F" w:rsidRDefault="005E512F" w:rsidP="0089608F">
            <w:pPr>
              <w:spacing w:before="0" w:after="0" w:line="254" w:lineRule="auto"/>
              <w:jc w:val="right"/>
              <w:rPr>
                <w:rFonts w:ascii="Times New Roman" w:hAnsi="Times New Roman"/>
              </w:rPr>
            </w:pPr>
          </w:p>
        </w:tc>
      </w:tr>
      <w:tr w:rsidR="005E512F" w:rsidRPr="0089608F" w:rsidTr="00992727">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5E512F" w:rsidRPr="0089608F" w:rsidRDefault="005E512F" w:rsidP="0089608F">
            <w:pPr>
              <w:spacing w:before="0" w:after="0" w:line="254" w:lineRule="auto"/>
              <w:ind w:left="170"/>
              <w:jc w:val="left"/>
              <w:rPr>
                <w:rFonts w:ascii="Times New Roman" w:eastAsia="Times New Roman" w:hAnsi="Times New Roman"/>
                <w:lang w:eastAsia="ru-RU"/>
              </w:rPr>
            </w:pPr>
            <w:r w:rsidRPr="0089608F">
              <w:rPr>
                <w:rFonts w:ascii="Times New Roman" w:hAnsi="Times New Roman"/>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5E512F" w:rsidRPr="0089608F" w:rsidRDefault="005E512F" w:rsidP="0089608F">
            <w:pPr>
              <w:spacing w:before="0" w:after="0" w:line="254" w:lineRule="auto"/>
              <w:jc w:val="center"/>
              <w:rPr>
                <w:rFonts w:ascii="Times New Roman" w:eastAsia="Times New Roman" w:hAnsi="Times New Roman"/>
                <w:lang w:eastAsia="ru-RU"/>
              </w:rPr>
            </w:pPr>
            <w:r w:rsidRPr="0089608F">
              <w:rPr>
                <w:rFonts w:ascii="Times New Roman" w:eastAsia="Times New Roman" w:hAnsi="Times New Roman"/>
                <w:lang w:eastAsia="ru-RU"/>
              </w:rPr>
              <w:t>11,028</w:t>
            </w:r>
          </w:p>
        </w:tc>
        <w:tc>
          <w:tcPr>
            <w:tcW w:w="850" w:type="dxa"/>
            <w:vMerge/>
            <w:tcBorders>
              <w:top w:val="single" w:sz="4" w:space="0" w:color="8BD8FF"/>
              <w:left w:val="single" w:sz="4" w:space="0" w:color="8BD8FF"/>
              <w:bottom w:val="single" w:sz="4" w:space="0" w:color="B3E6FF" w:themeColor="background2" w:themeShade="E6"/>
              <w:right w:val="single" w:sz="4" w:space="0" w:color="8BD8FF"/>
            </w:tcBorders>
            <w:vAlign w:val="center"/>
            <w:hideMark/>
          </w:tcPr>
          <w:p w:rsidR="005E512F" w:rsidRPr="0089608F" w:rsidRDefault="005E512F" w:rsidP="0089608F">
            <w:pPr>
              <w:spacing w:before="0" w:after="0"/>
              <w:jc w:val="left"/>
              <w:rPr>
                <w:rFonts w:ascii="Times New Roman" w:hAnsi="Times New Roman"/>
              </w:rPr>
            </w:pPr>
          </w:p>
        </w:tc>
        <w:tc>
          <w:tcPr>
            <w:tcW w:w="851" w:type="dxa"/>
            <w:vMerge/>
            <w:tcBorders>
              <w:left w:val="single" w:sz="4" w:space="0" w:color="8BD8FF"/>
              <w:bottom w:val="single" w:sz="4" w:space="0" w:color="B3E6FF" w:themeColor="background2" w:themeShade="E6"/>
              <w:right w:val="single" w:sz="4" w:space="0" w:color="8BD8FF"/>
            </w:tcBorders>
          </w:tcPr>
          <w:p w:rsidR="005E512F" w:rsidRPr="0089608F" w:rsidRDefault="005E512F" w:rsidP="0089608F">
            <w:pPr>
              <w:spacing w:before="0" w:after="0" w:line="254" w:lineRule="auto"/>
              <w:jc w:val="right"/>
              <w:rPr>
                <w:rFonts w:ascii="Times New Roman" w:hAnsi="Times New Roman"/>
              </w:rPr>
            </w:pPr>
          </w:p>
        </w:tc>
        <w:tc>
          <w:tcPr>
            <w:tcW w:w="992" w:type="dxa"/>
            <w:tcBorders>
              <w:top w:val="single" w:sz="4" w:space="0" w:color="8BD8FF"/>
              <w:left w:val="single" w:sz="4" w:space="0" w:color="8BD8FF"/>
              <w:bottom w:val="single" w:sz="4" w:space="0" w:color="8BD8FF"/>
              <w:right w:val="single" w:sz="4" w:space="0" w:color="8BD8FF"/>
            </w:tcBorders>
          </w:tcPr>
          <w:p w:rsidR="005E512F" w:rsidRPr="0089608F" w:rsidRDefault="005E512F" w:rsidP="0089608F">
            <w:pPr>
              <w:spacing w:before="0" w:after="0" w:line="254" w:lineRule="auto"/>
              <w:jc w:val="center"/>
              <w:rPr>
                <w:rFonts w:ascii="Times New Roman" w:hAnsi="Times New Roman"/>
              </w:rPr>
            </w:pPr>
            <w:r w:rsidRPr="0089608F">
              <w:rPr>
                <w:rFonts w:ascii="Times New Roman" w:hAnsi="Times New Roman"/>
              </w:rPr>
              <w:t>15,555</w:t>
            </w:r>
          </w:p>
        </w:tc>
        <w:tc>
          <w:tcPr>
            <w:tcW w:w="992" w:type="dxa"/>
            <w:vMerge/>
            <w:tcBorders>
              <w:left w:val="single" w:sz="4" w:space="0" w:color="8BD8FF"/>
              <w:bottom w:val="single" w:sz="4" w:space="0" w:color="B3E6FF" w:themeColor="background2" w:themeShade="E6"/>
              <w:right w:val="single" w:sz="4" w:space="0" w:color="8BD8FF"/>
            </w:tcBorders>
          </w:tcPr>
          <w:p w:rsidR="005E512F" w:rsidRPr="0089608F" w:rsidRDefault="005E512F" w:rsidP="0089608F">
            <w:pPr>
              <w:spacing w:before="0" w:after="0" w:line="254" w:lineRule="auto"/>
              <w:jc w:val="right"/>
              <w:rPr>
                <w:rFonts w:ascii="Times New Roman" w:hAnsi="Times New Roman"/>
              </w:rPr>
            </w:pPr>
          </w:p>
        </w:tc>
        <w:tc>
          <w:tcPr>
            <w:tcW w:w="5103" w:type="dxa"/>
            <w:tcBorders>
              <w:top w:val="single" w:sz="4" w:space="0" w:color="8BD8FF"/>
              <w:left w:val="single" w:sz="4" w:space="0" w:color="8BD8FF"/>
              <w:bottom w:val="single" w:sz="4" w:space="0" w:color="8BD8FF"/>
              <w:right w:val="single" w:sz="4" w:space="0" w:color="8BD8FF"/>
            </w:tcBorders>
          </w:tcPr>
          <w:p w:rsidR="005E512F" w:rsidRPr="0089608F" w:rsidRDefault="005E512F" w:rsidP="0089608F">
            <w:pPr>
              <w:spacing w:before="0" w:after="0" w:line="254" w:lineRule="auto"/>
              <w:jc w:val="right"/>
              <w:rPr>
                <w:rFonts w:ascii="Times New Roman" w:hAnsi="Times New Roman"/>
              </w:rPr>
            </w:pPr>
          </w:p>
        </w:tc>
      </w:tr>
      <w:tr w:rsidR="00992727" w:rsidRPr="0089608F" w:rsidTr="00992727">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992727" w:rsidRPr="0089608F" w:rsidRDefault="00992727" w:rsidP="0089608F">
            <w:pPr>
              <w:keepNext/>
              <w:spacing w:before="0" w:after="0" w:line="256" w:lineRule="auto"/>
              <w:jc w:val="left"/>
              <w:rPr>
                <w:rFonts w:ascii="Times New Roman" w:eastAsia="Times New Roman" w:hAnsi="Times New Roman"/>
                <w:b/>
                <w:bCs/>
                <w:lang w:eastAsia="ru-RU"/>
              </w:rPr>
            </w:pPr>
            <w:r w:rsidRPr="0089608F">
              <w:rPr>
                <w:rFonts w:ascii="Times New Roman" w:hAnsi="Times New Roman"/>
                <w:b/>
                <w:bCs/>
              </w:rPr>
              <w:t xml:space="preserve">Объем реализации газа, </w:t>
            </w:r>
            <w:proofErr w:type="gramStart"/>
            <w:r w:rsidRPr="0089608F">
              <w:rPr>
                <w:rFonts w:ascii="Times New Roman" w:hAnsi="Times New Roman"/>
                <w:b/>
                <w:bCs/>
              </w:rPr>
              <w:t>млн</w:t>
            </w:r>
            <w:proofErr w:type="gramEnd"/>
            <w:r w:rsidRPr="0089608F">
              <w:rPr>
                <w:rFonts w:ascii="Times New Roman" w:hAnsi="Times New Roman"/>
                <w:b/>
                <w:bCs/>
              </w:rPr>
              <w:t xml:space="preserve"> </w:t>
            </w:r>
            <w:proofErr w:type="spellStart"/>
            <w:r w:rsidRPr="0089608F">
              <w:rPr>
                <w:rFonts w:ascii="Times New Roman" w:hAnsi="Times New Roman"/>
                <w:b/>
                <w:bCs/>
              </w:rPr>
              <w:t>куб.м</w:t>
            </w:r>
            <w:proofErr w:type="spellEnd"/>
          </w:p>
        </w:tc>
        <w:tc>
          <w:tcPr>
            <w:tcW w:w="891" w:type="dxa"/>
            <w:tcBorders>
              <w:top w:val="single" w:sz="4" w:space="0" w:color="8BD8FF"/>
              <w:left w:val="single" w:sz="4" w:space="0" w:color="8BD8FF"/>
              <w:bottom w:val="single" w:sz="4" w:space="0" w:color="8BD8FF"/>
              <w:right w:val="single" w:sz="4" w:space="0" w:color="8BD8FF"/>
            </w:tcBorders>
            <w:noWrap/>
            <w:hideMark/>
          </w:tcPr>
          <w:p w:rsidR="00992727" w:rsidRPr="0089608F" w:rsidRDefault="00992727" w:rsidP="0089608F">
            <w:pPr>
              <w:spacing w:before="0" w:after="0" w:line="254" w:lineRule="auto"/>
              <w:jc w:val="left"/>
              <w:rPr>
                <w:rFonts w:ascii="Times New Roman" w:eastAsia="Times New Roman" w:hAnsi="Times New Roman"/>
                <w:b/>
                <w:bCs/>
                <w:lang w:eastAsia="ru-RU"/>
              </w:rPr>
            </w:pPr>
            <w:r w:rsidRPr="0089608F">
              <w:rPr>
                <w:rFonts w:ascii="Times New Roman" w:hAnsi="Times New Roman"/>
                <w:b/>
                <w:bCs/>
              </w:rPr>
              <w:t> </w:t>
            </w:r>
          </w:p>
        </w:tc>
        <w:tc>
          <w:tcPr>
            <w:tcW w:w="850" w:type="dxa"/>
            <w:tcBorders>
              <w:top w:val="single" w:sz="4" w:space="0" w:color="B3E6FF" w:themeColor="background2" w:themeShade="E6"/>
              <w:left w:val="single" w:sz="4" w:space="0" w:color="8BD8FF"/>
              <w:bottom w:val="single" w:sz="4" w:space="0" w:color="8BD8FF"/>
              <w:right w:val="single" w:sz="4" w:space="0" w:color="8BD8FF"/>
            </w:tcBorders>
            <w:vAlign w:val="center"/>
            <w:hideMark/>
          </w:tcPr>
          <w:p w:rsidR="00992727" w:rsidRPr="0089608F" w:rsidRDefault="00992727" w:rsidP="0089608F">
            <w:pPr>
              <w:spacing w:before="0" w:after="0"/>
              <w:jc w:val="center"/>
              <w:rPr>
                <w:rFonts w:ascii="Times New Roman" w:hAnsi="Times New Roman"/>
              </w:rPr>
            </w:pPr>
          </w:p>
        </w:tc>
        <w:tc>
          <w:tcPr>
            <w:tcW w:w="851" w:type="dxa"/>
            <w:tcBorders>
              <w:top w:val="single" w:sz="4" w:space="0" w:color="B3E6FF" w:themeColor="background2" w:themeShade="E6"/>
              <w:left w:val="single" w:sz="4" w:space="0" w:color="8BD8FF"/>
              <w:bottom w:val="single" w:sz="4" w:space="0" w:color="8BD8FF"/>
              <w:right w:val="single" w:sz="4" w:space="0" w:color="8BD8FF"/>
            </w:tcBorders>
          </w:tcPr>
          <w:p w:rsidR="00992727" w:rsidRPr="0089608F" w:rsidRDefault="00992727" w:rsidP="0089608F">
            <w:pPr>
              <w:spacing w:before="0" w:after="0" w:line="254" w:lineRule="auto"/>
              <w:jc w:val="center"/>
              <w:rPr>
                <w:rFonts w:ascii="Times New Roman" w:hAnsi="Times New Roman"/>
                <w:b/>
                <w:bCs/>
              </w:rPr>
            </w:pPr>
          </w:p>
        </w:tc>
        <w:tc>
          <w:tcPr>
            <w:tcW w:w="992" w:type="dxa"/>
            <w:tcBorders>
              <w:top w:val="single" w:sz="4" w:space="0" w:color="8BD8FF"/>
              <w:left w:val="single" w:sz="4" w:space="0" w:color="8BD8FF"/>
              <w:bottom w:val="single" w:sz="4" w:space="0" w:color="8BD8FF"/>
              <w:right w:val="single" w:sz="4" w:space="0" w:color="8BD8FF"/>
            </w:tcBorders>
          </w:tcPr>
          <w:p w:rsidR="00992727" w:rsidRPr="0089608F" w:rsidRDefault="00992727" w:rsidP="0089608F">
            <w:pPr>
              <w:spacing w:before="0" w:after="0" w:line="254" w:lineRule="auto"/>
              <w:jc w:val="left"/>
              <w:rPr>
                <w:rFonts w:ascii="Times New Roman" w:hAnsi="Times New Roman"/>
                <w:b/>
                <w:bCs/>
              </w:rPr>
            </w:pPr>
          </w:p>
        </w:tc>
        <w:tc>
          <w:tcPr>
            <w:tcW w:w="992" w:type="dxa"/>
            <w:tcBorders>
              <w:top w:val="single" w:sz="4" w:space="0" w:color="B3E6FF" w:themeColor="background2" w:themeShade="E6"/>
              <w:left w:val="single" w:sz="4" w:space="0" w:color="8BD8FF"/>
              <w:bottom w:val="single" w:sz="4" w:space="0" w:color="8BD8FF"/>
              <w:right w:val="single" w:sz="4" w:space="0" w:color="8BD8FF"/>
            </w:tcBorders>
          </w:tcPr>
          <w:p w:rsidR="00992727" w:rsidRPr="0089608F" w:rsidRDefault="00992727" w:rsidP="005E512F">
            <w:pPr>
              <w:spacing w:before="0" w:after="0" w:line="254" w:lineRule="auto"/>
              <w:jc w:val="center"/>
              <w:rPr>
                <w:rFonts w:ascii="Times New Roman" w:hAnsi="Times New Roman"/>
                <w:b/>
                <w:bCs/>
              </w:rPr>
            </w:pPr>
          </w:p>
        </w:tc>
        <w:tc>
          <w:tcPr>
            <w:tcW w:w="5103" w:type="dxa"/>
            <w:vMerge w:val="restart"/>
            <w:tcBorders>
              <w:top w:val="single" w:sz="4" w:space="0" w:color="8BD8FF"/>
              <w:left w:val="single" w:sz="4" w:space="0" w:color="8BD8FF"/>
              <w:right w:val="single" w:sz="4" w:space="0" w:color="8BD8FF"/>
            </w:tcBorders>
          </w:tcPr>
          <w:p w:rsidR="00992727" w:rsidRPr="0089608F" w:rsidRDefault="00992727" w:rsidP="0089608F">
            <w:pPr>
              <w:spacing w:before="0" w:after="0" w:line="254" w:lineRule="auto"/>
              <w:jc w:val="left"/>
              <w:rPr>
                <w:rFonts w:ascii="Times New Roman" w:hAnsi="Times New Roman"/>
                <w:b/>
                <w:bCs/>
              </w:rPr>
            </w:pPr>
            <w:r>
              <w:rPr>
                <w:rFonts w:ascii="Times New Roman" w:hAnsi="Times New Roman"/>
                <w:b/>
                <w:bCs/>
              </w:rPr>
              <w:t>Управление капитального строительства администрации Туапсинского муниципального округа</w:t>
            </w:r>
          </w:p>
        </w:tc>
      </w:tr>
      <w:tr w:rsidR="00992727" w:rsidRPr="0089608F" w:rsidTr="00992727">
        <w:trPr>
          <w:trHeight w:val="307"/>
        </w:trPr>
        <w:tc>
          <w:tcPr>
            <w:tcW w:w="5313" w:type="dxa"/>
            <w:tcBorders>
              <w:top w:val="single" w:sz="4" w:space="0" w:color="8BD8FF"/>
              <w:left w:val="single" w:sz="4" w:space="0" w:color="8BD8FF"/>
              <w:bottom w:val="single" w:sz="4" w:space="0" w:color="8BD8FF"/>
              <w:right w:val="single" w:sz="4" w:space="0" w:color="8BD8FF"/>
            </w:tcBorders>
            <w:noWrap/>
            <w:hideMark/>
          </w:tcPr>
          <w:p w:rsidR="00992727" w:rsidRPr="0089608F" w:rsidRDefault="00992727" w:rsidP="0089608F">
            <w:pPr>
              <w:keepNext/>
              <w:spacing w:before="0" w:after="0" w:line="256" w:lineRule="auto"/>
              <w:ind w:left="170"/>
              <w:jc w:val="left"/>
              <w:rPr>
                <w:rFonts w:ascii="Times New Roman" w:eastAsia="Times New Roman" w:hAnsi="Times New Roman"/>
                <w:lang w:eastAsia="ru-RU"/>
              </w:rPr>
            </w:pPr>
            <w:r w:rsidRPr="0089608F">
              <w:rPr>
                <w:rFonts w:ascii="Times New Roman" w:hAnsi="Times New Roman"/>
              </w:rPr>
              <w:t>Инерционный</w:t>
            </w:r>
          </w:p>
        </w:tc>
        <w:tc>
          <w:tcPr>
            <w:tcW w:w="891" w:type="dxa"/>
            <w:tcBorders>
              <w:top w:val="single" w:sz="4" w:space="0" w:color="8BD8FF"/>
              <w:left w:val="single" w:sz="4" w:space="0" w:color="8BD8FF"/>
              <w:bottom w:val="single" w:sz="4" w:space="0" w:color="8BD8FF"/>
              <w:right w:val="single" w:sz="4" w:space="0" w:color="8BD8FF"/>
            </w:tcBorders>
            <w:noWrap/>
          </w:tcPr>
          <w:p w:rsidR="00992727" w:rsidRPr="0089608F" w:rsidRDefault="00992727" w:rsidP="0089608F">
            <w:pPr>
              <w:spacing w:before="0" w:after="0" w:line="254" w:lineRule="auto"/>
              <w:jc w:val="center"/>
              <w:rPr>
                <w:rFonts w:ascii="Times New Roman" w:eastAsia="Times New Roman" w:hAnsi="Times New Roman"/>
                <w:lang w:eastAsia="ru-RU"/>
              </w:rPr>
            </w:pPr>
            <w:r w:rsidRPr="0089608F">
              <w:rPr>
                <w:rFonts w:ascii="Times New Roman" w:eastAsia="Times New Roman" w:hAnsi="Times New Roman"/>
                <w:lang w:eastAsia="ru-RU"/>
              </w:rPr>
              <w:t>140,0</w:t>
            </w:r>
          </w:p>
        </w:tc>
        <w:tc>
          <w:tcPr>
            <w:tcW w:w="850" w:type="dxa"/>
            <w:vMerge w:val="restart"/>
            <w:tcBorders>
              <w:top w:val="single" w:sz="4" w:space="0" w:color="8BD8FF"/>
              <w:left w:val="single" w:sz="4" w:space="0" w:color="8BD8FF"/>
              <w:bottom w:val="single" w:sz="4" w:space="0" w:color="8BD8FF"/>
              <w:right w:val="single" w:sz="4" w:space="0" w:color="8BD8FF"/>
            </w:tcBorders>
          </w:tcPr>
          <w:p w:rsidR="00992727" w:rsidRPr="0089608F" w:rsidRDefault="00992727" w:rsidP="0089608F">
            <w:pPr>
              <w:spacing w:before="0" w:after="0" w:line="254" w:lineRule="auto"/>
              <w:jc w:val="center"/>
              <w:rPr>
                <w:rFonts w:ascii="Times New Roman" w:hAnsi="Times New Roman"/>
              </w:rPr>
            </w:pPr>
          </w:p>
          <w:p w:rsidR="00992727" w:rsidRPr="0089608F" w:rsidRDefault="00992727" w:rsidP="0089608F">
            <w:pPr>
              <w:spacing w:before="0" w:after="0" w:line="254" w:lineRule="auto"/>
              <w:jc w:val="center"/>
              <w:rPr>
                <w:rFonts w:ascii="Times New Roman" w:hAnsi="Times New Roman"/>
              </w:rPr>
            </w:pPr>
            <w:r>
              <w:rPr>
                <w:rFonts w:ascii="Times New Roman" w:hAnsi="Times New Roman"/>
              </w:rPr>
              <w:t>188,2</w:t>
            </w:r>
          </w:p>
        </w:tc>
        <w:tc>
          <w:tcPr>
            <w:tcW w:w="851" w:type="dxa"/>
            <w:vMerge w:val="restart"/>
            <w:tcBorders>
              <w:top w:val="single" w:sz="4" w:space="0" w:color="8BD8FF"/>
              <w:left w:val="single" w:sz="4" w:space="0" w:color="8BD8FF"/>
              <w:right w:val="single" w:sz="4" w:space="0" w:color="8BD8FF"/>
            </w:tcBorders>
          </w:tcPr>
          <w:p w:rsidR="00992727" w:rsidRDefault="00992727" w:rsidP="0089608F">
            <w:pPr>
              <w:spacing w:before="0" w:after="0" w:line="254" w:lineRule="auto"/>
              <w:jc w:val="right"/>
              <w:rPr>
                <w:rFonts w:ascii="Times New Roman" w:hAnsi="Times New Roman"/>
              </w:rPr>
            </w:pPr>
          </w:p>
          <w:p w:rsidR="00992727" w:rsidRPr="0089608F" w:rsidRDefault="00992727" w:rsidP="0089608F">
            <w:pPr>
              <w:spacing w:before="0" w:after="0" w:line="254" w:lineRule="auto"/>
              <w:jc w:val="right"/>
              <w:rPr>
                <w:rFonts w:ascii="Times New Roman" w:hAnsi="Times New Roman"/>
              </w:rPr>
            </w:pPr>
            <w:r>
              <w:rPr>
                <w:rFonts w:ascii="Times New Roman" w:hAnsi="Times New Roman"/>
              </w:rPr>
              <w:t>195,5</w:t>
            </w:r>
          </w:p>
        </w:tc>
        <w:tc>
          <w:tcPr>
            <w:tcW w:w="992" w:type="dxa"/>
            <w:tcBorders>
              <w:top w:val="single" w:sz="4" w:space="0" w:color="8BD8FF"/>
              <w:left w:val="single" w:sz="4" w:space="0" w:color="8BD8FF"/>
              <w:bottom w:val="single" w:sz="4" w:space="0" w:color="8BD8FF"/>
              <w:right w:val="single" w:sz="4" w:space="0" w:color="8BD8FF"/>
            </w:tcBorders>
          </w:tcPr>
          <w:p w:rsidR="00992727" w:rsidRPr="0089608F" w:rsidRDefault="00992727" w:rsidP="0089608F">
            <w:pPr>
              <w:spacing w:before="0" w:after="0" w:line="254" w:lineRule="auto"/>
              <w:jc w:val="center"/>
              <w:rPr>
                <w:rFonts w:ascii="Times New Roman" w:hAnsi="Times New Roman"/>
              </w:rPr>
            </w:pPr>
            <w:r w:rsidRPr="0089608F">
              <w:rPr>
                <w:rFonts w:ascii="Times New Roman" w:hAnsi="Times New Roman"/>
              </w:rPr>
              <w:t>179,2</w:t>
            </w:r>
          </w:p>
        </w:tc>
        <w:tc>
          <w:tcPr>
            <w:tcW w:w="992" w:type="dxa"/>
            <w:vMerge w:val="restart"/>
            <w:tcBorders>
              <w:top w:val="single" w:sz="4" w:space="0" w:color="8BD8FF"/>
              <w:left w:val="single" w:sz="4" w:space="0" w:color="8BD8FF"/>
              <w:right w:val="single" w:sz="4" w:space="0" w:color="8BD8FF"/>
            </w:tcBorders>
          </w:tcPr>
          <w:p w:rsidR="00992727" w:rsidRDefault="00992727" w:rsidP="0089608F">
            <w:pPr>
              <w:spacing w:before="0" w:after="0" w:line="254" w:lineRule="auto"/>
              <w:jc w:val="right"/>
              <w:rPr>
                <w:rFonts w:ascii="Times New Roman" w:hAnsi="Times New Roman"/>
              </w:rPr>
            </w:pPr>
          </w:p>
          <w:p w:rsidR="00992727" w:rsidRPr="0089608F" w:rsidRDefault="00992727" w:rsidP="005E512F">
            <w:pPr>
              <w:spacing w:before="0" w:after="0" w:line="254" w:lineRule="auto"/>
              <w:jc w:val="center"/>
              <w:rPr>
                <w:rFonts w:ascii="Times New Roman" w:hAnsi="Times New Roman"/>
              </w:rPr>
            </w:pPr>
            <w:r>
              <w:rPr>
                <w:rFonts w:ascii="Times New Roman" w:hAnsi="Times New Roman"/>
              </w:rPr>
              <w:t>17,052</w:t>
            </w:r>
          </w:p>
        </w:tc>
        <w:tc>
          <w:tcPr>
            <w:tcW w:w="5103" w:type="dxa"/>
            <w:vMerge/>
            <w:tcBorders>
              <w:left w:val="single" w:sz="4" w:space="0" w:color="8BD8FF"/>
              <w:right w:val="single" w:sz="4" w:space="0" w:color="8BD8FF"/>
            </w:tcBorders>
          </w:tcPr>
          <w:p w:rsidR="00992727" w:rsidRPr="0089608F" w:rsidRDefault="00992727" w:rsidP="0089608F">
            <w:pPr>
              <w:spacing w:before="0" w:after="0" w:line="254" w:lineRule="auto"/>
              <w:jc w:val="right"/>
              <w:rPr>
                <w:rFonts w:ascii="Times New Roman" w:hAnsi="Times New Roman"/>
              </w:rPr>
            </w:pPr>
          </w:p>
        </w:tc>
      </w:tr>
      <w:tr w:rsidR="00992727" w:rsidRPr="0089608F" w:rsidTr="00992727">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992727" w:rsidRPr="0089608F" w:rsidRDefault="00992727" w:rsidP="0089608F">
            <w:pPr>
              <w:keepNext/>
              <w:spacing w:before="0" w:after="0" w:line="256" w:lineRule="auto"/>
              <w:ind w:left="170"/>
              <w:jc w:val="left"/>
              <w:rPr>
                <w:rFonts w:ascii="Times New Roman" w:eastAsia="Times New Roman" w:hAnsi="Times New Roman"/>
                <w:lang w:eastAsia="ru-RU"/>
              </w:rPr>
            </w:pPr>
            <w:r w:rsidRPr="0089608F">
              <w:rPr>
                <w:rFonts w:ascii="Times New Roman" w:hAnsi="Times New Roman"/>
              </w:rPr>
              <w:t>Базовый</w:t>
            </w:r>
          </w:p>
        </w:tc>
        <w:tc>
          <w:tcPr>
            <w:tcW w:w="891" w:type="dxa"/>
            <w:tcBorders>
              <w:top w:val="single" w:sz="4" w:space="0" w:color="8BD8FF"/>
              <w:left w:val="single" w:sz="4" w:space="0" w:color="8BD8FF"/>
              <w:bottom w:val="single" w:sz="4" w:space="0" w:color="8BD8FF"/>
              <w:right w:val="single" w:sz="4" w:space="0" w:color="8BD8FF"/>
            </w:tcBorders>
            <w:noWrap/>
          </w:tcPr>
          <w:p w:rsidR="00992727" w:rsidRPr="0089608F" w:rsidRDefault="00992727" w:rsidP="0089608F">
            <w:pPr>
              <w:spacing w:before="0" w:after="0" w:line="254" w:lineRule="auto"/>
              <w:jc w:val="center"/>
              <w:rPr>
                <w:rFonts w:ascii="Times New Roman" w:eastAsia="Times New Roman" w:hAnsi="Times New Roman"/>
                <w:lang w:eastAsia="ru-RU"/>
              </w:rPr>
            </w:pPr>
            <w:r w:rsidRPr="0089608F">
              <w:rPr>
                <w:rFonts w:ascii="Times New Roman" w:eastAsia="Times New Roman" w:hAnsi="Times New Roman"/>
                <w:lang w:eastAsia="ru-RU"/>
              </w:rPr>
              <w:t>147,3</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992727" w:rsidRPr="0089608F" w:rsidRDefault="00992727" w:rsidP="0089608F">
            <w:pPr>
              <w:spacing w:before="0" w:after="0"/>
              <w:jc w:val="left"/>
              <w:rPr>
                <w:rFonts w:ascii="Times New Roman" w:hAnsi="Times New Roman"/>
              </w:rPr>
            </w:pPr>
          </w:p>
        </w:tc>
        <w:tc>
          <w:tcPr>
            <w:tcW w:w="851" w:type="dxa"/>
            <w:vMerge/>
            <w:tcBorders>
              <w:left w:val="single" w:sz="4" w:space="0" w:color="8BD8FF"/>
              <w:right w:val="single" w:sz="4" w:space="0" w:color="8BD8FF"/>
            </w:tcBorders>
          </w:tcPr>
          <w:p w:rsidR="00992727" w:rsidRPr="0089608F" w:rsidRDefault="00992727" w:rsidP="0089608F">
            <w:pPr>
              <w:spacing w:before="0" w:after="0" w:line="254" w:lineRule="auto"/>
              <w:jc w:val="right"/>
              <w:rPr>
                <w:rFonts w:ascii="Times New Roman" w:hAnsi="Times New Roman"/>
              </w:rPr>
            </w:pPr>
          </w:p>
        </w:tc>
        <w:tc>
          <w:tcPr>
            <w:tcW w:w="992" w:type="dxa"/>
            <w:tcBorders>
              <w:top w:val="single" w:sz="4" w:space="0" w:color="8BD8FF"/>
              <w:left w:val="single" w:sz="4" w:space="0" w:color="8BD8FF"/>
              <w:bottom w:val="single" w:sz="4" w:space="0" w:color="8BD8FF"/>
              <w:right w:val="single" w:sz="4" w:space="0" w:color="8BD8FF"/>
            </w:tcBorders>
          </w:tcPr>
          <w:p w:rsidR="00992727" w:rsidRPr="0089608F" w:rsidRDefault="00992727" w:rsidP="0089608F">
            <w:pPr>
              <w:spacing w:before="0" w:after="0" w:line="254" w:lineRule="auto"/>
              <w:jc w:val="center"/>
              <w:rPr>
                <w:rFonts w:ascii="Times New Roman" w:hAnsi="Times New Roman"/>
              </w:rPr>
            </w:pPr>
            <w:r w:rsidRPr="0089608F">
              <w:rPr>
                <w:rFonts w:ascii="Times New Roman" w:hAnsi="Times New Roman"/>
              </w:rPr>
              <w:t>201,0</w:t>
            </w:r>
          </w:p>
        </w:tc>
        <w:tc>
          <w:tcPr>
            <w:tcW w:w="992" w:type="dxa"/>
            <w:vMerge/>
            <w:tcBorders>
              <w:left w:val="single" w:sz="4" w:space="0" w:color="8BD8FF"/>
              <w:right w:val="single" w:sz="4" w:space="0" w:color="8BD8FF"/>
            </w:tcBorders>
          </w:tcPr>
          <w:p w:rsidR="00992727" w:rsidRPr="0089608F" w:rsidRDefault="00992727" w:rsidP="0089608F">
            <w:pPr>
              <w:spacing w:before="0" w:after="0" w:line="254" w:lineRule="auto"/>
              <w:jc w:val="right"/>
              <w:rPr>
                <w:rFonts w:ascii="Times New Roman" w:hAnsi="Times New Roman"/>
              </w:rPr>
            </w:pPr>
          </w:p>
        </w:tc>
        <w:tc>
          <w:tcPr>
            <w:tcW w:w="5103" w:type="dxa"/>
            <w:vMerge/>
            <w:tcBorders>
              <w:left w:val="single" w:sz="4" w:space="0" w:color="8BD8FF"/>
              <w:bottom w:val="single" w:sz="4" w:space="0" w:color="8BD8FF"/>
              <w:right w:val="single" w:sz="4" w:space="0" w:color="8BD8FF"/>
            </w:tcBorders>
          </w:tcPr>
          <w:p w:rsidR="00992727" w:rsidRPr="0089608F" w:rsidRDefault="00992727" w:rsidP="0089608F">
            <w:pPr>
              <w:spacing w:before="0" w:after="0" w:line="254" w:lineRule="auto"/>
              <w:jc w:val="right"/>
              <w:rPr>
                <w:rFonts w:ascii="Times New Roman" w:hAnsi="Times New Roman"/>
              </w:rPr>
            </w:pPr>
          </w:p>
        </w:tc>
      </w:tr>
      <w:tr w:rsidR="005E512F" w:rsidRPr="0089608F" w:rsidTr="005E512F">
        <w:trPr>
          <w:trHeight w:val="20"/>
        </w:trPr>
        <w:tc>
          <w:tcPr>
            <w:tcW w:w="5313" w:type="dxa"/>
            <w:tcBorders>
              <w:top w:val="single" w:sz="4" w:space="0" w:color="8BD8FF"/>
              <w:left w:val="single" w:sz="4" w:space="0" w:color="8BD8FF"/>
              <w:bottom w:val="single" w:sz="4" w:space="0" w:color="8BD8FF"/>
              <w:right w:val="single" w:sz="4" w:space="0" w:color="8BD8FF"/>
            </w:tcBorders>
            <w:noWrap/>
            <w:hideMark/>
          </w:tcPr>
          <w:p w:rsidR="005E512F" w:rsidRPr="0089608F" w:rsidRDefault="005E512F" w:rsidP="0089608F">
            <w:pPr>
              <w:spacing w:before="0" w:after="0" w:line="254" w:lineRule="auto"/>
              <w:ind w:left="170"/>
              <w:jc w:val="left"/>
              <w:rPr>
                <w:rFonts w:ascii="Times New Roman" w:eastAsia="Times New Roman" w:hAnsi="Times New Roman"/>
                <w:lang w:eastAsia="ru-RU"/>
              </w:rPr>
            </w:pPr>
            <w:r w:rsidRPr="0089608F">
              <w:rPr>
                <w:rFonts w:ascii="Times New Roman" w:hAnsi="Times New Roman"/>
              </w:rPr>
              <w:t>Оптимистический</w:t>
            </w:r>
          </w:p>
        </w:tc>
        <w:tc>
          <w:tcPr>
            <w:tcW w:w="891" w:type="dxa"/>
            <w:tcBorders>
              <w:top w:val="single" w:sz="4" w:space="0" w:color="8BD8FF"/>
              <w:left w:val="single" w:sz="4" w:space="0" w:color="8BD8FF"/>
              <w:bottom w:val="single" w:sz="4" w:space="0" w:color="8BD8FF"/>
              <w:right w:val="single" w:sz="4" w:space="0" w:color="8BD8FF"/>
            </w:tcBorders>
            <w:noWrap/>
          </w:tcPr>
          <w:p w:rsidR="005E512F" w:rsidRPr="0089608F" w:rsidRDefault="005E512F" w:rsidP="0089608F">
            <w:pPr>
              <w:spacing w:before="0" w:after="0" w:line="254" w:lineRule="auto"/>
              <w:jc w:val="center"/>
              <w:rPr>
                <w:rFonts w:ascii="Times New Roman" w:eastAsia="Times New Roman" w:hAnsi="Times New Roman"/>
                <w:lang w:eastAsia="ru-RU"/>
              </w:rPr>
            </w:pPr>
            <w:r w:rsidRPr="0089608F">
              <w:rPr>
                <w:rFonts w:ascii="Times New Roman" w:eastAsia="Times New Roman" w:hAnsi="Times New Roman"/>
                <w:lang w:eastAsia="ru-RU"/>
              </w:rPr>
              <w:t>151,9</w:t>
            </w:r>
          </w:p>
        </w:tc>
        <w:tc>
          <w:tcPr>
            <w:tcW w:w="850" w:type="dxa"/>
            <w:vMerge/>
            <w:tcBorders>
              <w:top w:val="single" w:sz="4" w:space="0" w:color="8BD8FF"/>
              <w:left w:val="single" w:sz="4" w:space="0" w:color="8BD8FF"/>
              <w:bottom w:val="single" w:sz="4" w:space="0" w:color="8BD8FF"/>
              <w:right w:val="single" w:sz="4" w:space="0" w:color="8BD8FF"/>
            </w:tcBorders>
            <w:vAlign w:val="center"/>
            <w:hideMark/>
          </w:tcPr>
          <w:p w:rsidR="005E512F" w:rsidRPr="0089608F" w:rsidRDefault="005E512F" w:rsidP="0089608F">
            <w:pPr>
              <w:spacing w:before="0" w:after="0"/>
              <w:jc w:val="left"/>
              <w:rPr>
                <w:rFonts w:ascii="Times New Roman" w:hAnsi="Times New Roman"/>
              </w:rPr>
            </w:pPr>
          </w:p>
        </w:tc>
        <w:tc>
          <w:tcPr>
            <w:tcW w:w="851" w:type="dxa"/>
            <w:vMerge/>
            <w:tcBorders>
              <w:left w:val="single" w:sz="4" w:space="0" w:color="8BD8FF"/>
              <w:bottom w:val="single" w:sz="4" w:space="0" w:color="8BD8FF"/>
              <w:right w:val="single" w:sz="4" w:space="0" w:color="8BD8FF"/>
            </w:tcBorders>
          </w:tcPr>
          <w:p w:rsidR="005E512F" w:rsidRPr="0089608F" w:rsidRDefault="005E512F" w:rsidP="0089608F">
            <w:pPr>
              <w:spacing w:before="0" w:after="0" w:line="254" w:lineRule="auto"/>
              <w:jc w:val="right"/>
              <w:rPr>
                <w:rFonts w:ascii="Times New Roman" w:hAnsi="Times New Roman"/>
              </w:rPr>
            </w:pPr>
          </w:p>
        </w:tc>
        <w:tc>
          <w:tcPr>
            <w:tcW w:w="992" w:type="dxa"/>
            <w:tcBorders>
              <w:top w:val="single" w:sz="4" w:space="0" w:color="8BD8FF"/>
              <w:left w:val="single" w:sz="4" w:space="0" w:color="8BD8FF"/>
              <w:bottom w:val="single" w:sz="4" w:space="0" w:color="8BD8FF"/>
              <w:right w:val="single" w:sz="4" w:space="0" w:color="8BD8FF"/>
            </w:tcBorders>
          </w:tcPr>
          <w:p w:rsidR="005E512F" w:rsidRPr="0089608F" w:rsidRDefault="005E512F" w:rsidP="0089608F">
            <w:pPr>
              <w:spacing w:before="0" w:after="0" w:line="254" w:lineRule="auto"/>
              <w:jc w:val="center"/>
              <w:rPr>
                <w:rFonts w:ascii="Times New Roman" w:hAnsi="Times New Roman"/>
              </w:rPr>
            </w:pPr>
            <w:r w:rsidRPr="0089608F">
              <w:rPr>
                <w:rFonts w:ascii="Times New Roman" w:hAnsi="Times New Roman"/>
              </w:rPr>
              <w:t>215,6</w:t>
            </w:r>
          </w:p>
        </w:tc>
        <w:tc>
          <w:tcPr>
            <w:tcW w:w="992" w:type="dxa"/>
            <w:vMerge/>
            <w:tcBorders>
              <w:left w:val="single" w:sz="4" w:space="0" w:color="8BD8FF"/>
              <w:bottom w:val="single" w:sz="4" w:space="0" w:color="8BD8FF"/>
              <w:right w:val="single" w:sz="4" w:space="0" w:color="8BD8FF"/>
            </w:tcBorders>
          </w:tcPr>
          <w:p w:rsidR="005E512F" w:rsidRPr="0089608F" w:rsidRDefault="005E512F" w:rsidP="0089608F">
            <w:pPr>
              <w:spacing w:before="0" w:after="0" w:line="254" w:lineRule="auto"/>
              <w:jc w:val="right"/>
              <w:rPr>
                <w:rFonts w:ascii="Times New Roman" w:hAnsi="Times New Roman"/>
              </w:rPr>
            </w:pPr>
          </w:p>
        </w:tc>
        <w:tc>
          <w:tcPr>
            <w:tcW w:w="5103" w:type="dxa"/>
            <w:tcBorders>
              <w:top w:val="single" w:sz="4" w:space="0" w:color="8BD8FF"/>
              <w:left w:val="single" w:sz="4" w:space="0" w:color="8BD8FF"/>
              <w:bottom w:val="single" w:sz="4" w:space="0" w:color="8BD8FF"/>
              <w:right w:val="single" w:sz="4" w:space="0" w:color="8BD8FF"/>
            </w:tcBorders>
          </w:tcPr>
          <w:p w:rsidR="005E512F" w:rsidRPr="0089608F" w:rsidRDefault="005E512F" w:rsidP="0089608F">
            <w:pPr>
              <w:spacing w:before="0" w:after="0" w:line="254" w:lineRule="auto"/>
              <w:jc w:val="right"/>
              <w:rPr>
                <w:rFonts w:ascii="Times New Roman" w:hAnsi="Times New Roman"/>
              </w:rPr>
            </w:pPr>
          </w:p>
        </w:tc>
      </w:tr>
    </w:tbl>
    <w:p w:rsidR="005F3042" w:rsidRDefault="005F3042"/>
    <w:sectPr w:rsidR="005F3042" w:rsidSect="0089608F">
      <w:head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B60" w:rsidRDefault="008A4B60" w:rsidP="0089608F">
      <w:pPr>
        <w:spacing w:before="0" w:after="0"/>
      </w:pPr>
      <w:r>
        <w:separator/>
      </w:r>
    </w:p>
  </w:endnote>
  <w:endnote w:type="continuationSeparator" w:id="0">
    <w:p w:rsidR="008A4B60" w:rsidRDefault="008A4B60" w:rsidP="008960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B60" w:rsidRDefault="008A4B60" w:rsidP="0089608F">
      <w:pPr>
        <w:spacing w:before="0" w:after="0"/>
      </w:pPr>
      <w:r>
        <w:separator/>
      </w:r>
    </w:p>
  </w:footnote>
  <w:footnote w:type="continuationSeparator" w:id="0">
    <w:p w:rsidR="008A4B60" w:rsidRDefault="008A4B60" w:rsidP="0089608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B60" w:rsidRDefault="008A4B60" w:rsidP="0089608F">
    <w:pPr>
      <w:pStyle w:val="af6"/>
      <w:jc w:val="right"/>
    </w:pPr>
    <w:r>
      <w:t xml:space="preserve">Приложение к отчету о реализации Стратегии </w:t>
    </w:r>
  </w:p>
  <w:p w:rsidR="008A4B60" w:rsidRDefault="008A4B60" w:rsidP="0089608F">
    <w:pPr>
      <w:pStyle w:val="af6"/>
      <w:jc w:val="right"/>
    </w:pPr>
    <w:r>
      <w:t>и плана мероприятий по ее исполнению</w:t>
    </w:r>
  </w:p>
  <w:p w:rsidR="008A4B60" w:rsidRDefault="008A4B60" w:rsidP="0089608F">
    <w:pPr>
      <w:pStyle w:val="af6"/>
      <w:jc w:val="right"/>
    </w:pPr>
    <w:r>
      <w:t>за 2024 год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F35"/>
    <w:multiLevelType w:val="hybridMultilevel"/>
    <w:tmpl w:val="211C9C66"/>
    <w:lvl w:ilvl="0" w:tplc="7FB6FC40">
      <w:start w:val="1"/>
      <w:numFmt w:val="bullet"/>
      <w:pStyle w:val="2105"/>
      <w:lvlText w:val=""/>
      <w:lvlJc w:val="left"/>
      <w:pPr>
        <w:tabs>
          <w:tab w:val="num" w:pos="720"/>
        </w:tabs>
        <w:ind w:left="0" w:firstLine="397"/>
      </w:pPr>
      <w:rPr>
        <w:rFonts w:ascii="Symbol" w:hAnsi="Symbol" w:hint="default"/>
        <w:b w:val="0"/>
        <w:i w:val="0"/>
        <w:sz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1F7C7F"/>
    <w:multiLevelType w:val="multilevel"/>
    <w:tmpl w:val="58540B98"/>
    <w:lvl w:ilvl="0">
      <w:start w:val="1"/>
      <w:numFmt w:val="decimal"/>
      <w:pStyle w:val="1"/>
      <w:lvlText w:val="%1"/>
      <w:lvlJc w:val="left"/>
      <w:pPr>
        <w:ind w:left="432" w:hanging="432"/>
      </w:pPr>
    </w:lvl>
    <w:lvl w:ilvl="1">
      <w:start w:val="1"/>
      <w:numFmt w:val="decimal"/>
      <w:pStyle w:val="2"/>
      <w:lvlText w:val="%1.%2"/>
      <w:lvlJc w:val="left"/>
      <w:pPr>
        <w:ind w:left="1427" w:hanging="576"/>
      </w:pPr>
    </w:lvl>
    <w:lvl w:ilvl="2">
      <w:start w:val="1"/>
      <w:numFmt w:val="decimal"/>
      <w:pStyle w:val="3"/>
      <w:lvlText w:val="%1.%2.%3"/>
      <w:lvlJc w:val="left"/>
      <w:pPr>
        <w:ind w:left="3698"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2">
    <w:nsid w:val="4C9F3598"/>
    <w:multiLevelType w:val="hybridMultilevel"/>
    <w:tmpl w:val="F6EC3D02"/>
    <w:lvl w:ilvl="0" w:tplc="C548CF72">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DF1FC9"/>
    <w:multiLevelType w:val="hybridMultilevel"/>
    <w:tmpl w:val="88EA1B8E"/>
    <w:lvl w:ilvl="0" w:tplc="59F6909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A2F"/>
    <w:rsid w:val="00015648"/>
    <w:rsid w:val="001614D1"/>
    <w:rsid w:val="00234F28"/>
    <w:rsid w:val="00373E2B"/>
    <w:rsid w:val="004403D1"/>
    <w:rsid w:val="004826D2"/>
    <w:rsid w:val="0055412C"/>
    <w:rsid w:val="00594535"/>
    <w:rsid w:val="005E512F"/>
    <w:rsid w:val="005F3042"/>
    <w:rsid w:val="0063786D"/>
    <w:rsid w:val="00662674"/>
    <w:rsid w:val="00680ED3"/>
    <w:rsid w:val="00893B9B"/>
    <w:rsid w:val="0089608F"/>
    <w:rsid w:val="008A4B60"/>
    <w:rsid w:val="0096309F"/>
    <w:rsid w:val="00980E39"/>
    <w:rsid w:val="00992727"/>
    <w:rsid w:val="009A7A2F"/>
    <w:rsid w:val="00A25E52"/>
    <w:rsid w:val="00AE0DCA"/>
    <w:rsid w:val="00B64D56"/>
    <w:rsid w:val="00EE505A"/>
    <w:rsid w:val="00EF0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a">
    <w:name w:val="Normal"/>
    <w:qFormat/>
    <w:rsid w:val="00234F28"/>
    <w:pPr>
      <w:spacing w:before="120" w:after="120" w:line="240" w:lineRule="auto"/>
      <w:jc w:val="both"/>
    </w:pPr>
    <w:rPr>
      <w:rFonts w:ascii="Arial" w:hAnsi="Arial"/>
    </w:rPr>
  </w:style>
  <w:style w:type="paragraph" w:styleId="1">
    <w:name w:val="heading 1"/>
    <w:aliases w:val="Г. Заголовок 1"/>
    <w:basedOn w:val="a"/>
    <w:next w:val="a"/>
    <w:link w:val="10"/>
    <w:uiPriority w:val="9"/>
    <w:qFormat/>
    <w:rsid w:val="00234F28"/>
    <w:pPr>
      <w:keepNext/>
      <w:keepLines/>
      <w:pageBreakBefore/>
      <w:numPr>
        <w:numId w:val="10"/>
      </w:numPr>
      <w:spacing w:before="240"/>
      <w:jc w:val="left"/>
      <w:outlineLvl w:val="0"/>
    </w:pPr>
    <w:rPr>
      <w:rFonts w:eastAsiaTheme="majorEastAsia" w:cstheme="majorBidi"/>
      <w:b/>
      <w:caps/>
      <w:color w:val="0094DE" w:themeColor="text2"/>
      <w:sz w:val="28"/>
      <w:szCs w:val="32"/>
    </w:rPr>
  </w:style>
  <w:style w:type="paragraph" w:styleId="2">
    <w:name w:val="heading 2"/>
    <w:aliases w:val="Г. Заголовок 2"/>
    <w:basedOn w:val="a"/>
    <w:next w:val="a"/>
    <w:link w:val="20"/>
    <w:uiPriority w:val="9"/>
    <w:unhideWhenUsed/>
    <w:qFormat/>
    <w:rsid w:val="00234F28"/>
    <w:pPr>
      <w:keepNext/>
      <w:keepLines/>
      <w:numPr>
        <w:ilvl w:val="1"/>
        <w:numId w:val="10"/>
      </w:numPr>
      <w:spacing w:before="240"/>
      <w:jc w:val="left"/>
      <w:outlineLvl w:val="1"/>
    </w:pPr>
    <w:rPr>
      <w:rFonts w:eastAsiaTheme="majorEastAsia" w:cstheme="majorBidi"/>
      <w:b/>
      <w:color w:val="0094DE" w:themeColor="text2"/>
      <w:sz w:val="28"/>
      <w:szCs w:val="26"/>
    </w:rPr>
  </w:style>
  <w:style w:type="paragraph" w:styleId="3">
    <w:name w:val="heading 3"/>
    <w:aliases w:val="Г. Заголовок 3"/>
    <w:basedOn w:val="a"/>
    <w:next w:val="a"/>
    <w:link w:val="30"/>
    <w:uiPriority w:val="9"/>
    <w:unhideWhenUsed/>
    <w:qFormat/>
    <w:rsid w:val="00234F28"/>
    <w:pPr>
      <w:keepNext/>
      <w:keepLines/>
      <w:numPr>
        <w:ilvl w:val="2"/>
        <w:numId w:val="10"/>
      </w:numPr>
      <w:spacing w:before="240"/>
      <w:jc w:val="left"/>
      <w:outlineLvl w:val="2"/>
    </w:pPr>
    <w:rPr>
      <w:rFonts w:eastAsiaTheme="majorEastAsia" w:cstheme="majorBidi"/>
      <w:b/>
      <w:color w:val="0094DE" w:themeColor="text2"/>
      <w:sz w:val="24"/>
      <w:szCs w:val="24"/>
    </w:rPr>
  </w:style>
  <w:style w:type="paragraph" w:styleId="4">
    <w:name w:val="heading 4"/>
    <w:aliases w:val="Г. Заголовок 4"/>
    <w:basedOn w:val="a"/>
    <w:next w:val="a"/>
    <w:link w:val="40"/>
    <w:unhideWhenUsed/>
    <w:qFormat/>
    <w:rsid w:val="00234F28"/>
    <w:pPr>
      <w:keepNext/>
      <w:keepLines/>
      <w:numPr>
        <w:ilvl w:val="3"/>
        <w:numId w:val="10"/>
      </w:numPr>
      <w:spacing w:before="240"/>
      <w:jc w:val="left"/>
      <w:outlineLvl w:val="3"/>
    </w:pPr>
    <w:rPr>
      <w:rFonts w:eastAsiaTheme="majorEastAsia" w:cstheme="majorBidi"/>
      <w:b/>
      <w:iCs/>
      <w:color w:val="0094DE" w:themeColor="text2"/>
    </w:rPr>
  </w:style>
  <w:style w:type="paragraph" w:styleId="5">
    <w:name w:val="heading 5"/>
    <w:basedOn w:val="a"/>
    <w:next w:val="a"/>
    <w:link w:val="50"/>
    <w:unhideWhenUsed/>
    <w:qFormat/>
    <w:rsid w:val="00234F28"/>
    <w:pPr>
      <w:keepNext/>
      <w:keepLines/>
      <w:spacing w:before="240"/>
      <w:jc w:val="left"/>
      <w:outlineLvl w:val="4"/>
    </w:pPr>
    <w:rPr>
      <w:rFonts w:eastAsiaTheme="majorEastAsia" w:cstheme="majorBidi"/>
      <w:b/>
      <w:color w:val="0094DE" w:themeColor="text2"/>
    </w:rPr>
  </w:style>
  <w:style w:type="paragraph" w:styleId="6">
    <w:name w:val="heading 6"/>
    <w:basedOn w:val="a"/>
    <w:next w:val="a"/>
    <w:link w:val="60"/>
    <w:uiPriority w:val="9"/>
    <w:unhideWhenUsed/>
    <w:qFormat/>
    <w:rsid w:val="00234F28"/>
    <w:pPr>
      <w:keepNext/>
      <w:keepLines/>
      <w:numPr>
        <w:ilvl w:val="5"/>
        <w:numId w:val="10"/>
      </w:numPr>
      <w:spacing w:before="40"/>
      <w:outlineLvl w:val="5"/>
    </w:pPr>
    <w:rPr>
      <w:rFonts w:asciiTheme="majorHAnsi" w:eastAsiaTheme="majorEastAsia" w:hAnsiTheme="majorHAnsi" w:cstheme="majorBidi"/>
      <w:color w:val="00496E" w:themeColor="accent1" w:themeShade="7F"/>
    </w:rPr>
  </w:style>
  <w:style w:type="paragraph" w:styleId="7">
    <w:name w:val="heading 7"/>
    <w:basedOn w:val="a"/>
    <w:next w:val="a"/>
    <w:link w:val="70"/>
    <w:unhideWhenUsed/>
    <w:qFormat/>
    <w:rsid w:val="00234F28"/>
    <w:pPr>
      <w:keepNext/>
      <w:keepLines/>
      <w:numPr>
        <w:ilvl w:val="6"/>
        <w:numId w:val="10"/>
      </w:numPr>
      <w:spacing w:before="40"/>
      <w:outlineLvl w:val="6"/>
    </w:pPr>
    <w:rPr>
      <w:rFonts w:asciiTheme="majorHAnsi" w:eastAsiaTheme="majorEastAsia" w:hAnsiTheme="majorHAnsi" w:cstheme="majorBidi"/>
      <w:i/>
      <w:iCs/>
      <w:color w:val="00496E" w:themeColor="accent1" w:themeShade="7F"/>
    </w:rPr>
  </w:style>
  <w:style w:type="paragraph" w:styleId="8">
    <w:name w:val="heading 8"/>
    <w:basedOn w:val="a"/>
    <w:next w:val="a"/>
    <w:link w:val="80"/>
    <w:unhideWhenUsed/>
    <w:qFormat/>
    <w:rsid w:val="00234F28"/>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234F28"/>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таблицы"/>
    <w:basedOn w:val="a4"/>
    <w:next w:val="a"/>
    <w:link w:val="a5"/>
    <w:qFormat/>
    <w:rsid w:val="00234F28"/>
  </w:style>
  <w:style w:type="character" w:customStyle="1" w:styleId="a5">
    <w:name w:val="Название таблицы Знак"/>
    <w:basedOn w:val="a6"/>
    <w:link w:val="a3"/>
    <w:rsid w:val="00234F28"/>
    <w:rPr>
      <w:rFonts w:ascii="Arial" w:hAnsi="Arial"/>
      <w:b/>
      <w:sz w:val="20"/>
    </w:rPr>
  </w:style>
  <w:style w:type="paragraph" w:styleId="a4">
    <w:name w:val="caption"/>
    <w:aliases w:val="Название объекта Приложение"/>
    <w:basedOn w:val="a"/>
    <w:next w:val="a"/>
    <w:link w:val="a6"/>
    <w:uiPriority w:val="35"/>
    <w:unhideWhenUsed/>
    <w:qFormat/>
    <w:rsid w:val="00234F28"/>
    <w:pPr>
      <w:keepNext/>
      <w:spacing w:before="240"/>
      <w:jc w:val="left"/>
    </w:pPr>
    <w:rPr>
      <w:b/>
      <w:sz w:val="20"/>
    </w:rPr>
  </w:style>
  <w:style w:type="paragraph" w:customStyle="1" w:styleId="2105">
    <w:name w:val="Перечисления без  ссылок по ГОСТ 2.105"/>
    <w:basedOn w:val="a"/>
    <w:uiPriority w:val="99"/>
    <w:qFormat/>
    <w:rsid w:val="00234F28"/>
    <w:pPr>
      <w:numPr>
        <w:numId w:val="12"/>
      </w:numPr>
    </w:pPr>
    <w:rPr>
      <w:rFonts w:eastAsia="Times New Roman" w:cs="Times New Roman"/>
      <w:szCs w:val="24"/>
      <w:lang w:eastAsia="ru-RU"/>
    </w:rPr>
  </w:style>
  <w:style w:type="paragraph" w:customStyle="1" w:styleId="a7">
    <w:name w:val="Заголовок структуры ГОСТ"/>
    <w:basedOn w:val="a"/>
    <w:qFormat/>
    <w:rsid w:val="00234F28"/>
    <w:pPr>
      <w:pageBreakBefore/>
    </w:pPr>
    <w:rPr>
      <w:caps/>
      <w:sz w:val="28"/>
    </w:rPr>
  </w:style>
  <w:style w:type="paragraph" w:customStyle="1" w:styleId="a8">
    <w:name w:val="Для списков с маркировкой"/>
    <w:basedOn w:val="a9"/>
    <w:link w:val="aa"/>
    <w:uiPriority w:val="99"/>
    <w:qFormat/>
    <w:rsid w:val="00234F28"/>
    <w:rPr>
      <w:rFonts w:eastAsiaTheme="minorEastAsia" w:cs="Times New Roman"/>
      <w:lang w:val="en-US" w:eastAsia="ja-JP"/>
    </w:rPr>
  </w:style>
  <w:style w:type="character" w:customStyle="1" w:styleId="aa">
    <w:name w:val="Для списков с маркировкой Знак"/>
    <w:basedOn w:val="a0"/>
    <w:link w:val="a8"/>
    <w:uiPriority w:val="99"/>
    <w:rsid w:val="00234F28"/>
    <w:rPr>
      <w:rFonts w:ascii="Arial" w:eastAsiaTheme="minorEastAsia" w:hAnsi="Arial" w:cs="Times New Roman"/>
      <w:lang w:val="en-US" w:eastAsia="ja-JP"/>
    </w:rPr>
  </w:style>
  <w:style w:type="paragraph" w:styleId="a9">
    <w:name w:val="List Paragraph"/>
    <w:aliases w:val="ПАРАГРАФ,A_маркированный_список,List Paragraph"/>
    <w:basedOn w:val="a"/>
    <w:link w:val="ab"/>
    <w:uiPriority w:val="34"/>
    <w:qFormat/>
    <w:rsid w:val="00234F28"/>
    <w:pPr>
      <w:ind w:left="720" w:hanging="360"/>
    </w:pPr>
  </w:style>
  <w:style w:type="paragraph" w:customStyle="1" w:styleId="-31">
    <w:name w:val="Светлая сетка - Акцент 31"/>
    <w:basedOn w:val="a"/>
    <w:uiPriority w:val="34"/>
    <w:qFormat/>
    <w:rsid w:val="00234F28"/>
    <w:pPr>
      <w:suppressAutoHyphens/>
      <w:ind w:left="708"/>
    </w:pPr>
    <w:rPr>
      <w:rFonts w:eastAsia="Times New Roman" w:cs="Times New Roman"/>
      <w:sz w:val="20"/>
      <w:szCs w:val="20"/>
      <w:lang w:eastAsia="ar-SA"/>
    </w:rPr>
  </w:style>
  <w:style w:type="paragraph" w:customStyle="1" w:styleId="ac">
    <w:name w:val="Г.Заголовок таблицы"/>
    <w:basedOn w:val="a"/>
    <w:link w:val="ad"/>
    <w:qFormat/>
    <w:rsid w:val="00234F28"/>
    <w:pPr>
      <w:keepNext/>
      <w:tabs>
        <w:tab w:val="left" w:pos="1134"/>
      </w:tabs>
      <w:spacing w:before="0" w:after="0"/>
      <w:jc w:val="center"/>
    </w:pPr>
    <w:rPr>
      <w:rFonts w:ascii="Times New Roman" w:eastAsia="Calibri" w:hAnsi="Times New Roman" w:cs="Times New Roman"/>
      <w:b/>
      <w:sz w:val="24"/>
      <w:lang w:val="en-US" w:eastAsia="ja-JP"/>
    </w:rPr>
  </w:style>
  <w:style w:type="character" w:customStyle="1" w:styleId="ad">
    <w:name w:val="Г.Заголовок таблицы Знак"/>
    <w:basedOn w:val="a0"/>
    <w:link w:val="ac"/>
    <w:rsid w:val="00234F28"/>
    <w:rPr>
      <w:rFonts w:ascii="Times New Roman" w:eastAsia="Calibri" w:hAnsi="Times New Roman" w:cs="Times New Roman"/>
      <w:b/>
      <w:sz w:val="24"/>
      <w:lang w:val="en-US" w:eastAsia="ja-JP"/>
    </w:rPr>
  </w:style>
  <w:style w:type="paragraph" w:customStyle="1" w:styleId="ae">
    <w:name w:val="Г.Текст таблицы"/>
    <w:basedOn w:val="a"/>
    <w:link w:val="af"/>
    <w:uiPriority w:val="99"/>
    <w:qFormat/>
    <w:rsid w:val="00234F28"/>
    <w:pPr>
      <w:spacing w:before="0" w:after="0"/>
      <w:jc w:val="left"/>
    </w:pPr>
    <w:rPr>
      <w:rFonts w:ascii="Times New Roman" w:eastAsiaTheme="minorEastAsia" w:hAnsi="Times New Roman" w:cs="Times New Roman"/>
      <w:szCs w:val="24"/>
    </w:rPr>
  </w:style>
  <w:style w:type="character" w:customStyle="1" w:styleId="af">
    <w:name w:val="Г.Текст таблицы Знак"/>
    <w:basedOn w:val="a0"/>
    <w:link w:val="ae"/>
    <w:uiPriority w:val="99"/>
    <w:rsid w:val="00234F28"/>
    <w:rPr>
      <w:rFonts w:ascii="Times New Roman" w:eastAsiaTheme="minorEastAsia" w:hAnsi="Times New Roman" w:cs="Times New Roman"/>
      <w:szCs w:val="24"/>
    </w:rPr>
  </w:style>
  <w:style w:type="character" w:customStyle="1" w:styleId="10">
    <w:name w:val="Заголовок 1 Знак"/>
    <w:aliases w:val="Г. Заголовок 1 Знак"/>
    <w:basedOn w:val="a0"/>
    <w:link w:val="1"/>
    <w:uiPriority w:val="9"/>
    <w:rsid w:val="00234F28"/>
    <w:rPr>
      <w:rFonts w:ascii="Arial" w:eastAsiaTheme="majorEastAsia" w:hAnsi="Arial" w:cstheme="majorBidi"/>
      <w:b/>
      <w:caps/>
      <w:color w:val="0094DE" w:themeColor="text2"/>
      <w:sz w:val="28"/>
      <w:szCs w:val="32"/>
    </w:rPr>
  </w:style>
  <w:style w:type="character" w:customStyle="1" w:styleId="20">
    <w:name w:val="Заголовок 2 Знак"/>
    <w:aliases w:val="Г. Заголовок 2 Знак"/>
    <w:basedOn w:val="a0"/>
    <w:link w:val="2"/>
    <w:uiPriority w:val="9"/>
    <w:rsid w:val="00234F28"/>
    <w:rPr>
      <w:rFonts w:ascii="Arial" w:eastAsiaTheme="majorEastAsia" w:hAnsi="Arial" w:cstheme="majorBidi"/>
      <w:b/>
      <w:color w:val="0094DE" w:themeColor="text2"/>
      <w:sz w:val="28"/>
      <w:szCs w:val="26"/>
    </w:rPr>
  </w:style>
  <w:style w:type="character" w:customStyle="1" w:styleId="30">
    <w:name w:val="Заголовок 3 Знак"/>
    <w:aliases w:val="Г. Заголовок 3 Знак"/>
    <w:basedOn w:val="a0"/>
    <w:link w:val="3"/>
    <w:uiPriority w:val="9"/>
    <w:rsid w:val="00234F28"/>
    <w:rPr>
      <w:rFonts w:ascii="Arial" w:eastAsiaTheme="majorEastAsia" w:hAnsi="Arial" w:cstheme="majorBidi"/>
      <w:b/>
      <w:color w:val="0094DE" w:themeColor="text2"/>
      <w:sz w:val="24"/>
      <w:szCs w:val="24"/>
    </w:rPr>
  </w:style>
  <w:style w:type="character" w:customStyle="1" w:styleId="40">
    <w:name w:val="Заголовок 4 Знак"/>
    <w:aliases w:val="Г. Заголовок 4 Знак"/>
    <w:basedOn w:val="a0"/>
    <w:link w:val="4"/>
    <w:rsid w:val="00234F28"/>
    <w:rPr>
      <w:rFonts w:ascii="Arial" w:eastAsiaTheme="majorEastAsia" w:hAnsi="Arial" w:cstheme="majorBidi"/>
      <w:b/>
      <w:iCs/>
      <w:color w:val="0094DE" w:themeColor="text2"/>
    </w:rPr>
  </w:style>
  <w:style w:type="character" w:customStyle="1" w:styleId="50">
    <w:name w:val="Заголовок 5 Знак"/>
    <w:basedOn w:val="a0"/>
    <w:link w:val="5"/>
    <w:rsid w:val="00234F28"/>
    <w:rPr>
      <w:rFonts w:ascii="Arial" w:eastAsiaTheme="majorEastAsia" w:hAnsi="Arial" w:cstheme="majorBidi"/>
      <w:b/>
      <w:color w:val="0094DE" w:themeColor="text2"/>
    </w:rPr>
  </w:style>
  <w:style w:type="character" w:customStyle="1" w:styleId="60">
    <w:name w:val="Заголовок 6 Знак"/>
    <w:basedOn w:val="a0"/>
    <w:link w:val="6"/>
    <w:uiPriority w:val="9"/>
    <w:rsid w:val="00234F28"/>
    <w:rPr>
      <w:rFonts w:asciiTheme="majorHAnsi" w:eastAsiaTheme="majorEastAsia" w:hAnsiTheme="majorHAnsi" w:cstheme="majorBidi"/>
      <w:color w:val="00496E" w:themeColor="accent1" w:themeShade="7F"/>
    </w:rPr>
  </w:style>
  <w:style w:type="character" w:customStyle="1" w:styleId="70">
    <w:name w:val="Заголовок 7 Знак"/>
    <w:basedOn w:val="a0"/>
    <w:link w:val="7"/>
    <w:rsid w:val="00234F28"/>
    <w:rPr>
      <w:rFonts w:asciiTheme="majorHAnsi" w:eastAsiaTheme="majorEastAsia" w:hAnsiTheme="majorHAnsi" w:cstheme="majorBidi"/>
      <w:i/>
      <w:iCs/>
      <w:color w:val="00496E" w:themeColor="accent1" w:themeShade="7F"/>
    </w:rPr>
  </w:style>
  <w:style w:type="character" w:customStyle="1" w:styleId="80">
    <w:name w:val="Заголовок 8 Знак"/>
    <w:basedOn w:val="a0"/>
    <w:link w:val="8"/>
    <w:rsid w:val="00234F2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rsid w:val="00234F28"/>
    <w:rPr>
      <w:rFonts w:asciiTheme="majorHAnsi" w:eastAsiaTheme="majorEastAsia" w:hAnsiTheme="majorHAnsi" w:cstheme="majorBidi"/>
      <w:i/>
      <w:iCs/>
      <w:color w:val="272727" w:themeColor="text1" w:themeTint="D8"/>
      <w:sz w:val="21"/>
      <w:szCs w:val="21"/>
    </w:rPr>
  </w:style>
  <w:style w:type="paragraph" w:styleId="af0">
    <w:name w:val="footnote text"/>
    <w:aliases w:val="Знак3,Знак2,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Знак"/>
    <w:basedOn w:val="a"/>
    <w:link w:val="af1"/>
    <w:uiPriority w:val="99"/>
    <w:unhideWhenUsed/>
    <w:qFormat/>
    <w:rsid w:val="00234F28"/>
    <w:pPr>
      <w:spacing w:before="0" w:after="0"/>
    </w:pPr>
    <w:rPr>
      <w:sz w:val="20"/>
      <w:szCs w:val="20"/>
    </w:rPr>
  </w:style>
  <w:style w:type="character" w:customStyle="1" w:styleId="af1">
    <w:name w:val="Текст сноски Знак"/>
    <w:aliases w:val="Знак3 Знак,Знак2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Знак Знак"/>
    <w:basedOn w:val="a0"/>
    <w:link w:val="af0"/>
    <w:uiPriority w:val="99"/>
    <w:rsid w:val="00234F28"/>
    <w:rPr>
      <w:rFonts w:ascii="Arial" w:hAnsi="Arial"/>
      <w:sz w:val="20"/>
      <w:szCs w:val="20"/>
    </w:rPr>
  </w:style>
  <w:style w:type="character" w:customStyle="1" w:styleId="a6">
    <w:name w:val="Название объекта Знак"/>
    <w:aliases w:val="Название объекта Приложение Знак"/>
    <w:basedOn w:val="a0"/>
    <w:link w:val="a4"/>
    <w:uiPriority w:val="35"/>
    <w:rsid w:val="00234F28"/>
    <w:rPr>
      <w:rFonts w:ascii="Arial" w:hAnsi="Arial"/>
      <w:b/>
      <w:sz w:val="20"/>
    </w:rPr>
  </w:style>
  <w:style w:type="character" w:styleId="af2">
    <w:name w:val="Strong"/>
    <w:uiPriority w:val="22"/>
    <w:qFormat/>
    <w:rsid w:val="00234F28"/>
    <w:rPr>
      <w:rFonts w:cs="Times New Roman"/>
      <w:b/>
      <w:bCs/>
    </w:rPr>
  </w:style>
  <w:style w:type="paragraph" w:styleId="af3">
    <w:name w:val="No Spacing"/>
    <w:link w:val="af4"/>
    <w:uiPriority w:val="1"/>
    <w:qFormat/>
    <w:rsid w:val="00234F28"/>
    <w:pPr>
      <w:spacing w:after="0" w:line="240" w:lineRule="auto"/>
    </w:pPr>
    <w:rPr>
      <w:rFonts w:ascii="Calibri" w:eastAsia="Times New Roman" w:hAnsi="Calibri" w:cs="Times New Roman"/>
      <w:lang w:eastAsia="ru-RU"/>
    </w:rPr>
  </w:style>
  <w:style w:type="character" w:customStyle="1" w:styleId="af4">
    <w:name w:val="Без интервала Знак"/>
    <w:link w:val="af3"/>
    <w:uiPriority w:val="1"/>
    <w:rsid w:val="00234F28"/>
    <w:rPr>
      <w:rFonts w:ascii="Calibri" w:eastAsia="Times New Roman" w:hAnsi="Calibri" w:cs="Times New Roman"/>
      <w:lang w:eastAsia="ru-RU"/>
    </w:rPr>
  </w:style>
  <w:style w:type="character" w:customStyle="1" w:styleId="ab">
    <w:name w:val="Абзац списка Знак"/>
    <w:aliases w:val="ПАРАГРАФ Знак,A_маркированный_список Знак,List Paragraph Знак"/>
    <w:basedOn w:val="a0"/>
    <w:link w:val="a9"/>
    <w:uiPriority w:val="34"/>
    <w:rsid w:val="00234F28"/>
    <w:rPr>
      <w:rFonts w:ascii="Arial" w:hAnsi="Arial"/>
    </w:rPr>
  </w:style>
  <w:style w:type="character" w:styleId="af5">
    <w:name w:val="Intense Emphasis"/>
    <w:basedOn w:val="a0"/>
    <w:uiPriority w:val="21"/>
    <w:qFormat/>
    <w:rsid w:val="00234F28"/>
    <w:rPr>
      <w:b/>
      <w:bCs/>
      <w:i/>
      <w:iCs/>
      <w:color w:val="0094DE" w:themeColor="accent1"/>
    </w:rPr>
  </w:style>
  <w:style w:type="table" w:customStyle="1" w:styleId="11">
    <w:name w:val="Таблица Стандарт Темная1"/>
    <w:basedOn w:val="a1"/>
    <w:uiPriority w:val="99"/>
    <w:rsid w:val="0089608F"/>
    <w:pPr>
      <w:spacing w:after="0" w:line="240" w:lineRule="auto"/>
    </w:pPr>
    <w:rPr>
      <w:rFonts w:ascii="Calibri" w:eastAsia="Calibri" w:hAnsi="Calibri" w:cs="Times New Roman"/>
    </w:rPr>
    <w:tblPr>
      <w:tblStyleRowBandSize w:val="1"/>
      <w:tblStyleColBandSize w:val="1"/>
      <w:tblInd w:w="0" w:type="dxa"/>
      <w:tblBorders>
        <w:top w:val="single" w:sz="4" w:space="0" w:color="8BD8FF"/>
        <w:left w:val="single" w:sz="4" w:space="0" w:color="8BD8FF"/>
        <w:bottom w:val="single" w:sz="4" w:space="0" w:color="8BD8FF"/>
        <w:right w:val="single" w:sz="4" w:space="0" w:color="8BD8FF"/>
        <w:insideH w:val="single" w:sz="4" w:space="0" w:color="8BD8FF"/>
        <w:insideV w:val="single" w:sz="4" w:space="0" w:color="8BD8FF"/>
      </w:tblBorders>
      <w:tblCellMar>
        <w:top w:w="0" w:type="dxa"/>
        <w:left w:w="108" w:type="dxa"/>
        <w:bottom w:w="0" w:type="dxa"/>
        <w:right w:w="108" w:type="dxa"/>
      </w:tblCellMar>
    </w:tblPr>
    <w:tblStylePr w:type="firstRow">
      <w:rPr>
        <w:b/>
        <w:bCs/>
        <w:color w:val="FFFFFF"/>
      </w:rPr>
      <w:tblPr/>
      <w:tcPr>
        <w:tcBorders>
          <w:top w:val="single" w:sz="4" w:space="0" w:color="52C5FF"/>
          <w:left w:val="single" w:sz="4" w:space="0" w:color="52C5FF"/>
          <w:bottom w:val="single" w:sz="4" w:space="0" w:color="52C5FF"/>
          <w:right w:val="single" w:sz="4" w:space="0" w:color="52C5FF"/>
          <w:insideH w:val="single" w:sz="4" w:space="0" w:color="52C5FF"/>
          <w:insideV w:val="single" w:sz="4" w:space="0" w:color="52C5FF"/>
          <w:tl2br w:val="nil"/>
          <w:tr2bl w:val="nil"/>
        </w:tcBorders>
        <w:shd w:val="clear" w:color="auto" w:fill="0094DE"/>
      </w:tcPr>
    </w:tblStylePr>
    <w:tblStylePr w:type="lastRow">
      <w:rPr>
        <w:b/>
        <w:bCs/>
      </w:rPr>
      <w:tblPr/>
      <w:tcPr>
        <w:tcBorders>
          <w:top w:val="double" w:sz="2" w:space="0" w:color="52C5FF"/>
        </w:tcBorders>
      </w:tcPr>
    </w:tblStylePr>
    <w:tblStylePr w:type="firstCol">
      <w:rPr>
        <w:b/>
        <w:bCs/>
      </w:rPr>
    </w:tblStylePr>
    <w:tblStylePr w:type="lastCol">
      <w:rPr>
        <w:b/>
        <w:bCs/>
      </w:rPr>
    </w:tblStylePr>
  </w:style>
  <w:style w:type="paragraph" w:styleId="af6">
    <w:name w:val="header"/>
    <w:basedOn w:val="a"/>
    <w:link w:val="af7"/>
    <w:uiPriority w:val="99"/>
    <w:unhideWhenUsed/>
    <w:rsid w:val="0089608F"/>
    <w:pPr>
      <w:tabs>
        <w:tab w:val="center" w:pos="4677"/>
        <w:tab w:val="right" w:pos="9355"/>
      </w:tabs>
      <w:spacing w:before="0" w:after="0"/>
    </w:pPr>
  </w:style>
  <w:style w:type="character" w:customStyle="1" w:styleId="af7">
    <w:name w:val="Верхний колонтитул Знак"/>
    <w:basedOn w:val="a0"/>
    <w:link w:val="af6"/>
    <w:uiPriority w:val="99"/>
    <w:rsid w:val="0089608F"/>
    <w:rPr>
      <w:rFonts w:ascii="Arial" w:hAnsi="Arial"/>
    </w:rPr>
  </w:style>
  <w:style w:type="paragraph" w:styleId="af8">
    <w:name w:val="footer"/>
    <w:basedOn w:val="a"/>
    <w:link w:val="af9"/>
    <w:uiPriority w:val="99"/>
    <w:unhideWhenUsed/>
    <w:rsid w:val="0089608F"/>
    <w:pPr>
      <w:tabs>
        <w:tab w:val="center" w:pos="4677"/>
        <w:tab w:val="right" w:pos="9355"/>
      </w:tabs>
      <w:spacing w:before="0" w:after="0"/>
    </w:pPr>
  </w:style>
  <w:style w:type="character" w:customStyle="1" w:styleId="af9">
    <w:name w:val="Нижний колонтитул Знак"/>
    <w:basedOn w:val="a0"/>
    <w:link w:val="af8"/>
    <w:uiPriority w:val="99"/>
    <w:rsid w:val="0089608F"/>
    <w:rPr>
      <w:rFonts w:ascii="Arial" w:hAnsi="Arial"/>
    </w:rPr>
  </w:style>
  <w:style w:type="character" w:customStyle="1" w:styleId="fontstyle01">
    <w:name w:val="fontstyle01"/>
    <w:basedOn w:val="a0"/>
    <w:rsid w:val="004403D1"/>
    <w:rPr>
      <w:rFonts w:ascii="TimesNewRomanPSMT" w:hAnsi="TimesNewRomanPSMT" w:hint="default"/>
      <w:b w:val="0"/>
      <w:bCs w:val="0"/>
      <w:i w:val="0"/>
      <w:iCs w:val="0"/>
      <w:color w:val="000000"/>
      <w:sz w:val="28"/>
      <w:szCs w:val="28"/>
    </w:rPr>
  </w:style>
  <w:style w:type="paragraph" w:styleId="afa">
    <w:name w:val="Balloon Text"/>
    <w:basedOn w:val="a"/>
    <w:link w:val="afb"/>
    <w:uiPriority w:val="99"/>
    <w:semiHidden/>
    <w:unhideWhenUsed/>
    <w:rsid w:val="00EF09C6"/>
    <w:pPr>
      <w:spacing w:before="0" w:after="0"/>
    </w:pPr>
    <w:rPr>
      <w:rFonts w:ascii="Tahoma" w:hAnsi="Tahoma" w:cs="Tahoma"/>
      <w:sz w:val="16"/>
      <w:szCs w:val="16"/>
    </w:rPr>
  </w:style>
  <w:style w:type="character" w:customStyle="1" w:styleId="afb">
    <w:name w:val="Текст выноски Знак"/>
    <w:basedOn w:val="a0"/>
    <w:link w:val="afa"/>
    <w:uiPriority w:val="99"/>
    <w:semiHidden/>
    <w:rsid w:val="00EF09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a">
    <w:name w:val="Normal"/>
    <w:qFormat/>
    <w:rsid w:val="00234F28"/>
    <w:pPr>
      <w:spacing w:before="120" w:after="120" w:line="240" w:lineRule="auto"/>
      <w:jc w:val="both"/>
    </w:pPr>
    <w:rPr>
      <w:rFonts w:ascii="Arial" w:hAnsi="Arial"/>
    </w:rPr>
  </w:style>
  <w:style w:type="paragraph" w:styleId="1">
    <w:name w:val="heading 1"/>
    <w:aliases w:val="Г. Заголовок 1"/>
    <w:basedOn w:val="a"/>
    <w:next w:val="a"/>
    <w:link w:val="10"/>
    <w:uiPriority w:val="9"/>
    <w:qFormat/>
    <w:rsid w:val="00234F28"/>
    <w:pPr>
      <w:keepNext/>
      <w:keepLines/>
      <w:pageBreakBefore/>
      <w:numPr>
        <w:numId w:val="10"/>
      </w:numPr>
      <w:spacing w:before="240"/>
      <w:jc w:val="left"/>
      <w:outlineLvl w:val="0"/>
    </w:pPr>
    <w:rPr>
      <w:rFonts w:eastAsiaTheme="majorEastAsia" w:cstheme="majorBidi"/>
      <w:b/>
      <w:caps/>
      <w:color w:val="0094DE" w:themeColor="text2"/>
      <w:sz w:val="28"/>
      <w:szCs w:val="32"/>
    </w:rPr>
  </w:style>
  <w:style w:type="paragraph" w:styleId="2">
    <w:name w:val="heading 2"/>
    <w:aliases w:val="Г. Заголовок 2"/>
    <w:basedOn w:val="a"/>
    <w:next w:val="a"/>
    <w:link w:val="20"/>
    <w:uiPriority w:val="9"/>
    <w:unhideWhenUsed/>
    <w:qFormat/>
    <w:rsid w:val="00234F28"/>
    <w:pPr>
      <w:keepNext/>
      <w:keepLines/>
      <w:numPr>
        <w:ilvl w:val="1"/>
        <w:numId w:val="10"/>
      </w:numPr>
      <w:spacing w:before="240"/>
      <w:jc w:val="left"/>
      <w:outlineLvl w:val="1"/>
    </w:pPr>
    <w:rPr>
      <w:rFonts w:eastAsiaTheme="majorEastAsia" w:cstheme="majorBidi"/>
      <w:b/>
      <w:color w:val="0094DE" w:themeColor="text2"/>
      <w:sz w:val="28"/>
      <w:szCs w:val="26"/>
    </w:rPr>
  </w:style>
  <w:style w:type="paragraph" w:styleId="3">
    <w:name w:val="heading 3"/>
    <w:aliases w:val="Г. Заголовок 3"/>
    <w:basedOn w:val="a"/>
    <w:next w:val="a"/>
    <w:link w:val="30"/>
    <w:uiPriority w:val="9"/>
    <w:unhideWhenUsed/>
    <w:qFormat/>
    <w:rsid w:val="00234F28"/>
    <w:pPr>
      <w:keepNext/>
      <w:keepLines/>
      <w:numPr>
        <w:ilvl w:val="2"/>
        <w:numId w:val="10"/>
      </w:numPr>
      <w:spacing w:before="240"/>
      <w:jc w:val="left"/>
      <w:outlineLvl w:val="2"/>
    </w:pPr>
    <w:rPr>
      <w:rFonts w:eastAsiaTheme="majorEastAsia" w:cstheme="majorBidi"/>
      <w:b/>
      <w:color w:val="0094DE" w:themeColor="text2"/>
      <w:sz w:val="24"/>
      <w:szCs w:val="24"/>
    </w:rPr>
  </w:style>
  <w:style w:type="paragraph" w:styleId="4">
    <w:name w:val="heading 4"/>
    <w:aliases w:val="Г. Заголовок 4"/>
    <w:basedOn w:val="a"/>
    <w:next w:val="a"/>
    <w:link w:val="40"/>
    <w:unhideWhenUsed/>
    <w:qFormat/>
    <w:rsid w:val="00234F28"/>
    <w:pPr>
      <w:keepNext/>
      <w:keepLines/>
      <w:numPr>
        <w:ilvl w:val="3"/>
        <w:numId w:val="10"/>
      </w:numPr>
      <w:spacing w:before="240"/>
      <w:jc w:val="left"/>
      <w:outlineLvl w:val="3"/>
    </w:pPr>
    <w:rPr>
      <w:rFonts w:eastAsiaTheme="majorEastAsia" w:cstheme="majorBidi"/>
      <w:b/>
      <w:iCs/>
      <w:color w:val="0094DE" w:themeColor="text2"/>
    </w:rPr>
  </w:style>
  <w:style w:type="paragraph" w:styleId="5">
    <w:name w:val="heading 5"/>
    <w:basedOn w:val="a"/>
    <w:next w:val="a"/>
    <w:link w:val="50"/>
    <w:unhideWhenUsed/>
    <w:qFormat/>
    <w:rsid w:val="00234F28"/>
    <w:pPr>
      <w:keepNext/>
      <w:keepLines/>
      <w:spacing w:before="240"/>
      <w:jc w:val="left"/>
      <w:outlineLvl w:val="4"/>
    </w:pPr>
    <w:rPr>
      <w:rFonts w:eastAsiaTheme="majorEastAsia" w:cstheme="majorBidi"/>
      <w:b/>
      <w:color w:val="0094DE" w:themeColor="text2"/>
    </w:rPr>
  </w:style>
  <w:style w:type="paragraph" w:styleId="6">
    <w:name w:val="heading 6"/>
    <w:basedOn w:val="a"/>
    <w:next w:val="a"/>
    <w:link w:val="60"/>
    <w:uiPriority w:val="9"/>
    <w:unhideWhenUsed/>
    <w:qFormat/>
    <w:rsid w:val="00234F28"/>
    <w:pPr>
      <w:keepNext/>
      <w:keepLines/>
      <w:numPr>
        <w:ilvl w:val="5"/>
        <w:numId w:val="10"/>
      </w:numPr>
      <w:spacing w:before="40"/>
      <w:outlineLvl w:val="5"/>
    </w:pPr>
    <w:rPr>
      <w:rFonts w:asciiTheme="majorHAnsi" w:eastAsiaTheme="majorEastAsia" w:hAnsiTheme="majorHAnsi" w:cstheme="majorBidi"/>
      <w:color w:val="00496E" w:themeColor="accent1" w:themeShade="7F"/>
    </w:rPr>
  </w:style>
  <w:style w:type="paragraph" w:styleId="7">
    <w:name w:val="heading 7"/>
    <w:basedOn w:val="a"/>
    <w:next w:val="a"/>
    <w:link w:val="70"/>
    <w:unhideWhenUsed/>
    <w:qFormat/>
    <w:rsid w:val="00234F28"/>
    <w:pPr>
      <w:keepNext/>
      <w:keepLines/>
      <w:numPr>
        <w:ilvl w:val="6"/>
        <w:numId w:val="10"/>
      </w:numPr>
      <w:spacing w:before="40"/>
      <w:outlineLvl w:val="6"/>
    </w:pPr>
    <w:rPr>
      <w:rFonts w:asciiTheme="majorHAnsi" w:eastAsiaTheme="majorEastAsia" w:hAnsiTheme="majorHAnsi" w:cstheme="majorBidi"/>
      <w:i/>
      <w:iCs/>
      <w:color w:val="00496E" w:themeColor="accent1" w:themeShade="7F"/>
    </w:rPr>
  </w:style>
  <w:style w:type="paragraph" w:styleId="8">
    <w:name w:val="heading 8"/>
    <w:basedOn w:val="a"/>
    <w:next w:val="a"/>
    <w:link w:val="80"/>
    <w:unhideWhenUsed/>
    <w:qFormat/>
    <w:rsid w:val="00234F28"/>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234F28"/>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таблицы"/>
    <w:basedOn w:val="a4"/>
    <w:next w:val="a"/>
    <w:link w:val="a5"/>
    <w:qFormat/>
    <w:rsid w:val="00234F28"/>
  </w:style>
  <w:style w:type="character" w:customStyle="1" w:styleId="a5">
    <w:name w:val="Название таблицы Знак"/>
    <w:basedOn w:val="a6"/>
    <w:link w:val="a3"/>
    <w:rsid w:val="00234F28"/>
    <w:rPr>
      <w:rFonts w:ascii="Arial" w:hAnsi="Arial"/>
      <w:b/>
      <w:sz w:val="20"/>
    </w:rPr>
  </w:style>
  <w:style w:type="paragraph" w:styleId="a4">
    <w:name w:val="caption"/>
    <w:aliases w:val="Название объекта Приложение"/>
    <w:basedOn w:val="a"/>
    <w:next w:val="a"/>
    <w:link w:val="a6"/>
    <w:uiPriority w:val="35"/>
    <w:unhideWhenUsed/>
    <w:qFormat/>
    <w:rsid w:val="00234F28"/>
    <w:pPr>
      <w:keepNext/>
      <w:spacing w:before="240"/>
      <w:jc w:val="left"/>
    </w:pPr>
    <w:rPr>
      <w:b/>
      <w:sz w:val="20"/>
    </w:rPr>
  </w:style>
  <w:style w:type="paragraph" w:customStyle="1" w:styleId="2105">
    <w:name w:val="Перечисления без  ссылок по ГОСТ 2.105"/>
    <w:basedOn w:val="a"/>
    <w:uiPriority w:val="99"/>
    <w:qFormat/>
    <w:rsid w:val="00234F28"/>
    <w:pPr>
      <w:numPr>
        <w:numId w:val="12"/>
      </w:numPr>
    </w:pPr>
    <w:rPr>
      <w:rFonts w:eastAsia="Times New Roman" w:cs="Times New Roman"/>
      <w:szCs w:val="24"/>
      <w:lang w:eastAsia="ru-RU"/>
    </w:rPr>
  </w:style>
  <w:style w:type="paragraph" w:customStyle="1" w:styleId="a7">
    <w:name w:val="Заголовок структуры ГОСТ"/>
    <w:basedOn w:val="a"/>
    <w:qFormat/>
    <w:rsid w:val="00234F28"/>
    <w:pPr>
      <w:pageBreakBefore/>
    </w:pPr>
    <w:rPr>
      <w:caps/>
      <w:sz w:val="28"/>
    </w:rPr>
  </w:style>
  <w:style w:type="paragraph" w:customStyle="1" w:styleId="a8">
    <w:name w:val="Для списков с маркировкой"/>
    <w:basedOn w:val="a9"/>
    <w:link w:val="aa"/>
    <w:uiPriority w:val="99"/>
    <w:qFormat/>
    <w:rsid w:val="00234F28"/>
    <w:rPr>
      <w:rFonts w:eastAsiaTheme="minorEastAsia" w:cs="Times New Roman"/>
      <w:lang w:val="en-US" w:eastAsia="ja-JP"/>
    </w:rPr>
  </w:style>
  <w:style w:type="character" w:customStyle="1" w:styleId="aa">
    <w:name w:val="Для списков с маркировкой Знак"/>
    <w:basedOn w:val="a0"/>
    <w:link w:val="a8"/>
    <w:uiPriority w:val="99"/>
    <w:rsid w:val="00234F28"/>
    <w:rPr>
      <w:rFonts w:ascii="Arial" w:eastAsiaTheme="minorEastAsia" w:hAnsi="Arial" w:cs="Times New Roman"/>
      <w:lang w:val="en-US" w:eastAsia="ja-JP"/>
    </w:rPr>
  </w:style>
  <w:style w:type="paragraph" w:styleId="a9">
    <w:name w:val="List Paragraph"/>
    <w:aliases w:val="ПАРАГРАФ,A_маркированный_список,List Paragraph"/>
    <w:basedOn w:val="a"/>
    <w:link w:val="ab"/>
    <w:uiPriority w:val="34"/>
    <w:qFormat/>
    <w:rsid w:val="00234F28"/>
    <w:pPr>
      <w:ind w:left="720" w:hanging="360"/>
    </w:pPr>
  </w:style>
  <w:style w:type="paragraph" w:customStyle="1" w:styleId="-31">
    <w:name w:val="Светлая сетка - Акцент 31"/>
    <w:basedOn w:val="a"/>
    <w:uiPriority w:val="34"/>
    <w:qFormat/>
    <w:rsid w:val="00234F28"/>
    <w:pPr>
      <w:suppressAutoHyphens/>
      <w:ind w:left="708"/>
    </w:pPr>
    <w:rPr>
      <w:rFonts w:eastAsia="Times New Roman" w:cs="Times New Roman"/>
      <w:sz w:val="20"/>
      <w:szCs w:val="20"/>
      <w:lang w:eastAsia="ar-SA"/>
    </w:rPr>
  </w:style>
  <w:style w:type="paragraph" w:customStyle="1" w:styleId="ac">
    <w:name w:val="Г.Заголовок таблицы"/>
    <w:basedOn w:val="a"/>
    <w:link w:val="ad"/>
    <w:qFormat/>
    <w:rsid w:val="00234F28"/>
    <w:pPr>
      <w:keepNext/>
      <w:tabs>
        <w:tab w:val="left" w:pos="1134"/>
      </w:tabs>
      <w:spacing w:before="0" w:after="0"/>
      <w:jc w:val="center"/>
    </w:pPr>
    <w:rPr>
      <w:rFonts w:ascii="Times New Roman" w:eastAsia="Calibri" w:hAnsi="Times New Roman" w:cs="Times New Roman"/>
      <w:b/>
      <w:sz w:val="24"/>
      <w:lang w:val="en-US" w:eastAsia="ja-JP"/>
    </w:rPr>
  </w:style>
  <w:style w:type="character" w:customStyle="1" w:styleId="ad">
    <w:name w:val="Г.Заголовок таблицы Знак"/>
    <w:basedOn w:val="a0"/>
    <w:link w:val="ac"/>
    <w:rsid w:val="00234F28"/>
    <w:rPr>
      <w:rFonts w:ascii="Times New Roman" w:eastAsia="Calibri" w:hAnsi="Times New Roman" w:cs="Times New Roman"/>
      <w:b/>
      <w:sz w:val="24"/>
      <w:lang w:val="en-US" w:eastAsia="ja-JP"/>
    </w:rPr>
  </w:style>
  <w:style w:type="paragraph" w:customStyle="1" w:styleId="ae">
    <w:name w:val="Г.Текст таблицы"/>
    <w:basedOn w:val="a"/>
    <w:link w:val="af"/>
    <w:uiPriority w:val="99"/>
    <w:qFormat/>
    <w:rsid w:val="00234F28"/>
    <w:pPr>
      <w:spacing w:before="0" w:after="0"/>
      <w:jc w:val="left"/>
    </w:pPr>
    <w:rPr>
      <w:rFonts w:ascii="Times New Roman" w:eastAsiaTheme="minorEastAsia" w:hAnsi="Times New Roman" w:cs="Times New Roman"/>
      <w:szCs w:val="24"/>
    </w:rPr>
  </w:style>
  <w:style w:type="character" w:customStyle="1" w:styleId="af">
    <w:name w:val="Г.Текст таблицы Знак"/>
    <w:basedOn w:val="a0"/>
    <w:link w:val="ae"/>
    <w:uiPriority w:val="99"/>
    <w:rsid w:val="00234F28"/>
    <w:rPr>
      <w:rFonts w:ascii="Times New Roman" w:eastAsiaTheme="minorEastAsia" w:hAnsi="Times New Roman" w:cs="Times New Roman"/>
      <w:szCs w:val="24"/>
    </w:rPr>
  </w:style>
  <w:style w:type="character" w:customStyle="1" w:styleId="10">
    <w:name w:val="Заголовок 1 Знак"/>
    <w:aliases w:val="Г. Заголовок 1 Знак"/>
    <w:basedOn w:val="a0"/>
    <w:link w:val="1"/>
    <w:uiPriority w:val="9"/>
    <w:rsid w:val="00234F28"/>
    <w:rPr>
      <w:rFonts w:ascii="Arial" w:eastAsiaTheme="majorEastAsia" w:hAnsi="Arial" w:cstheme="majorBidi"/>
      <w:b/>
      <w:caps/>
      <w:color w:val="0094DE" w:themeColor="text2"/>
      <w:sz w:val="28"/>
      <w:szCs w:val="32"/>
    </w:rPr>
  </w:style>
  <w:style w:type="character" w:customStyle="1" w:styleId="20">
    <w:name w:val="Заголовок 2 Знак"/>
    <w:aliases w:val="Г. Заголовок 2 Знак"/>
    <w:basedOn w:val="a0"/>
    <w:link w:val="2"/>
    <w:uiPriority w:val="9"/>
    <w:rsid w:val="00234F28"/>
    <w:rPr>
      <w:rFonts w:ascii="Arial" w:eastAsiaTheme="majorEastAsia" w:hAnsi="Arial" w:cstheme="majorBidi"/>
      <w:b/>
      <w:color w:val="0094DE" w:themeColor="text2"/>
      <w:sz w:val="28"/>
      <w:szCs w:val="26"/>
    </w:rPr>
  </w:style>
  <w:style w:type="character" w:customStyle="1" w:styleId="30">
    <w:name w:val="Заголовок 3 Знак"/>
    <w:aliases w:val="Г. Заголовок 3 Знак"/>
    <w:basedOn w:val="a0"/>
    <w:link w:val="3"/>
    <w:uiPriority w:val="9"/>
    <w:rsid w:val="00234F28"/>
    <w:rPr>
      <w:rFonts w:ascii="Arial" w:eastAsiaTheme="majorEastAsia" w:hAnsi="Arial" w:cstheme="majorBidi"/>
      <w:b/>
      <w:color w:val="0094DE" w:themeColor="text2"/>
      <w:sz w:val="24"/>
      <w:szCs w:val="24"/>
    </w:rPr>
  </w:style>
  <w:style w:type="character" w:customStyle="1" w:styleId="40">
    <w:name w:val="Заголовок 4 Знак"/>
    <w:aliases w:val="Г. Заголовок 4 Знак"/>
    <w:basedOn w:val="a0"/>
    <w:link w:val="4"/>
    <w:rsid w:val="00234F28"/>
    <w:rPr>
      <w:rFonts w:ascii="Arial" w:eastAsiaTheme="majorEastAsia" w:hAnsi="Arial" w:cstheme="majorBidi"/>
      <w:b/>
      <w:iCs/>
      <w:color w:val="0094DE" w:themeColor="text2"/>
    </w:rPr>
  </w:style>
  <w:style w:type="character" w:customStyle="1" w:styleId="50">
    <w:name w:val="Заголовок 5 Знак"/>
    <w:basedOn w:val="a0"/>
    <w:link w:val="5"/>
    <w:rsid w:val="00234F28"/>
    <w:rPr>
      <w:rFonts w:ascii="Arial" w:eastAsiaTheme="majorEastAsia" w:hAnsi="Arial" w:cstheme="majorBidi"/>
      <w:b/>
      <w:color w:val="0094DE" w:themeColor="text2"/>
    </w:rPr>
  </w:style>
  <w:style w:type="character" w:customStyle="1" w:styleId="60">
    <w:name w:val="Заголовок 6 Знак"/>
    <w:basedOn w:val="a0"/>
    <w:link w:val="6"/>
    <w:uiPriority w:val="9"/>
    <w:rsid w:val="00234F28"/>
    <w:rPr>
      <w:rFonts w:asciiTheme="majorHAnsi" w:eastAsiaTheme="majorEastAsia" w:hAnsiTheme="majorHAnsi" w:cstheme="majorBidi"/>
      <w:color w:val="00496E" w:themeColor="accent1" w:themeShade="7F"/>
    </w:rPr>
  </w:style>
  <w:style w:type="character" w:customStyle="1" w:styleId="70">
    <w:name w:val="Заголовок 7 Знак"/>
    <w:basedOn w:val="a0"/>
    <w:link w:val="7"/>
    <w:rsid w:val="00234F28"/>
    <w:rPr>
      <w:rFonts w:asciiTheme="majorHAnsi" w:eastAsiaTheme="majorEastAsia" w:hAnsiTheme="majorHAnsi" w:cstheme="majorBidi"/>
      <w:i/>
      <w:iCs/>
      <w:color w:val="00496E" w:themeColor="accent1" w:themeShade="7F"/>
    </w:rPr>
  </w:style>
  <w:style w:type="character" w:customStyle="1" w:styleId="80">
    <w:name w:val="Заголовок 8 Знак"/>
    <w:basedOn w:val="a0"/>
    <w:link w:val="8"/>
    <w:rsid w:val="00234F2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rsid w:val="00234F28"/>
    <w:rPr>
      <w:rFonts w:asciiTheme="majorHAnsi" w:eastAsiaTheme="majorEastAsia" w:hAnsiTheme="majorHAnsi" w:cstheme="majorBidi"/>
      <w:i/>
      <w:iCs/>
      <w:color w:val="272727" w:themeColor="text1" w:themeTint="D8"/>
      <w:sz w:val="21"/>
      <w:szCs w:val="21"/>
    </w:rPr>
  </w:style>
  <w:style w:type="paragraph" w:styleId="af0">
    <w:name w:val="footnote text"/>
    <w:aliases w:val="Знак3,Знак2,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Знак"/>
    <w:basedOn w:val="a"/>
    <w:link w:val="af1"/>
    <w:uiPriority w:val="99"/>
    <w:unhideWhenUsed/>
    <w:qFormat/>
    <w:rsid w:val="00234F28"/>
    <w:pPr>
      <w:spacing w:before="0" w:after="0"/>
    </w:pPr>
    <w:rPr>
      <w:sz w:val="20"/>
      <w:szCs w:val="20"/>
    </w:rPr>
  </w:style>
  <w:style w:type="character" w:customStyle="1" w:styleId="af1">
    <w:name w:val="Текст сноски Знак"/>
    <w:aliases w:val="Знак3 Знак,Знак2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Знак Знак"/>
    <w:basedOn w:val="a0"/>
    <w:link w:val="af0"/>
    <w:uiPriority w:val="99"/>
    <w:rsid w:val="00234F28"/>
    <w:rPr>
      <w:rFonts w:ascii="Arial" w:hAnsi="Arial"/>
      <w:sz w:val="20"/>
      <w:szCs w:val="20"/>
    </w:rPr>
  </w:style>
  <w:style w:type="character" w:customStyle="1" w:styleId="a6">
    <w:name w:val="Название объекта Знак"/>
    <w:aliases w:val="Название объекта Приложение Знак"/>
    <w:basedOn w:val="a0"/>
    <w:link w:val="a4"/>
    <w:uiPriority w:val="35"/>
    <w:rsid w:val="00234F28"/>
    <w:rPr>
      <w:rFonts w:ascii="Arial" w:hAnsi="Arial"/>
      <w:b/>
      <w:sz w:val="20"/>
    </w:rPr>
  </w:style>
  <w:style w:type="character" w:styleId="af2">
    <w:name w:val="Strong"/>
    <w:uiPriority w:val="22"/>
    <w:qFormat/>
    <w:rsid w:val="00234F28"/>
    <w:rPr>
      <w:rFonts w:cs="Times New Roman"/>
      <w:b/>
      <w:bCs/>
    </w:rPr>
  </w:style>
  <w:style w:type="paragraph" w:styleId="af3">
    <w:name w:val="No Spacing"/>
    <w:link w:val="af4"/>
    <w:uiPriority w:val="1"/>
    <w:qFormat/>
    <w:rsid w:val="00234F28"/>
    <w:pPr>
      <w:spacing w:after="0" w:line="240" w:lineRule="auto"/>
    </w:pPr>
    <w:rPr>
      <w:rFonts w:ascii="Calibri" w:eastAsia="Times New Roman" w:hAnsi="Calibri" w:cs="Times New Roman"/>
      <w:lang w:eastAsia="ru-RU"/>
    </w:rPr>
  </w:style>
  <w:style w:type="character" w:customStyle="1" w:styleId="af4">
    <w:name w:val="Без интервала Знак"/>
    <w:link w:val="af3"/>
    <w:uiPriority w:val="1"/>
    <w:rsid w:val="00234F28"/>
    <w:rPr>
      <w:rFonts w:ascii="Calibri" w:eastAsia="Times New Roman" w:hAnsi="Calibri" w:cs="Times New Roman"/>
      <w:lang w:eastAsia="ru-RU"/>
    </w:rPr>
  </w:style>
  <w:style w:type="character" w:customStyle="1" w:styleId="ab">
    <w:name w:val="Абзац списка Знак"/>
    <w:aliases w:val="ПАРАГРАФ Знак,A_маркированный_список Знак,List Paragraph Знак"/>
    <w:basedOn w:val="a0"/>
    <w:link w:val="a9"/>
    <w:uiPriority w:val="34"/>
    <w:rsid w:val="00234F28"/>
    <w:rPr>
      <w:rFonts w:ascii="Arial" w:hAnsi="Arial"/>
    </w:rPr>
  </w:style>
  <w:style w:type="character" w:styleId="af5">
    <w:name w:val="Intense Emphasis"/>
    <w:basedOn w:val="a0"/>
    <w:uiPriority w:val="21"/>
    <w:qFormat/>
    <w:rsid w:val="00234F28"/>
    <w:rPr>
      <w:b/>
      <w:bCs/>
      <w:i/>
      <w:iCs/>
      <w:color w:val="0094DE" w:themeColor="accent1"/>
    </w:rPr>
  </w:style>
  <w:style w:type="table" w:customStyle="1" w:styleId="11">
    <w:name w:val="Таблица Стандарт Темная1"/>
    <w:basedOn w:val="a1"/>
    <w:uiPriority w:val="99"/>
    <w:rsid w:val="0089608F"/>
    <w:pPr>
      <w:spacing w:after="0" w:line="240" w:lineRule="auto"/>
    </w:pPr>
    <w:rPr>
      <w:rFonts w:ascii="Calibri" w:eastAsia="Calibri" w:hAnsi="Calibri" w:cs="Times New Roman"/>
    </w:rPr>
    <w:tblPr>
      <w:tblStyleRowBandSize w:val="1"/>
      <w:tblStyleColBandSize w:val="1"/>
      <w:tblInd w:w="0" w:type="dxa"/>
      <w:tblBorders>
        <w:top w:val="single" w:sz="4" w:space="0" w:color="8BD8FF"/>
        <w:left w:val="single" w:sz="4" w:space="0" w:color="8BD8FF"/>
        <w:bottom w:val="single" w:sz="4" w:space="0" w:color="8BD8FF"/>
        <w:right w:val="single" w:sz="4" w:space="0" w:color="8BD8FF"/>
        <w:insideH w:val="single" w:sz="4" w:space="0" w:color="8BD8FF"/>
        <w:insideV w:val="single" w:sz="4" w:space="0" w:color="8BD8FF"/>
      </w:tblBorders>
      <w:tblCellMar>
        <w:top w:w="0" w:type="dxa"/>
        <w:left w:w="108" w:type="dxa"/>
        <w:bottom w:w="0" w:type="dxa"/>
        <w:right w:w="108" w:type="dxa"/>
      </w:tblCellMar>
    </w:tblPr>
    <w:tblStylePr w:type="firstRow">
      <w:rPr>
        <w:b/>
        <w:bCs/>
        <w:color w:val="FFFFFF"/>
      </w:rPr>
      <w:tblPr/>
      <w:tcPr>
        <w:tcBorders>
          <w:top w:val="single" w:sz="4" w:space="0" w:color="52C5FF"/>
          <w:left w:val="single" w:sz="4" w:space="0" w:color="52C5FF"/>
          <w:bottom w:val="single" w:sz="4" w:space="0" w:color="52C5FF"/>
          <w:right w:val="single" w:sz="4" w:space="0" w:color="52C5FF"/>
          <w:insideH w:val="single" w:sz="4" w:space="0" w:color="52C5FF"/>
          <w:insideV w:val="single" w:sz="4" w:space="0" w:color="52C5FF"/>
          <w:tl2br w:val="nil"/>
          <w:tr2bl w:val="nil"/>
        </w:tcBorders>
        <w:shd w:val="clear" w:color="auto" w:fill="0094DE"/>
      </w:tcPr>
    </w:tblStylePr>
    <w:tblStylePr w:type="lastRow">
      <w:rPr>
        <w:b/>
        <w:bCs/>
      </w:rPr>
      <w:tblPr/>
      <w:tcPr>
        <w:tcBorders>
          <w:top w:val="double" w:sz="2" w:space="0" w:color="52C5FF"/>
        </w:tcBorders>
      </w:tcPr>
    </w:tblStylePr>
    <w:tblStylePr w:type="firstCol">
      <w:rPr>
        <w:b/>
        <w:bCs/>
      </w:rPr>
    </w:tblStylePr>
    <w:tblStylePr w:type="lastCol">
      <w:rPr>
        <w:b/>
        <w:bCs/>
      </w:rPr>
    </w:tblStylePr>
  </w:style>
  <w:style w:type="paragraph" w:styleId="af6">
    <w:name w:val="header"/>
    <w:basedOn w:val="a"/>
    <w:link w:val="af7"/>
    <w:uiPriority w:val="99"/>
    <w:unhideWhenUsed/>
    <w:rsid w:val="0089608F"/>
    <w:pPr>
      <w:tabs>
        <w:tab w:val="center" w:pos="4677"/>
        <w:tab w:val="right" w:pos="9355"/>
      </w:tabs>
      <w:spacing w:before="0" w:after="0"/>
    </w:pPr>
  </w:style>
  <w:style w:type="character" w:customStyle="1" w:styleId="af7">
    <w:name w:val="Верхний колонтитул Знак"/>
    <w:basedOn w:val="a0"/>
    <w:link w:val="af6"/>
    <w:uiPriority w:val="99"/>
    <w:rsid w:val="0089608F"/>
    <w:rPr>
      <w:rFonts w:ascii="Arial" w:hAnsi="Arial"/>
    </w:rPr>
  </w:style>
  <w:style w:type="paragraph" w:styleId="af8">
    <w:name w:val="footer"/>
    <w:basedOn w:val="a"/>
    <w:link w:val="af9"/>
    <w:uiPriority w:val="99"/>
    <w:unhideWhenUsed/>
    <w:rsid w:val="0089608F"/>
    <w:pPr>
      <w:tabs>
        <w:tab w:val="center" w:pos="4677"/>
        <w:tab w:val="right" w:pos="9355"/>
      </w:tabs>
      <w:spacing w:before="0" w:after="0"/>
    </w:pPr>
  </w:style>
  <w:style w:type="character" w:customStyle="1" w:styleId="af9">
    <w:name w:val="Нижний колонтитул Знак"/>
    <w:basedOn w:val="a0"/>
    <w:link w:val="af8"/>
    <w:uiPriority w:val="99"/>
    <w:rsid w:val="0089608F"/>
    <w:rPr>
      <w:rFonts w:ascii="Arial" w:hAnsi="Arial"/>
    </w:rPr>
  </w:style>
  <w:style w:type="character" w:customStyle="1" w:styleId="fontstyle01">
    <w:name w:val="fontstyle01"/>
    <w:basedOn w:val="a0"/>
    <w:rsid w:val="004403D1"/>
    <w:rPr>
      <w:rFonts w:ascii="TimesNewRomanPSMT" w:hAnsi="TimesNewRomanPSMT" w:hint="default"/>
      <w:b w:val="0"/>
      <w:bCs w:val="0"/>
      <w:i w:val="0"/>
      <w:iCs w:val="0"/>
      <w:color w:val="000000"/>
      <w:sz w:val="28"/>
      <w:szCs w:val="28"/>
    </w:rPr>
  </w:style>
  <w:style w:type="paragraph" w:styleId="afa">
    <w:name w:val="Balloon Text"/>
    <w:basedOn w:val="a"/>
    <w:link w:val="afb"/>
    <w:uiPriority w:val="99"/>
    <w:semiHidden/>
    <w:unhideWhenUsed/>
    <w:rsid w:val="00EF09C6"/>
    <w:pPr>
      <w:spacing w:before="0" w:after="0"/>
    </w:pPr>
    <w:rPr>
      <w:rFonts w:ascii="Tahoma" w:hAnsi="Tahoma" w:cs="Tahoma"/>
      <w:sz w:val="16"/>
      <w:szCs w:val="16"/>
    </w:rPr>
  </w:style>
  <w:style w:type="character" w:customStyle="1" w:styleId="afb">
    <w:name w:val="Текст выноски Знак"/>
    <w:basedOn w:val="a0"/>
    <w:link w:val="afa"/>
    <w:uiPriority w:val="99"/>
    <w:semiHidden/>
    <w:rsid w:val="00EF09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Tu30">
      <a:dk1>
        <a:srgbClr val="000000"/>
      </a:dk1>
      <a:lt1>
        <a:srgbClr val="FFFFFF"/>
      </a:lt1>
      <a:dk2>
        <a:srgbClr val="0094DE"/>
      </a:dk2>
      <a:lt2>
        <a:srgbClr val="E3F6FF"/>
      </a:lt2>
      <a:accent1>
        <a:srgbClr val="0094DE"/>
      </a:accent1>
      <a:accent2>
        <a:srgbClr val="19AD3A"/>
      </a:accent2>
      <a:accent3>
        <a:srgbClr val="FFDE00"/>
      </a:accent3>
      <a:accent4>
        <a:srgbClr val="DE2119"/>
      </a:accent4>
      <a:accent5>
        <a:srgbClr val="58A42F"/>
      </a:accent5>
      <a:accent6>
        <a:srgbClr val="9B5025"/>
      </a:accent6>
      <a:hlink>
        <a:srgbClr val="993E80"/>
      </a:hlink>
      <a:folHlink>
        <a:srgbClr val="C358BC"/>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7</Pages>
  <Words>1440</Words>
  <Characters>8214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Морозова</dc:creator>
  <cp:keywords/>
  <dc:description/>
  <cp:lastModifiedBy>Надежда Морозова</cp:lastModifiedBy>
  <cp:revision>12</cp:revision>
  <cp:lastPrinted>2025-08-21T11:58:00Z</cp:lastPrinted>
  <dcterms:created xsi:type="dcterms:W3CDTF">2025-07-04T07:26:00Z</dcterms:created>
  <dcterms:modified xsi:type="dcterms:W3CDTF">2025-08-21T13:07:00Z</dcterms:modified>
</cp:coreProperties>
</file>