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38" w:rsidRDefault="00FE1538" w:rsidP="007C4A7B">
      <w:pPr>
        <w:tabs>
          <w:tab w:val="left" w:pos="5529"/>
          <w:tab w:val="left" w:pos="6922"/>
        </w:tabs>
        <w:ind w:left="5670"/>
        <w:contextualSpacing/>
        <w:rPr>
          <w:rFonts w:ascii="Times New Roman" w:hAnsi="Times New Roman"/>
          <w:spacing w:val="-9"/>
        </w:rPr>
      </w:pPr>
    </w:p>
    <w:p w:rsidR="00FE1538" w:rsidRPr="008474DE" w:rsidRDefault="00FE1538" w:rsidP="00FE1538">
      <w:pPr>
        <w:keepNext/>
        <w:jc w:val="center"/>
        <w:outlineLvl w:val="5"/>
        <w:rPr>
          <w:rFonts w:ascii="Times New Roman" w:hAnsi="Times New Roman"/>
          <w:b/>
          <w:bCs/>
          <w:szCs w:val="24"/>
        </w:rPr>
      </w:pPr>
      <w:r w:rsidRPr="008474DE">
        <w:rPr>
          <w:rFonts w:ascii="Times New Roman" w:hAnsi="Times New Roman"/>
          <w:b/>
          <w:bCs/>
          <w:noProof/>
          <w:szCs w:val="24"/>
        </w:rPr>
        <w:drawing>
          <wp:inline distT="0" distB="0" distL="0" distR="0" wp14:anchorId="493A8293" wp14:editId="64B01146">
            <wp:extent cx="643890" cy="803275"/>
            <wp:effectExtent l="19050" t="0" r="381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538" w:rsidRPr="008474DE" w:rsidRDefault="00FE1538" w:rsidP="00FE1538">
      <w:pPr>
        <w:jc w:val="center"/>
        <w:rPr>
          <w:rFonts w:ascii="Times New Roman" w:hAnsi="Times New Roman"/>
          <w:b/>
          <w:bCs/>
          <w:sz w:val="12"/>
          <w:szCs w:val="24"/>
        </w:rPr>
      </w:pPr>
    </w:p>
    <w:p w:rsidR="00FE1538" w:rsidRPr="008474DE" w:rsidRDefault="00FE1538" w:rsidP="00FE1538">
      <w:pPr>
        <w:jc w:val="center"/>
        <w:rPr>
          <w:rFonts w:ascii="Times New Roman" w:hAnsi="Times New Roman"/>
          <w:b/>
          <w:szCs w:val="24"/>
        </w:rPr>
      </w:pPr>
      <w:r w:rsidRPr="008474DE">
        <w:rPr>
          <w:rFonts w:ascii="Times New Roman" w:hAnsi="Times New Roman"/>
          <w:b/>
          <w:szCs w:val="24"/>
        </w:rPr>
        <w:t>АДМИНИСТРАЦИЯ МУНИЦИПАЛЬНОГО ОБРАЗОВАНИЯ</w:t>
      </w:r>
    </w:p>
    <w:p w:rsidR="00FE1538" w:rsidRPr="008474DE" w:rsidRDefault="00FE1538" w:rsidP="00FE1538">
      <w:pPr>
        <w:jc w:val="center"/>
        <w:rPr>
          <w:rFonts w:ascii="Times New Roman" w:hAnsi="Times New Roman"/>
          <w:b/>
          <w:szCs w:val="24"/>
        </w:rPr>
      </w:pPr>
      <w:r w:rsidRPr="008474DE">
        <w:rPr>
          <w:rFonts w:ascii="Times New Roman" w:hAnsi="Times New Roman"/>
          <w:b/>
          <w:szCs w:val="24"/>
        </w:rPr>
        <w:t>ТУАПСИНСКИЙ РАЙОН</w:t>
      </w:r>
    </w:p>
    <w:p w:rsidR="00FE1538" w:rsidRPr="008474DE" w:rsidRDefault="00FE1538" w:rsidP="00FE1538">
      <w:pPr>
        <w:jc w:val="center"/>
        <w:rPr>
          <w:rFonts w:ascii="Times New Roman" w:hAnsi="Times New Roman"/>
          <w:b/>
          <w:bCs/>
          <w:sz w:val="14"/>
          <w:szCs w:val="24"/>
        </w:rPr>
      </w:pPr>
    </w:p>
    <w:p w:rsidR="00FE1538" w:rsidRPr="008474DE" w:rsidRDefault="00FE1538" w:rsidP="00FE1538">
      <w:pPr>
        <w:jc w:val="center"/>
        <w:rPr>
          <w:rFonts w:ascii="Times New Roman" w:hAnsi="Times New Roman"/>
          <w:b/>
          <w:bCs/>
          <w:sz w:val="32"/>
          <w:szCs w:val="36"/>
        </w:rPr>
      </w:pPr>
      <w:r w:rsidRPr="008474DE">
        <w:rPr>
          <w:rFonts w:ascii="Times New Roman" w:hAnsi="Times New Roman"/>
          <w:b/>
          <w:bCs/>
          <w:sz w:val="32"/>
          <w:szCs w:val="36"/>
        </w:rPr>
        <w:t>ПОСТАНОВЛЕНИЕ</w:t>
      </w:r>
    </w:p>
    <w:p w:rsidR="00FE1538" w:rsidRPr="008474DE" w:rsidRDefault="00FE1538" w:rsidP="00FE1538">
      <w:pPr>
        <w:jc w:val="left"/>
        <w:rPr>
          <w:rFonts w:ascii="Times New Roman" w:hAnsi="Times New Roman"/>
          <w:b/>
          <w:sz w:val="24"/>
          <w:szCs w:val="24"/>
        </w:rPr>
      </w:pPr>
    </w:p>
    <w:p w:rsidR="00FE1538" w:rsidRPr="008474DE" w:rsidRDefault="00FE1538" w:rsidP="00FE1538">
      <w:pPr>
        <w:jc w:val="left"/>
        <w:rPr>
          <w:rFonts w:ascii="Times New Roman" w:hAnsi="Times New Roman"/>
          <w:b/>
          <w:sz w:val="24"/>
          <w:szCs w:val="24"/>
        </w:rPr>
      </w:pPr>
    </w:p>
    <w:p w:rsidR="00FE1538" w:rsidRPr="008474DE" w:rsidRDefault="00FE1538" w:rsidP="00FE1538">
      <w:pPr>
        <w:jc w:val="center"/>
        <w:rPr>
          <w:rFonts w:ascii="Times New Roman" w:hAnsi="Times New Roman"/>
          <w:b/>
          <w:sz w:val="24"/>
          <w:szCs w:val="24"/>
        </w:rPr>
      </w:pPr>
    </w:p>
    <w:p w:rsidR="00FE1538" w:rsidRPr="008474DE" w:rsidRDefault="00FE1538" w:rsidP="00FE1538">
      <w:pPr>
        <w:rPr>
          <w:rFonts w:ascii="Times New Roman" w:hAnsi="Times New Roman"/>
          <w:szCs w:val="28"/>
        </w:rPr>
      </w:pPr>
      <w:r w:rsidRPr="008474DE">
        <w:rPr>
          <w:rFonts w:ascii="Times New Roman" w:hAnsi="Times New Roman"/>
          <w:szCs w:val="28"/>
        </w:rPr>
        <w:t>от ___________</w:t>
      </w:r>
      <w:r>
        <w:rPr>
          <w:rFonts w:ascii="Times New Roman" w:hAnsi="Times New Roman"/>
          <w:szCs w:val="28"/>
        </w:rPr>
        <w:t>___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Pr="008474DE">
        <w:rPr>
          <w:rFonts w:ascii="Times New Roman" w:hAnsi="Times New Roman"/>
          <w:szCs w:val="28"/>
        </w:rPr>
        <w:t xml:space="preserve">                          №______________</w:t>
      </w:r>
    </w:p>
    <w:p w:rsidR="00FE1538" w:rsidRPr="008474DE" w:rsidRDefault="00FE1538" w:rsidP="00FE1538">
      <w:pPr>
        <w:jc w:val="center"/>
        <w:rPr>
          <w:rFonts w:ascii="Times New Roman" w:hAnsi="Times New Roman"/>
          <w:sz w:val="24"/>
          <w:szCs w:val="28"/>
        </w:rPr>
      </w:pPr>
      <w:r w:rsidRPr="008474DE">
        <w:rPr>
          <w:rFonts w:ascii="Times New Roman" w:hAnsi="Times New Roman"/>
          <w:sz w:val="24"/>
          <w:szCs w:val="28"/>
        </w:rPr>
        <w:t>г. Туапсе</w:t>
      </w:r>
    </w:p>
    <w:p w:rsidR="00FE1538" w:rsidRPr="008474DE" w:rsidRDefault="00FE1538" w:rsidP="00FE1538">
      <w:pPr>
        <w:jc w:val="left"/>
        <w:rPr>
          <w:rFonts w:ascii="Times New Roman" w:hAnsi="Times New Roman"/>
          <w:szCs w:val="28"/>
        </w:rPr>
      </w:pPr>
    </w:p>
    <w:p w:rsidR="00FE1538" w:rsidRPr="008474DE" w:rsidRDefault="00FE1538" w:rsidP="00FE1538">
      <w:pPr>
        <w:jc w:val="left"/>
        <w:rPr>
          <w:rFonts w:ascii="Times New Roman" w:hAnsi="Times New Roman"/>
          <w:szCs w:val="28"/>
        </w:rPr>
      </w:pPr>
    </w:p>
    <w:p w:rsidR="00FE1538" w:rsidRPr="008474DE" w:rsidRDefault="00FE1538" w:rsidP="00FE1538">
      <w:pPr>
        <w:jc w:val="left"/>
        <w:rPr>
          <w:rFonts w:ascii="Times New Roman" w:hAnsi="Times New Roman"/>
          <w:szCs w:val="28"/>
        </w:rPr>
      </w:pPr>
    </w:p>
    <w:p w:rsidR="00FE1538" w:rsidRPr="00E864AA" w:rsidRDefault="00FE1538" w:rsidP="00FE1538">
      <w:pPr>
        <w:jc w:val="center"/>
        <w:rPr>
          <w:rFonts w:ascii="Times New Roman" w:hAnsi="Times New Roman"/>
          <w:b/>
          <w:szCs w:val="28"/>
        </w:rPr>
      </w:pPr>
      <w:r w:rsidRPr="00E864AA">
        <w:rPr>
          <w:rFonts w:ascii="Times New Roman" w:hAnsi="Times New Roman"/>
          <w:b/>
          <w:szCs w:val="28"/>
        </w:rPr>
        <w:t>О внесении изменения в постановление администрации</w:t>
      </w:r>
    </w:p>
    <w:p w:rsidR="00FE1538" w:rsidRPr="00E864AA" w:rsidRDefault="00FE1538" w:rsidP="00FE1538">
      <w:pPr>
        <w:jc w:val="center"/>
        <w:rPr>
          <w:rFonts w:ascii="Times New Roman" w:hAnsi="Times New Roman"/>
          <w:b/>
          <w:szCs w:val="28"/>
        </w:rPr>
      </w:pPr>
      <w:r w:rsidRPr="00E864AA">
        <w:rPr>
          <w:rFonts w:ascii="Times New Roman" w:hAnsi="Times New Roman"/>
          <w:b/>
          <w:szCs w:val="28"/>
        </w:rPr>
        <w:t>муниципального образования Туапсинский район</w:t>
      </w:r>
    </w:p>
    <w:p w:rsidR="00FE1538" w:rsidRDefault="00FE1538" w:rsidP="00FE1538">
      <w:pPr>
        <w:jc w:val="center"/>
        <w:rPr>
          <w:rFonts w:ascii="Times New Roman" w:hAnsi="Times New Roman"/>
          <w:b/>
          <w:szCs w:val="28"/>
        </w:rPr>
      </w:pPr>
      <w:r w:rsidRPr="00E864AA">
        <w:rPr>
          <w:rFonts w:ascii="Times New Roman" w:hAnsi="Times New Roman"/>
          <w:b/>
          <w:szCs w:val="28"/>
        </w:rPr>
        <w:t xml:space="preserve">от </w:t>
      </w:r>
      <w:r>
        <w:rPr>
          <w:rFonts w:ascii="Times New Roman" w:hAnsi="Times New Roman"/>
          <w:b/>
          <w:szCs w:val="28"/>
        </w:rPr>
        <w:t>3</w:t>
      </w:r>
      <w:r w:rsidRPr="00E864AA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августа</w:t>
      </w:r>
      <w:r w:rsidRPr="00E864AA">
        <w:rPr>
          <w:rFonts w:ascii="Times New Roman" w:hAnsi="Times New Roman"/>
          <w:b/>
          <w:szCs w:val="28"/>
        </w:rPr>
        <w:t xml:space="preserve"> 20</w:t>
      </w:r>
      <w:r>
        <w:rPr>
          <w:rFonts w:ascii="Times New Roman" w:hAnsi="Times New Roman"/>
          <w:b/>
          <w:szCs w:val="28"/>
        </w:rPr>
        <w:t>20</w:t>
      </w:r>
      <w:r w:rsidRPr="00E864AA">
        <w:rPr>
          <w:rFonts w:ascii="Times New Roman" w:hAnsi="Times New Roman"/>
          <w:b/>
          <w:szCs w:val="28"/>
        </w:rPr>
        <w:t xml:space="preserve"> г. № 1</w:t>
      </w:r>
      <w:r>
        <w:rPr>
          <w:rFonts w:ascii="Times New Roman" w:hAnsi="Times New Roman"/>
          <w:b/>
          <w:szCs w:val="28"/>
        </w:rPr>
        <w:t>127</w:t>
      </w:r>
      <w:r w:rsidRPr="00E864AA">
        <w:rPr>
          <w:rFonts w:ascii="Times New Roman" w:hAnsi="Times New Roman"/>
          <w:b/>
          <w:szCs w:val="28"/>
        </w:rPr>
        <w:t xml:space="preserve"> «Об утверждении Положения</w:t>
      </w:r>
    </w:p>
    <w:p w:rsidR="00FE1538" w:rsidRDefault="00FE1538" w:rsidP="00FE1538">
      <w:pPr>
        <w:jc w:val="center"/>
        <w:rPr>
          <w:rFonts w:ascii="Times New Roman" w:hAnsi="Times New Roman"/>
          <w:b/>
          <w:szCs w:val="28"/>
        </w:rPr>
      </w:pPr>
      <w:r w:rsidRPr="00E864AA">
        <w:rPr>
          <w:rFonts w:ascii="Times New Roman" w:hAnsi="Times New Roman"/>
          <w:b/>
          <w:szCs w:val="28"/>
        </w:rPr>
        <w:t xml:space="preserve"> об оплате труда руководителей муниципальных </w:t>
      </w:r>
    </w:p>
    <w:p w:rsidR="00FE1538" w:rsidRDefault="00FE1538" w:rsidP="00FE1538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образовательных </w:t>
      </w:r>
      <w:r w:rsidRPr="00E864AA">
        <w:rPr>
          <w:rFonts w:ascii="Times New Roman" w:hAnsi="Times New Roman"/>
          <w:b/>
          <w:szCs w:val="28"/>
        </w:rPr>
        <w:t>организаций</w:t>
      </w:r>
      <w:r>
        <w:rPr>
          <w:rFonts w:ascii="Times New Roman" w:hAnsi="Times New Roman"/>
          <w:b/>
          <w:szCs w:val="28"/>
        </w:rPr>
        <w:t xml:space="preserve"> </w:t>
      </w:r>
      <w:proofErr w:type="gramStart"/>
      <w:r>
        <w:rPr>
          <w:rFonts w:ascii="Times New Roman" w:hAnsi="Times New Roman"/>
          <w:b/>
          <w:szCs w:val="28"/>
        </w:rPr>
        <w:t>дополнительного</w:t>
      </w:r>
      <w:proofErr w:type="gramEnd"/>
      <w:r>
        <w:rPr>
          <w:rFonts w:ascii="Times New Roman" w:hAnsi="Times New Roman"/>
          <w:b/>
          <w:szCs w:val="28"/>
        </w:rPr>
        <w:t xml:space="preserve"> </w:t>
      </w:r>
    </w:p>
    <w:p w:rsidR="00FE1538" w:rsidRDefault="00FE1538" w:rsidP="00FE1538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образования</w:t>
      </w:r>
      <w:r w:rsidRPr="00E864AA">
        <w:rPr>
          <w:rFonts w:ascii="Times New Roman" w:hAnsi="Times New Roman"/>
          <w:b/>
          <w:szCs w:val="28"/>
        </w:rPr>
        <w:t xml:space="preserve"> муниципального</w:t>
      </w:r>
      <w:r>
        <w:rPr>
          <w:rFonts w:ascii="Times New Roman" w:hAnsi="Times New Roman"/>
          <w:b/>
          <w:szCs w:val="28"/>
        </w:rPr>
        <w:t xml:space="preserve"> </w:t>
      </w:r>
      <w:r w:rsidRPr="00E864AA">
        <w:rPr>
          <w:rFonts w:ascii="Times New Roman" w:hAnsi="Times New Roman"/>
          <w:b/>
          <w:szCs w:val="28"/>
        </w:rPr>
        <w:t xml:space="preserve">образования </w:t>
      </w:r>
    </w:p>
    <w:p w:rsidR="00FE1538" w:rsidRDefault="00FE1538" w:rsidP="00FE1538">
      <w:pPr>
        <w:jc w:val="center"/>
        <w:rPr>
          <w:rFonts w:ascii="Times New Roman" w:hAnsi="Times New Roman"/>
          <w:b/>
          <w:szCs w:val="28"/>
        </w:rPr>
      </w:pPr>
      <w:r w:rsidRPr="00E864AA">
        <w:rPr>
          <w:rFonts w:ascii="Times New Roman" w:hAnsi="Times New Roman"/>
          <w:b/>
          <w:szCs w:val="28"/>
        </w:rPr>
        <w:t xml:space="preserve">Туапсинский район, </w:t>
      </w:r>
      <w:proofErr w:type="gramStart"/>
      <w:r w:rsidRPr="00E864AA">
        <w:rPr>
          <w:rFonts w:ascii="Times New Roman" w:hAnsi="Times New Roman"/>
          <w:b/>
          <w:szCs w:val="28"/>
        </w:rPr>
        <w:t>подведомственных</w:t>
      </w:r>
      <w:proofErr w:type="gramEnd"/>
      <w:r w:rsidRPr="00E864AA">
        <w:rPr>
          <w:rFonts w:ascii="Times New Roman" w:hAnsi="Times New Roman"/>
          <w:b/>
          <w:szCs w:val="28"/>
        </w:rPr>
        <w:t xml:space="preserve"> главному </w:t>
      </w:r>
    </w:p>
    <w:p w:rsidR="00FE1538" w:rsidRDefault="00FE1538" w:rsidP="00FE1538">
      <w:pPr>
        <w:jc w:val="center"/>
        <w:rPr>
          <w:rFonts w:ascii="Times New Roman" w:hAnsi="Times New Roman"/>
          <w:b/>
          <w:szCs w:val="28"/>
        </w:rPr>
      </w:pPr>
      <w:r w:rsidRPr="00E864AA">
        <w:rPr>
          <w:rFonts w:ascii="Times New Roman" w:hAnsi="Times New Roman"/>
          <w:b/>
          <w:szCs w:val="28"/>
        </w:rPr>
        <w:t xml:space="preserve">распорядителю бюджетных средств – управлению </w:t>
      </w:r>
    </w:p>
    <w:p w:rsidR="00FE1538" w:rsidRDefault="00FE1538" w:rsidP="00FE1538">
      <w:pPr>
        <w:jc w:val="center"/>
        <w:rPr>
          <w:rFonts w:ascii="Times New Roman" w:hAnsi="Times New Roman"/>
          <w:b/>
          <w:szCs w:val="28"/>
        </w:rPr>
      </w:pPr>
      <w:r w:rsidRPr="00E864AA">
        <w:rPr>
          <w:rFonts w:ascii="Times New Roman" w:hAnsi="Times New Roman"/>
          <w:b/>
          <w:szCs w:val="28"/>
        </w:rPr>
        <w:t xml:space="preserve">образования администрации муниципального </w:t>
      </w:r>
    </w:p>
    <w:p w:rsidR="00FE1538" w:rsidRPr="00E864AA" w:rsidRDefault="00FE1538" w:rsidP="00FE1538">
      <w:pPr>
        <w:jc w:val="center"/>
        <w:rPr>
          <w:rFonts w:ascii="Times New Roman" w:hAnsi="Times New Roman"/>
          <w:b/>
          <w:szCs w:val="28"/>
        </w:rPr>
      </w:pPr>
      <w:r w:rsidRPr="00E864AA">
        <w:rPr>
          <w:rFonts w:ascii="Times New Roman" w:hAnsi="Times New Roman"/>
          <w:b/>
          <w:szCs w:val="28"/>
        </w:rPr>
        <w:t>образования Туапсинский район»</w:t>
      </w:r>
    </w:p>
    <w:p w:rsidR="00FE1538" w:rsidRPr="008474DE" w:rsidRDefault="00FE1538" w:rsidP="00FE1538">
      <w:pPr>
        <w:jc w:val="center"/>
        <w:rPr>
          <w:rFonts w:ascii="Times New Roman" w:hAnsi="Times New Roman"/>
          <w:b/>
          <w:szCs w:val="28"/>
        </w:rPr>
      </w:pPr>
    </w:p>
    <w:p w:rsidR="00FE1538" w:rsidRPr="008474DE" w:rsidRDefault="00FE1538" w:rsidP="00FE1538">
      <w:pPr>
        <w:jc w:val="center"/>
        <w:rPr>
          <w:rFonts w:ascii="Times New Roman" w:hAnsi="Times New Roman"/>
          <w:b/>
          <w:szCs w:val="28"/>
        </w:rPr>
      </w:pPr>
    </w:p>
    <w:p w:rsidR="00FE1538" w:rsidRDefault="00FE1538" w:rsidP="00FE1538">
      <w:pPr>
        <w:ind w:right="-57" w:firstLine="709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В соответствии с ф</w:t>
      </w:r>
      <w:r w:rsidRPr="008474DE">
        <w:rPr>
          <w:rFonts w:ascii="Times New Roman" w:hAnsi="Times New Roman"/>
          <w:szCs w:val="28"/>
        </w:rPr>
        <w:t>едеральным</w:t>
      </w:r>
      <w:r>
        <w:rPr>
          <w:rFonts w:ascii="Times New Roman" w:hAnsi="Times New Roman"/>
          <w:szCs w:val="28"/>
        </w:rPr>
        <w:t>и</w:t>
      </w:r>
      <w:r w:rsidRPr="008474DE">
        <w:rPr>
          <w:rFonts w:ascii="Times New Roman" w:hAnsi="Times New Roman"/>
          <w:szCs w:val="28"/>
        </w:rPr>
        <w:t xml:space="preserve"> закон</w:t>
      </w:r>
      <w:r>
        <w:rPr>
          <w:rFonts w:ascii="Times New Roman" w:hAnsi="Times New Roman"/>
          <w:szCs w:val="28"/>
        </w:rPr>
        <w:t>а</w:t>
      </w:r>
      <w:r w:rsidRPr="008474DE">
        <w:rPr>
          <w:rFonts w:ascii="Times New Roman" w:hAnsi="Times New Roman"/>
          <w:szCs w:val="28"/>
        </w:rPr>
        <w:t>м</w:t>
      </w:r>
      <w:r>
        <w:rPr>
          <w:rFonts w:ascii="Times New Roman" w:hAnsi="Times New Roman"/>
          <w:szCs w:val="28"/>
        </w:rPr>
        <w:t>и Российской Федерации</w:t>
      </w:r>
      <w:r w:rsidRPr="008474D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           </w:t>
      </w:r>
      <w:r w:rsidRPr="008474DE">
        <w:rPr>
          <w:rFonts w:ascii="Times New Roman" w:hAnsi="Times New Roman"/>
          <w:szCs w:val="28"/>
        </w:rPr>
        <w:t>от 6 октября 2003 г.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Cs w:val="28"/>
        </w:rPr>
        <w:t xml:space="preserve"> от 29 декабря 2012 г. № 273-ФЗ           «Об образовании в Российской Федерации», Законом Краснодарского края          от 16 июля 2013 г. № 2770-КЗ «Об образовании в Краснодарском крае», постановлением администрации муниципального образования Туапсинский район от 13 сентября 2013 г. № 3019 «О</w:t>
      </w:r>
      <w:proofErr w:type="gramEnd"/>
      <w:r>
        <w:rPr>
          <w:rFonts w:ascii="Times New Roman" w:hAnsi="Times New Roman"/>
          <w:szCs w:val="28"/>
        </w:rPr>
        <w:t xml:space="preserve"> внесении изменений в постановление главы муниципального образования  Туапсинский район от 28 ноября 2008 г.  № 2602 «О введении отраслевой системы оплаты труда работников муниципальных образовательных учреждений муниципального образования Туапсинский район», в целях совершенствования систем оплаты труда руководителей образовательных учреждений, усиления материальной заинтересованности в повышении эффективности труда </w:t>
      </w:r>
      <w:proofErr w:type="gramStart"/>
      <w:r>
        <w:rPr>
          <w:rFonts w:ascii="Times New Roman" w:hAnsi="Times New Roman"/>
          <w:szCs w:val="28"/>
        </w:rPr>
        <w:t>п</w:t>
      </w:r>
      <w:proofErr w:type="gramEnd"/>
      <w:r>
        <w:rPr>
          <w:rFonts w:ascii="Times New Roman" w:hAnsi="Times New Roman"/>
          <w:szCs w:val="28"/>
        </w:rPr>
        <w:t xml:space="preserve"> о с т а н о в л я ю:</w:t>
      </w:r>
    </w:p>
    <w:p w:rsidR="00FE1538" w:rsidRPr="008474DE" w:rsidRDefault="00FE1538" w:rsidP="00FE1538">
      <w:pPr>
        <w:ind w:right="-57" w:firstLine="709"/>
        <w:rPr>
          <w:rFonts w:ascii="Times New Roman" w:hAnsi="Times New Roman"/>
          <w:szCs w:val="28"/>
        </w:rPr>
      </w:pPr>
      <w:r w:rsidRPr="008474DE">
        <w:rPr>
          <w:rFonts w:ascii="Times New Roman" w:hAnsi="Times New Roman"/>
          <w:szCs w:val="28"/>
        </w:rPr>
        <w:t xml:space="preserve">1. </w:t>
      </w:r>
      <w:proofErr w:type="gramStart"/>
      <w:r w:rsidRPr="008474DE">
        <w:rPr>
          <w:rFonts w:ascii="Times New Roman" w:hAnsi="Times New Roman"/>
          <w:szCs w:val="28"/>
        </w:rPr>
        <w:t>Внести в постановление администрации муниципального образования Туапсинский район от</w:t>
      </w:r>
      <w:r w:rsidRPr="008474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Cs w:val="28"/>
        </w:rPr>
        <w:t>3</w:t>
      </w:r>
      <w:r w:rsidRPr="008474D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августа</w:t>
      </w:r>
      <w:r w:rsidRPr="008474DE">
        <w:rPr>
          <w:rFonts w:ascii="Times New Roman" w:hAnsi="Times New Roman"/>
          <w:szCs w:val="28"/>
        </w:rPr>
        <w:t xml:space="preserve"> 20</w:t>
      </w:r>
      <w:r>
        <w:rPr>
          <w:rFonts w:ascii="Times New Roman" w:hAnsi="Times New Roman"/>
          <w:szCs w:val="28"/>
        </w:rPr>
        <w:t>20 г.</w:t>
      </w:r>
      <w:r w:rsidRPr="008474DE">
        <w:rPr>
          <w:rFonts w:ascii="Times New Roman" w:hAnsi="Times New Roman"/>
          <w:szCs w:val="28"/>
        </w:rPr>
        <w:t xml:space="preserve"> № </w:t>
      </w:r>
      <w:r>
        <w:rPr>
          <w:rFonts w:ascii="Times New Roman" w:hAnsi="Times New Roman"/>
          <w:szCs w:val="28"/>
        </w:rPr>
        <w:t>1127</w:t>
      </w:r>
      <w:r w:rsidRPr="008474DE">
        <w:rPr>
          <w:rFonts w:ascii="Times New Roman" w:hAnsi="Times New Roman"/>
          <w:szCs w:val="28"/>
        </w:rPr>
        <w:t xml:space="preserve"> «О</w:t>
      </w:r>
      <w:r>
        <w:rPr>
          <w:rFonts w:ascii="Times New Roman" w:hAnsi="Times New Roman"/>
          <w:szCs w:val="28"/>
        </w:rPr>
        <w:t>б</w:t>
      </w:r>
      <w:r w:rsidRPr="008474D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утверждении Положения   об оплате труда руководителей муниципальных образовательных организаций дополнительного образования муниципального образования Туапсинский </w:t>
      </w:r>
      <w:r>
        <w:rPr>
          <w:rFonts w:ascii="Times New Roman" w:hAnsi="Times New Roman"/>
          <w:szCs w:val="28"/>
        </w:rPr>
        <w:lastRenderedPageBreak/>
        <w:t>район, подведомственных главному распорядителю бюджетных средств – управлению образования администрации муниципального образования Туапсинский район</w:t>
      </w:r>
      <w:r w:rsidRPr="008474DE">
        <w:rPr>
          <w:rFonts w:ascii="Times New Roman" w:hAnsi="Times New Roman"/>
          <w:szCs w:val="28"/>
        </w:rPr>
        <w:t>» изменение, изложив приложение к нему в новой редакции (прилагается).</w:t>
      </w:r>
      <w:proofErr w:type="gramEnd"/>
    </w:p>
    <w:p w:rsidR="00FE1538" w:rsidRPr="008474DE" w:rsidRDefault="00FE1538" w:rsidP="00FE1538">
      <w:pPr>
        <w:tabs>
          <w:tab w:val="left" w:pos="0"/>
          <w:tab w:val="left" w:pos="1134"/>
        </w:tabs>
        <w:ind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Pr="008474DE">
        <w:rPr>
          <w:rFonts w:ascii="Times New Roman" w:hAnsi="Times New Roman"/>
          <w:szCs w:val="28"/>
        </w:rPr>
        <w:t>.</w:t>
      </w:r>
      <w:r w:rsidRPr="008474DE">
        <w:rPr>
          <w:rFonts w:ascii="Times New Roman" w:hAnsi="Times New Roman"/>
          <w:szCs w:val="28"/>
        </w:rPr>
        <w:tab/>
        <w:t>Опубликовать настоящее постановление в средстве массовой информации Туапсинского района – газете «Черноморье сегодня» 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FE1538" w:rsidRPr="008474DE" w:rsidRDefault="00FE1538" w:rsidP="00FE1538">
      <w:pPr>
        <w:tabs>
          <w:tab w:val="left" w:pos="0"/>
          <w:tab w:val="left" w:pos="1134"/>
        </w:tabs>
        <w:ind w:firstLine="709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8"/>
        </w:rPr>
        <w:t>3</w:t>
      </w:r>
      <w:r w:rsidRPr="008474DE">
        <w:rPr>
          <w:rFonts w:ascii="Times New Roman" w:hAnsi="Times New Roman"/>
          <w:szCs w:val="28"/>
        </w:rPr>
        <w:t xml:space="preserve">. </w:t>
      </w:r>
      <w:proofErr w:type="gramStart"/>
      <w:r w:rsidRPr="008474DE">
        <w:rPr>
          <w:rFonts w:ascii="Times New Roman" w:hAnsi="Times New Roman"/>
          <w:szCs w:val="28"/>
        </w:rPr>
        <w:t>Контроль за</w:t>
      </w:r>
      <w:proofErr w:type="gramEnd"/>
      <w:r w:rsidRPr="008474DE">
        <w:rPr>
          <w:rFonts w:ascii="Times New Roman" w:hAnsi="Times New Roman"/>
          <w:szCs w:val="28"/>
        </w:rPr>
        <w:t xml:space="preserve"> выполнением настоящего постановления возложить             на заместителя главы администрации муниципального образования                     Туапсинский район Ачмизова А.Р.</w:t>
      </w:r>
    </w:p>
    <w:p w:rsidR="00FE1538" w:rsidRPr="008474DE" w:rsidRDefault="00FE1538" w:rsidP="00FE1538">
      <w:pPr>
        <w:tabs>
          <w:tab w:val="left" w:pos="0"/>
        </w:tabs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Pr="008474DE">
        <w:rPr>
          <w:rFonts w:ascii="Times New Roman" w:hAnsi="Times New Roman"/>
          <w:szCs w:val="24"/>
        </w:rPr>
        <w:t xml:space="preserve">. Постановление вступает в силу со дня его официального опубликования и распространяет свое действие на правоотношения, возникшие </w:t>
      </w:r>
      <w:r>
        <w:rPr>
          <w:rFonts w:ascii="Times New Roman" w:hAnsi="Times New Roman"/>
          <w:szCs w:val="24"/>
        </w:rPr>
        <w:t xml:space="preserve">                 </w:t>
      </w:r>
      <w:r w:rsidRPr="00796BA1">
        <w:rPr>
          <w:rFonts w:ascii="Times New Roman" w:hAnsi="Times New Roman"/>
          <w:szCs w:val="24"/>
        </w:rPr>
        <w:t>с 1 января 2024 г.</w:t>
      </w:r>
    </w:p>
    <w:p w:rsidR="00FE1538" w:rsidRPr="008474DE" w:rsidRDefault="00FE1538" w:rsidP="00FE1538">
      <w:pPr>
        <w:ind w:firstLine="709"/>
        <w:rPr>
          <w:rFonts w:ascii="Times New Roman" w:hAnsi="Times New Roman"/>
          <w:color w:val="FF0000"/>
          <w:szCs w:val="28"/>
        </w:rPr>
      </w:pPr>
    </w:p>
    <w:p w:rsidR="00FE1538" w:rsidRPr="008474DE" w:rsidRDefault="00FE1538" w:rsidP="00FE1538">
      <w:pPr>
        <w:rPr>
          <w:rFonts w:ascii="Times New Roman" w:hAnsi="Times New Roman"/>
          <w:szCs w:val="28"/>
        </w:rPr>
      </w:pPr>
    </w:p>
    <w:p w:rsidR="00FE1538" w:rsidRPr="008474DE" w:rsidRDefault="00FE1538" w:rsidP="00FE1538">
      <w:pPr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Исполняющий</w:t>
      </w:r>
      <w:proofErr w:type="gramEnd"/>
      <w:r>
        <w:rPr>
          <w:rFonts w:ascii="Times New Roman" w:hAnsi="Times New Roman"/>
          <w:szCs w:val="28"/>
        </w:rPr>
        <w:t xml:space="preserve"> обязанности г</w:t>
      </w:r>
      <w:r w:rsidRPr="008474DE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ы</w:t>
      </w:r>
      <w:r w:rsidRPr="008474DE">
        <w:rPr>
          <w:rFonts w:ascii="Times New Roman" w:hAnsi="Times New Roman"/>
          <w:szCs w:val="28"/>
        </w:rPr>
        <w:t xml:space="preserve"> </w:t>
      </w:r>
    </w:p>
    <w:p w:rsidR="00FE1538" w:rsidRPr="008474DE" w:rsidRDefault="00FE1538" w:rsidP="00FE1538">
      <w:pPr>
        <w:rPr>
          <w:rFonts w:ascii="Times New Roman" w:hAnsi="Times New Roman"/>
          <w:szCs w:val="28"/>
        </w:rPr>
      </w:pPr>
      <w:r w:rsidRPr="008474DE">
        <w:rPr>
          <w:rFonts w:ascii="Times New Roman" w:hAnsi="Times New Roman"/>
          <w:szCs w:val="28"/>
        </w:rPr>
        <w:t>муниципального образования</w:t>
      </w:r>
    </w:p>
    <w:p w:rsidR="00FE1538" w:rsidRPr="007F0E44" w:rsidRDefault="00FE1538" w:rsidP="00FE1538">
      <w:pPr>
        <w:tabs>
          <w:tab w:val="left" w:pos="0"/>
          <w:tab w:val="left" w:pos="7513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Туапсинский район </w:t>
      </w:r>
      <w:r>
        <w:rPr>
          <w:rFonts w:ascii="Times New Roman" w:hAnsi="Times New Roman"/>
          <w:szCs w:val="28"/>
        </w:rPr>
        <w:tab/>
        <w:t xml:space="preserve">   О</w:t>
      </w:r>
      <w:r w:rsidRPr="008474DE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>Е</w:t>
      </w:r>
      <w:r w:rsidRPr="008474DE"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</w:rPr>
        <w:t>Кулешова</w:t>
      </w:r>
    </w:p>
    <w:p w:rsidR="00FE1538" w:rsidRPr="007F0E44" w:rsidRDefault="00FE1538" w:rsidP="00FE1538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FE1538" w:rsidRPr="007F0E44" w:rsidRDefault="00FE1538" w:rsidP="00FE1538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FE1538" w:rsidRPr="007F0E44" w:rsidRDefault="00FE1538" w:rsidP="00FE1538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FE1538" w:rsidRPr="007F0E44" w:rsidRDefault="00FE1538" w:rsidP="00FE1538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FE1538" w:rsidRPr="007F0E44" w:rsidRDefault="00FE1538" w:rsidP="00FE1538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FE1538" w:rsidRPr="007F0E44" w:rsidRDefault="00FE1538" w:rsidP="00FE1538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FE1538" w:rsidRPr="007F0E44" w:rsidRDefault="00FE1538" w:rsidP="00FE1538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FE1538" w:rsidRPr="00042488" w:rsidRDefault="00FE1538" w:rsidP="00FE1538">
      <w:pPr>
        <w:rPr>
          <w:rFonts w:ascii="Times New Roman" w:hAnsi="Times New Roman"/>
          <w:szCs w:val="28"/>
        </w:rPr>
      </w:pPr>
    </w:p>
    <w:p w:rsidR="00FE1538" w:rsidRDefault="00FE1538" w:rsidP="00FE1538">
      <w:pPr>
        <w:tabs>
          <w:tab w:val="left" w:pos="0"/>
          <w:tab w:val="left" w:pos="6922"/>
        </w:tabs>
        <w:contextualSpacing/>
        <w:rPr>
          <w:rFonts w:ascii="Times New Roman" w:hAnsi="Times New Roman"/>
          <w:spacing w:val="-9"/>
        </w:rPr>
      </w:pPr>
    </w:p>
    <w:p w:rsidR="00FE1538" w:rsidRDefault="00FE1538" w:rsidP="007C4A7B">
      <w:pPr>
        <w:tabs>
          <w:tab w:val="left" w:pos="5529"/>
          <w:tab w:val="left" w:pos="6922"/>
        </w:tabs>
        <w:ind w:left="5670"/>
        <w:contextualSpacing/>
        <w:rPr>
          <w:rFonts w:ascii="Times New Roman" w:hAnsi="Times New Roman"/>
          <w:spacing w:val="-9"/>
        </w:rPr>
      </w:pPr>
    </w:p>
    <w:p w:rsidR="00FE1538" w:rsidRDefault="00FE1538" w:rsidP="00FE1538">
      <w:pPr>
        <w:tabs>
          <w:tab w:val="left" w:pos="6922"/>
        </w:tabs>
        <w:contextualSpacing/>
        <w:rPr>
          <w:rFonts w:ascii="Times New Roman" w:hAnsi="Times New Roman"/>
          <w:spacing w:val="-9"/>
        </w:rPr>
      </w:pPr>
    </w:p>
    <w:p w:rsidR="00FE1538" w:rsidRDefault="00FE1538" w:rsidP="007C4A7B">
      <w:pPr>
        <w:tabs>
          <w:tab w:val="left" w:pos="5529"/>
          <w:tab w:val="left" w:pos="6922"/>
        </w:tabs>
        <w:ind w:left="5670"/>
        <w:contextualSpacing/>
        <w:rPr>
          <w:rFonts w:ascii="Times New Roman" w:hAnsi="Times New Roman"/>
          <w:spacing w:val="-9"/>
        </w:rPr>
      </w:pPr>
    </w:p>
    <w:p w:rsidR="00FE1538" w:rsidRDefault="00FE1538" w:rsidP="007C4A7B">
      <w:pPr>
        <w:tabs>
          <w:tab w:val="left" w:pos="5529"/>
          <w:tab w:val="left" w:pos="6922"/>
        </w:tabs>
        <w:ind w:left="5670"/>
        <w:contextualSpacing/>
        <w:rPr>
          <w:rFonts w:ascii="Times New Roman" w:hAnsi="Times New Roman"/>
          <w:spacing w:val="-9"/>
        </w:rPr>
      </w:pPr>
    </w:p>
    <w:p w:rsidR="00FE1538" w:rsidRDefault="00FE1538" w:rsidP="007C4A7B">
      <w:pPr>
        <w:tabs>
          <w:tab w:val="left" w:pos="5529"/>
          <w:tab w:val="left" w:pos="6922"/>
        </w:tabs>
        <w:ind w:left="5670"/>
        <w:contextualSpacing/>
        <w:rPr>
          <w:rFonts w:ascii="Times New Roman" w:hAnsi="Times New Roman"/>
          <w:spacing w:val="-9"/>
        </w:rPr>
      </w:pPr>
    </w:p>
    <w:p w:rsidR="00FE1538" w:rsidRDefault="00FE1538" w:rsidP="007C4A7B">
      <w:pPr>
        <w:tabs>
          <w:tab w:val="left" w:pos="5529"/>
          <w:tab w:val="left" w:pos="6922"/>
        </w:tabs>
        <w:ind w:left="5670"/>
        <w:contextualSpacing/>
        <w:rPr>
          <w:rFonts w:ascii="Times New Roman" w:hAnsi="Times New Roman"/>
          <w:spacing w:val="-9"/>
        </w:rPr>
      </w:pPr>
    </w:p>
    <w:p w:rsidR="00FE1538" w:rsidRDefault="00FE1538" w:rsidP="007C4A7B">
      <w:pPr>
        <w:tabs>
          <w:tab w:val="left" w:pos="5529"/>
          <w:tab w:val="left" w:pos="6922"/>
        </w:tabs>
        <w:ind w:left="5670"/>
        <w:contextualSpacing/>
        <w:rPr>
          <w:rFonts w:ascii="Times New Roman" w:hAnsi="Times New Roman"/>
          <w:spacing w:val="-9"/>
        </w:rPr>
      </w:pPr>
    </w:p>
    <w:p w:rsidR="00FE1538" w:rsidRDefault="00FE1538" w:rsidP="007C4A7B">
      <w:pPr>
        <w:tabs>
          <w:tab w:val="left" w:pos="5529"/>
          <w:tab w:val="left" w:pos="6922"/>
        </w:tabs>
        <w:ind w:left="5670"/>
        <w:contextualSpacing/>
        <w:rPr>
          <w:rFonts w:ascii="Times New Roman" w:hAnsi="Times New Roman"/>
          <w:spacing w:val="-9"/>
        </w:rPr>
      </w:pPr>
    </w:p>
    <w:p w:rsidR="00FE1538" w:rsidRDefault="00FE1538" w:rsidP="007C4A7B">
      <w:pPr>
        <w:tabs>
          <w:tab w:val="left" w:pos="5529"/>
          <w:tab w:val="left" w:pos="6922"/>
        </w:tabs>
        <w:ind w:left="5670"/>
        <w:contextualSpacing/>
        <w:rPr>
          <w:rFonts w:ascii="Times New Roman" w:hAnsi="Times New Roman"/>
          <w:spacing w:val="-9"/>
        </w:rPr>
      </w:pPr>
    </w:p>
    <w:p w:rsidR="00FE1538" w:rsidRDefault="00FE1538" w:rsidP="007C4A7B">
      <w:pPr>
        <w:tabs>
          <w:tab w:val="left" w:pos="5529"/>
          <w:tab w:val="left" w:pos="6922"/>
        </w:tabs>
        <w:ind w:left="5670"/>
        <w:contextualSpacing/>
        <w:rPr>
          <w:rFonts w:ascii="Times New Roman" w:hAnsi="Times New Roman"/>
          <w:spacing w:val="-9"/>
        </w:rPr>
      </w:pPr>
    </w:p>
    <w:p w:rsidR="00FE1538" w:rsidRDefault="00FE1538" w:rsidP="007C4A7B">
      <w:pPr>
        <w:tabs>
          <w:tab w:val="left" w:pos="5529"/>
          <w:tab w:val="left" w:pos="6922"/>
        </w:tabs>
        <w:ind w:left="5670"/>
        <w:contextualSpacing/>
        <w:rPr>
          <w:rFonts w:ascii="Times New Roman" w:hAnsi="Times New Roman"/>
          <w:spacing w:val="-9"/>
        </w:rPr>
      </w:pPr>
    </w:p>
    <w:p w:rsidR="00FE1538" w:rsidRDefault="00FE1538" w:rsidP="00FE1538">
      <w:pPr>
        <w:tabs>
          <w:tab w:val="left" w:pos="0"/>
          <w:tab w:val="left" w:pos="6922"/>
        </w:tabs>
        <w:contextualSpacing/>
        <w:rPr>
          <w:rFonts w:ascii="Times New Roman" w:hAnsi="Times New Roman"/>
          <w:spacing w:val="-9"/>
        </w:rPr>
      </w:pPr>
    </w:p>
    <w:p w:rsidR="00FE1538" w:rsidRDefault="00FE1538" w:rsidP="007C4A7B">
      <w:pPr>
        <w:tabs>
          <w:tab w:val="left" w:pos="5529"/>
          <w:tab w:val="left" w:pos="6922"/>
        </w:tabs>
        <w:ind w:left="5670"/>
        <w:contextualSpacing/>
        <w:rPr>
          <w:rFonts w:ascii="Times New Roman" w:hAnsi="Times New Roman"/>
          <w:spacing w:val="-9"/>
        </w:rPr>
      </w:pPr>
    </w:p>
    <w:p w:rsidR="00FE1538" w:rsidRDefault="00FE1538" w:rsidP="007C4A7B">
      <w:pPr>
        <w:tabs>
          <w:tab w:val="left" w:pos="5529"/>
          <w:tab w:val="left" w:pos="6922"/>
        </w:tabs>
        <w:ind w:left="5670"/>
        <w:contextualSpacing/>
        <w:rPr>
          <w:rFonts w:ascii="Times New Roman" w:hAnsi="Times New Roman"/>
          <w:spacing w:val="-9"/>
        </w:rPr>
      </w:pPr>
    </w:p>
    <w:p w:rsidR="00FE1538" w:rsidRDefault="00FE1538" w:rsidP="007C4A7B">
      <w:pPr>
        <w:tabs>
          <w:tab w:val="left" w:pos="5529"/>
          <w:tab w:val="left" w:pos="6922"/>
        </w:tabs>
        <w:ind w:left="5670"/>
        <w:contextualSpacing/>
        <w:rPr>
          <w:rFonts w:ascii="Times New Roman" w:hAnsi="Times New Roman"/>
          <w:spacing w:val="-9"/>
        </w:rPr>
      </w:pPr>
    </w:p>
    <w:p w:rsidR="00FE1538" w:rsidRDefault="00FE1538" w:rsidP="007C4A7B">
      <w:pPr>
        <w:tabs>
          <w:tab w:val="left" w:pos="5529"/>
          <w:tab w:val="left" w:pos="6922"/>
        </w:tabs>
        <w:ind w:left="5670"/>
        <w:contextualSpacing/>
        <w:rPr>
          <w:rFonts w:ascii="Times New Roman" w:hAnsi="Times New Roman"/>
          <w:spacing w:val="-9"/>
        </w:rPr>
      </w:pPr>
      <w:bookmarkStart w:id="0" w:name="_GoBack"/>
      <w:bookmarkEnd w:id="0"/>
    </w:p>
    <w:p w:rsidR="00FE1538" w:rsidRDefault="00FE1538" w:rsidP="007C4A7B">
      <w:pPr>
        <w:tabs>
          <w:tab w:val="left" w:pos="5529"/>
          <w:tab w:val="left" w:pos="6922"/>
        </w:tabs>
        <w:ind w:left="5670"/>
        <w:contextualSpacing/>
        <w:rPr>
          <w:rFonts w:ascii="Times New Roman" w:hAnsi="Times New Roman"/>
          <w:spacing w:val="-9"/>
        </w:rPr>
      </w:pPr>
    </w:p>
    <w:p w:rsidR="00063588" w:rsidRDefault="00063588" w:rsidP="007C4A7B">
      <w:pPr>
        <w:tabs>
          <w:tab w:val="left" w:pos="5529"/>
          <w:tab w:val="left" w:pos="6922"/>
        </w:tabs>
        <w:ind w:left="5670"/>
        <w:contextualSpacing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9"/>
        </w:rPr>
        <w:lastRenderedPageBreak/>
        <w:t>Приложение</w:t>
      </w:r>
    </w:p>
    <w:p w:rsidR="00063588" w:rsidRDefault="00063588" w:rsidP="007C4A7B">
      <w:pPr>
        <w:tabs>
          <w:tab w:val="left" w:pos="5529"/>
          <w:tab w:val="left" w:pos="6922"/>
        </w:tabs>
        <w:ind w:left="5670"/>
        <w:contextualSpacing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9"/>
        </w:rPr>
        <w:t>к постановлению администрации</w:t>
      </w:r>
    </w:p>
    <w:p w:rsidR="00063588" w:rsidRDefault="00063588" w:rsidP="007C4A7B">
      <w:pPr>
        <w:tabs>
          <w:tab w:val="left" w:pos="5529"/>
          <w:tab w:val="left" w:pos="6922"/>
        </w:tabs>
        <w:ind w:left="5670"/>
        <w:contextualSpacing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9"/>
        </w:rPr>
        <w:t>муниципального образования</w:t>
      </w:r>
    </w:p>
    <w:p w:rsidR="00063588" w:rsidRDefault="00063588" w:rsidP="007C4A7B">
      <w:pPr>
        <w:tabs>
          <w:tab w:val="left" w:pos="5529"/>
          <w:tab w:val="left" w:pos="6922"/>
        </w:tabs>
        <w:ind w:left="5670"/>
        <w:contextualSpacing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9"/>
        </w:rPr>
        <w:t>Туапсинский район</w:t>
      </w:r>
    </w:p>
    <w:p w:rsidR="007C4A7B" w:rsidRDefault="007C4A7B" w:rsidP="007C4A7B">
      <w:pPr>
        <w:tabs>
          <w:tab w:val="left" w:pos="5529"/>
          <w:tab w:val="left" w:pos="6922"/>
        </w:tabs>
        <w:ind w:left="5670"/>
        <w:contextualSpacing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9"/>
        </w:rPr>
        <w:t>от _______________ № _______</w:t>
      </w:r>
    </w:p>
    <w:p w:rsidR="007C4A7B" w:rsidRPr="007C4A7B" w:rsidRDefault="007C4A7B" w:rsidP="007C4A7B">
      <w:pPr>
        <w:tabs>
          <w:tab w:val="left" w:pos="5529"/>
          <w:tab w:val="left" w:pos="6922"/>
        </w:tabs>
        <w:ind w:left="5670"/>
        <w:contextualSpacing/>
        <w:rPr>
          <w:rFonts w:ascii="Times New Roman" w:hAnsi="Times New Roman"/>
          <w:spacing w:val="-9"/>
          <w:sz w:val="24"/>
        </w:rPr>
      </w:pPr>
    </w:p>
    <w:p w:rsidR="007C4A7B" w:rsidRDefault="007C4A7B" w:rsidP="007C4A7B">
      <w:pPr>
        <w:tabs>
          <w:tab w:val="left" w:pos="5529"/>
          <w:tab w:val="left" w:pos="6922"/>
        </w:tabs>
        <w:ind w:left="5670"/>
        <w:contextualSpacing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9"/>
        </w:rPr>
        <w:t>«ПРИЛОЖЕНИЕ</w:t>
      </w:r>
    </w:p>
    <w:p w:rsidR="007C4A7B" w:rsidRPr="007C4A7B" w:rsidRDefault="007C4A7B" w:rsidP="007C4A7B">
      <w:pPr>
        <w:tabs>
          <w:tab w:val="left" w:pos="5529"/>
          <w:tab w:val="left" w:pos="6922"/>
        </w:tabs>
        <w:ind w:left="5670"/>
        <w:contextualSpacing/>
        <w:rPr>
          <w:rFonts w:ascii="Times New Roman" w:hAnsi="Times New Roman"/>
          <w:spacing w:val="-9"/>
          <w:sz w:val="24"/>
        </w:rPr>
      </w:pPr>
    </w:p>
    <w:p w:rsidR="007C4A7B" w:rsidRDefault="007C4A7B" w:rsidP="007C4A7B">
      <w:pPr>
        <w:tabs>
          <w:tab w:val="left" w:pos="5529"/>
          <w:tab w:val="left" w:pos="6922"/>
        </w:tabs>
        <w:ind w:left="5670"/>
        <w:contextualSpacing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9"/>
        </w:rPr>
        <w:t>УТВЕРЖДЕНО</w:t>
      </w:r>
    </w:p>
    <w:p w:rsidR="007C4A7B" w:rsidRDefault="007C4A7B" w:rsidP="007C4A7B">
      <w:pPr>
        <w:tabs>
          <w:tab w:val="left" w:pos="5529"/>
          <w:tab w:val="left" w:pos="6922"/>
        </w:tabs>
        <w:ind w:left="5670"/>
        <w:contextualSpacing/>
        <w:jc w:val="left"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9"/>
        </w:rPr>
        <w:t>постановлением администрации муниципального образования Туапсинский район</w:t>
      </w:r>
    </w:p>
    <w:p w:rsidR="00063588" w:rsidRDefault="007C4A7B" w:rsidP="007C4A7B">
      <w:pPr>
        <w:tabs>
          <w:tab w:val="left" w:pos="5529"/>
          <w:tab w:val="left" w:pos="6922"/>
        </w:tabs>
        <w:ind w:left="5670"/>
        <w:contextualSpacing/>
        <w:jc w:val="left"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9"/>
        </w:rPr>
        <w:t>от 03.08.2020 № 1127</w:t>
      </w:r>
    </w:p>
    <w:p w:rsidR="007C4A7B" w:rsidRPr="007C4A7B" w:rsidRDefault="007C4A7B" w:rsidP="007C4A7B">
      <w:pPr>
        <w:tabs>
          <w:tab w:val="left" w:pos="6922"/>
        </w:tabs>
        <w:contextualSpacing/>
        <w:jc w:val="center"/>
        <w:rPr>
          <w:rFonts w:ascii="Times New Roman" w:hAnsi="Times New Roman"/>
          <w:spacing w:val="-9"/>
          <w:sz w:val="24"/>
        </w:rPr>
      </w:pPr>
    </w:p>
    <w:p w:rsidR="007C4A7B" w:rsidRPr="007C4A7B" w:rsidRDefault="007C4A7B" w:rsidP="007C4A7B">
      <w:pPr>
        <w:tabs>
          <w:tab w:val="left" w:pos="6922"/>
        </w:tabs>
        <w:contextualSpacing/>
        <w:jc w:val="center"/>
        <w:rPr>
          <w:rFonts w:ascii="Times New Roman" w:hAnsi="Times New Roman"/>
          <w:spacing w:val="-9"/>
          <w:sz w:val="24"/>
        </w:rPr>
      </w:pPr>
    </w:p>
    <w:p w:rsidR="007C4A7B" w:rsidRDefault="007C4A7B" w:rsidP="007C4A7B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ПОЛОЖЕНИЕ</w:t>
      </w:r>
    </w:p>
    <w:p w:rsidR="007C4A7B" w:rsidRDefault="007C4A7B" w:rsidP="007C4A7B">
      <w:pPr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 оплате труда руководителей муниципальных </w:t>
      </w:r>
      <w:r w:rsidR="00507669">
        <w:rPr>
          <w:rFonts w:ascii="Times New Roman" w:hAnsi="Times New Roman"/>
          <w:b/>
        </w:rPr>
        <w:t>организаций</w:t>
      </w:r>
      <w:r>
        <w:rPr>
          <w:rFonts w:ascii="Times New Roman" w:hAnsi="Times New Roman"/>
          <w:b/>
        </w:rPr>
        <w:t xml:space="preserve"> дополнительного образования муниципального образования</w:t>
      </w:r>
    </w:p>
    <w:p w:rsidR="007C4A7B" w:rsidRDefault="007C4A7B" w:rsidP="007C4A7B">
      <w:pPr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Туапсинский район,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подведомственных главному </w:t>
      </w:r>
      <w:r w:rsidR="00507669">
        <w:rPr>
          <w:rFonts w:ascii="Times New Roman" w:hAnsi="Times New Roman"/>
          <w:b/>
        </w:rPr>
        <w:t>распорядителю</w:t>
      </w:r>
      <w:r>
        <w:rPr>
          <w:rFonts w:ascii="Times New Roman" w:hAnsi="Times New Roman"/>
          <w:b/>
        </w:rPr>
        <w:t xml:space="preserve"> бюджетных средств – управлению образования администрации муниципального образования Туапсинский район</w:t>
      </w:r>
    </w:p>
    <w:p w:rsidR="007C4A7B" w:rsidRPr="007C4A7B" w:rsidRDefault="007C4A7B" w:rsidP="007C4A7B">
      <w:pPr>
        <w:tabs>
          <w:tab w:val="left" w:pos="6922"/>
        </w:tabs>
        <w:contextualSpacing/>
        <w:jc w:val="center"/>
        <w:rPr>
          <w:rFonts w:ascii="Times New Roman" w:hAnsi="Times New Roman"/>
          <w:spacing w:val="-9"/>
          <w:sz w:val="24"/>
        </w:rPr>
      </w:pPr>
    </w:p>
    <w:p w:rsidR="007C4A7B" w:rsidRDefault="007C4A7B" w:rsidP="00E2079A">
      <w:pPr>
        <w:tabs>
          <w:tab w:val="left" w:pos="6922"/>
        </w:tabs>
        <w:ind w:left="5245"/>
        <w:contextualSpacing/>
        <w:rPr>
          <w:rFonts w:ascii="Times New Roman" w:hAnsi="Times New Roman"/>
          <w:b/>
          <w:spacing w:val="-9"/>
        </w:rPr>
      </w:pPr>
      <w:r>
        <w:rPr>
          <w:rFonts w:ascii="Times New Roman" w:hAnsi="Times New Roman"/>
          <w:spacing w:val="-9"/>
        </w:rPr>
        <w:t>СОГЛАСОВАНО</w:t>
      </w:r>
      <w:r>
        <w:rPr>
          <w:rFonts w:ascii="Times New Roman" w:hAnsi="Times New Roman"/>
        </w:rPr>
        <w:tab/>
      </w:r>
    </w:p>
    <w:p w:rsidR="007C4A7B" w:rsidRDefault="007C4A7B" w:rsidP="00E2079A">
      <w:pPr>
        <w:tabs>
          <w:tab w:val="left" w:pos="6922"/>
        </w:tabs>
        <w:ind w:left="5245"/>
        <w:contextualSpacing/>
        <w:rPr>
          <w:rFonts w:ascii="Times New Roman" w:hAnsi="Times New Roman"/>
          <w:b/>
          <w:spacing w:val="-9"/>
        </w:rPr>
      </w:pPr>
      <w:r>
        <w:rPr>
          <w:rFonts w:ascii="Times New Roman" w:hAnsi="Times New Roman"/>
          <w:spacing w:val="-7"/>
        </w:rPr>
        <w:t>Заместитель главы</w:t>
      </w:r>
    </w:p>
    <w:p w:rsidR="007C4A7B" w:rsidRDefault="007C4A7B" w:rsidP="00E2079A">
      <w:pPr>
        <w:tabs>
          <w:tab w:val="left" w:pos="6922"/>
        </w:tabs>
        <w:ind w:left="5245"/>
        <w:contextualSpacing/>
        <w:rPr>
          <w:rFonts w:ascii="Times New Roman" w:hAnsi="Times New Roman"/>
          <w:b/>
          <w:spacing w:val="-9"/>
        </w:rPr>
      </w:pPr>
      <w:r>
        <w:rPr>
          <w:rFonts w:ascii="Times New Roman" w:hAnsi="Times New Roman"/>
          <w:spacing w:val="-7"/>
        </w:rPr>
        <w:t>администрации муниципального</w:t>
      </w:r>
    </w:p>
    <w:p w:rsidR="007C4A7B" w:rsidRDefault="007C4A7B" w:rsidP="00E2079A">
      <w:pPr>
        <w:tabs>
          <w:tab w:val="left" w:pos="6922"/>
        </w:tabs>
        <w:ind w:left="5245"/>
        <w:contextualSpacing/>
        <w:rPr>
          <w:rFonts w:ascii="Times New Roman" w:hAnsi="Times New Roman"/>
          <w:b/>
          <w:spacing w:val="-9"/>
        </w:rPr>
      </w:pPr>
      <w:r>
        <w:rPr>
          <w:rFonts w:ascii="Times New Roman" w:hAnsi="Times New Roman"/>
          <w:spacing w:val="-7"/>
        </w:rPr>
        <w:t>образования Туапсинский район</w:t>
      </w:r>
    </w:p>
    <w:p w:rsidR="007C4A7B" w:rsidRDefault="007C4A7B" w:rsidP="00E2079A">
      <w:pPr>
        <w:tabs>
          <w:tab w:val="left" w:pos="6922"/>
        </w:tabs>
        <w:ind w:left="5245"/>
        <w:contextualSpacing/>
        <w:rPr>
          <w:rFonts w:ascii="Times New Roman" w:hAnsi="Times New Roman"/>
          <w:b/>
          <w:spacing w:val="-9"/>
        </w:rPr>
      </w:pPr>
      <w:r>
        <w:rPr>
          <w:rFonts w:ascii="Times New Roman" w:hAnsi="Times New Roman"/>
        </w:rPr>
        <w:t>_______________ А.Р. Ачмизов</w:t>
      </w:r>
    </w:p>
    <w:p w:rsidR="007C4A7B" w:rsidRDefault="007C4A7B" w:rsidP="00E2079A">
      <w:pPr>
        <w:tabs>
          <w:tab w:val="left" w:pos="6922"/>
        </w:tabs>
        <w:ind w:left="5245"/>
        <w:contextualSpacing/>
        <w:rPr>
          <w:rFonts w:ascii="Times New Roman" w:hAnsi="Times New Roman"/>
          <w:b/>
          <w:spacing w:val="-9"/>
        </w:rPr>
      </w:pPr>
      <w:r>
        <w:rPr>
          <w:rFonts w:ascii="Times New Roman" w:hAnsi="Times New Roman"/>
        </w:rPr>
        <w:t>«____»______________20___г.</w:t>
      </w:r>
    </w:p>
    <w:p w:rsidR="007C4A7B" w:rsidRPr="007C4A7B" w:rsidRDefault="007C4A7B" w:rsidP="00E2079A">
      <w:pPr>
        <w:tabs>
          <w:tab w:val="left" w:pos="6922"/>
        </w:tabs>
        <w:ind w:left="5245"/>
        <w:contextualSpacing/>
        <w:jc w:val="left"/>
        <w:rPr>
          <w:rFonts w:ascii="Times New Roman" w:hAnsi="Times New Roman"/>
          <w:spacing w:val="-9"/>
          <w:sz w:val="24"/>
        </w:rPr>
      </w:pPr>
    </w:p>
    <w:p w:rsidR="00063588" w:rsidRPr="007C4A7B" w:rsidRDefault="00063588" w:rsidP="00E2079A">
      <w:pPr>
        <w:tabs>
          <w:tab w:val="left" w:pos="6922"/>
        </w:tabs>
        <w:ind w:left="5245"/>
        <w:contextualSpacing/>
        <w:jc w:val="left"/>
        <w:rPr>
          <w:rFonts w:ascii="Times New Roman" w:hAnsi="Times New Roman"/>
          <w:spacing w:val="-9"/>
          <w:sz w:val="24"/>
        </w:rPr>
      </w:pPr>
    </w:p>
    <w:p w:rsidR="00A7718F" w:rsidRDefault="002817FF" w:rsidP="00E2079A">
      <w:pPr>
        <w:tabs>
          <w:tab w:val="left" w:pos="6922"/>
        </w:tabs>
        <w:ind w:left="5245"/>
        <w:contextualSpacing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9"/>
        </w:rPr>
        <w:t>УТВЕРЖДЕНО</w:t>
      </w:r>
    </w:p>
    <w:p w:rsidR="007C4A7B" w:rsidRDefault="002817FF" w:rsidP="00E2079A">
      <w:pPr>
        <w:tabs>
          <w:tab w:val="left" w:pos="6922"/>
        </w:tabs>
        <w:ind w:left="5245"/>
        <w:contextualSpacing/>
        <w:jc w:val="left"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9"/>
        </w:rPr>
        <w:t>Советом по решению вопросов развития образования на территории муниципального</w:t>
      </w:r>
      <w:r w:rsidR="007C4A7B"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9"/>
        </w:rPr>
        <w:t>образования Туапсинский район</w:t>
      </w:r>
      <w:r w:rsidR="007C4A7B" w:rsidRPr="007C4A7B">
        <w:rPr>
          <w:rFonts w:ascii="Times New Roman" w:hAnsi="Times New Roman"/>
          <w:spacing w:val="-9"/>
        </w:rPr>
        <w:t xml:space="preserve"> </w:t>
      </w:r>
      <w:r w:rsidR="007C4A7B">
        <w:rPr>
          <w:rFonts w:ascii="Times New Roman" w:hAnsi="Times New Roman"/>
          <w:spacing w:val="-9"/>
        </w:rPr>
        <w:t>протокол</w:t>
      </w:r>
      <w:r w:rsidR="007C4A7B" w:rsidRPr="007C4A7B">
        <w:rPr>
          <w:rFonts w:ascii="Times New Roman" w:hAnsi="Times New Roman"/>
          <w:spacing w:val="-9"/>
        </w:rPr>
        <w:t xml:space="preserve"> </w:t>
      </w:r>
    </w:p>
    <w:p w:rsidR="007C4A7B" w:rsidRDefault="007C4A7B" w:rsidP="00E2079A">
      <w:pPr>
        <w:tabs>
          <w:tab w:val="left" w:pos="6922"/>
        </w:tabs>
        <w:ind w:left="5245"/>
        <w:contextualSpacing/>
        <w:jc w:val="left"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9"/>
        </w:rPr>
        <w:t>от 17.01.2020 № 1</w:t>
      </w:r>
    </w:p>
    <w:p w:rsidR="00A7718F" w:rsidRPr="007C4A7B" w:rsidRDefault="00A7718F" w:rsidP="00E2079A">
      <w:pPr>
        <w:tabs>
          <w:tab w:val="left" w:pos="6922"/>
        </w:tabs>
        <w:ind w:left="5245"/>
        <w:contextualSpacing/>
        <w:jc w:val="left"/>
        <w:rPr>
          <w:rFonts w:ascii="Times New Roman" w:hAnsi="Times New Roman"/>
          <w:spacing w:val="-9"/>
          <w:sz w:val="24"/>
        </w:rPr>
      </w:pPr>
    </w:p>
    <w:p w:rsidR="00A7718F" w:rsidRPr="007C4A7B" w:rsidRDefault="00A7718F" w:rsidP="00E2079A">
      <w:pPr>
        <w:tabs>
          <w:tab w:val="left" w:pos="6922"/>
        </w:tabs>
        <w:ind w:left="5245"/>
        <w:contextualSpacing/>
        <w:rPr>
          <w:rFonts w:ascii="Times New Roman" w:hAnsi="Times New Roman"/>
          <w:spacing w:val="-9"/>
          <w:sz w:val="24"/>
        </w:rPr>
      </w:pPr>
    </w:p>
    <w:p w:rsidR="00A7718F" w:rsidRDefault="002817FF" w:rsidP="00E2079A">
      <w:pPr>
        <w:tabs>
          <w:tab w:val="left" w:pos="5670"/>
        </w:tabs>
        <w:ind w:left="5245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СОГЛАСОВАНО</w:t>
      </w:r>
    </w:p>
    <w:p w:rsidR="00A7718F" w:rsidRPr="00E2079A" w:rsidRDefault="002817FF" w:rsidP="00E2079A">
      <w:pPr>
        <w:tabs>
          <w:tab w:val="left" w:pos="5670"/>
        </w:tabs>
        <w:ind w:left="5245"/>
        <w:contextualSpacing/>
        <w:jc w:val="left"/>
        <w:rPr>
          <w:rFonts w:ascii="Times New Roman" w:hAnsi="Times New Roman"/>
          <w:spacing w:val="-7"/>
        </w:rPr>
      </w:pPr>
      <w:r>
        <w:rPr>
          <w:rFonts w:ascii="Times New Roman" w:hAnsi="Times New Roman"/>
          <w:spacing w:val="-7"/>
        </w:rPr>
        <w:t>Председатель Туапсинской</w:t>
      </w:r>
      <w:r w:rsidR="007C4A7B"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7"/>
        </w:rPr>
        <w:t>районной территориальной</w:t>
      </w:r>
      <w:r w:rsidR="007C4A7B"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7"/>
        </w:rPr>
        <w:t>организации профсоюза</w:t>
      </w:r>
      <w:r w:rsidR="007C4A7B"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7"/>
        </w:rPr>
        <w:t>работников народного образования и науки РФ</w:t>
      </w:r>
    </w:p>
    <w:p w:rsidR="00A7718F" w:rsidRDefault="002817FF" w:rsidP="00E2079A">
      <w:pPr>
        <w:tabs>
          <w:tab w:val="left" w:pos="5245"/>
          <w:tab w:val="left" w:pos="5333"/>
        </w:tabs>
        <w:ind w:left="5245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</w:t>
      </w:r>
      <w:r w:rsidR="007C4A7B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 С.С. Бастракова</w:t>
      </w:r>
    </w:p>
    <w:p w:rsidR="00A7718F" w:rsidRDefault="002817FF" w:rsidP="00E2079A">
      <w:pPr>
        <w:tabs>
          <w:tab w:val="left" w:pos="5103"/>
          <w:tab w:val="left" w:pos="5333"/>
        </w:tabs>
        <w:ind w:left="5245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«__</w:t>
      </w:r>
      <w:r w:rsidR="00E2079A">
        <w:rPr>
          <w:rFonts w:ascii="Times New Roman" w:hAnsi="Times New Roman"/>
        </w:rPr>
        <w:t>_</w:t>
      </w:r>
      <w:r>
        <w:rPr>
          <w:rFonts w:ascii="Times New Roman" w:hAnsi="Times New Roman"/>
        </w:rPr>
        <w:t>_»_____</w:t>
      </w:r>
      <w:r w:rsidR="00E2079A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_________20___г.</w:t>
      </w:r>
    </w:p>
    <w:p w:rsidR="00E2079A" w:rsidRDefault="00E2079A">
      <w:pPr>
        <w:contextualSpacing/>
        <w:jc w:val="center"/>
        <w:rPr>
          <w:rFonts w:ascii="Times New Roman" w:hAnsi="Times New Roman"/>
        </w:rPr>
      </w:pPr>
    </w:p>
    <w:p w:rsidR="00A7718F" w:rsidRDefault="00E2079A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2024 год</w:t>
      </w:r>
    </w:p>
    <w:p w:rsidR="00A7718F" w:rsidRDefault="00DC4F74" w:rsidP="00DC4F74">
      <w:pPr>
        <w:contextualSpacing/>
        <w:jc w:val="center"/>
        <w:rPr>
          <w:rFonts w:ascii="Times New Roman" w:hAnsi="Times New Roman"/>
          <w:b/>
          <w:spacing w:val="-7"/>
        </w:rPr>
      </w:pPr>
      <w:r>
        <w:rPr>
          <w:rFonts w:ascii="Times New Roman" w:hAnsi="Times New Roman"/>
          <w:b/>
          <w:spacing w:val="-7"/>
        </w:rPr>
        <w:lastRenderedPageBreak/>
        <w:t xml:space="preserve">1. </w:t>
      </w:r>
      <w:r w:rsidR="002817FF">
        <w:rPr>
          <w:rFonts w:ascii="Times New Roman" w:hAnsi="Times New Roman"/>
          <w:b/>
          <w:spacing w:val="-7"/>
        </w:rPr>
        <w:t>ОБЩИЕ ПОЛОЖЕНИЯ</w:t>
      </w:r>
    </w:p>
    <w:p w:rsidR="00A7718F" w:rsidRDefault="00A7718F">
      <w:pPr>
        <w:contextualSpacing/>
        <w:rPr>
          <w:rFonts w:ascii="Times New Roman" w:hAnsi="Times New Roman"/>
        </w:rPr>
      </w:pPr>
    </w:p>
    <w:p w:rsidR="00A7718F" w:rsidRDefault="002817FF" w:rsidP="00E2079A">
      <w:pPr>
        <w:ind w:firstLine="709"/>
        <w:contextualSpacing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Настоящее 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Положение 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об 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оплате 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труда</w:t>
      </w:r>
      <w:r w:rsidR="0094084B">
        <w:rPr>
          <w:rFonts w:ascii="Times New Roman" w:hAnsi="Times New Roman"/>
        </w:rPr>
        <w:t xml:space="preserve"> 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руководителей</w:t>
      </w:r>
      <w:r w:rsidR="0094084B">
        <w:rPr>
          <w:rFonts w:ascii="Times New Roman" w:hAnsi="Times New Roman"/>
        </w:rPr>
        <w:t xml:space="preserve"> 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муниципальных </w:t>
      </w:r>
      <w:r w:rsidR="00B15BF8">
        <w:rPr>
          <w:rFonts w:ascii="Times New Roman" w:hAnsi="Times New Roman"/>
        </w:rPr>
        <w:t>учреждений</w:t>
      </w:r>
      <w:r>
        <w:rPr>
          <w:rFonts w:ascii="Times New Roman" w:hAnsi="Times New Roman"/>
        </w:rPr>
        <w:t xml:space="preserve"> дополнительного образования муниципального образования Туапсинский 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район, 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подведомственных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главному </w:t>
      </w:r>
      <w:r w:rsidR="00DC4F74">
        <w:rPr>
          <w:rFonts w:ascii="Times New Roman" w:hAnsi="Times New Roman"/>
        </w:rPr>
        <w:t xml:space="preserve"> </w:t>
      </w:r>
      <w:r w:rsidR="00507669">
        <w:rPr>
          <w:rFonts w:ascii="Times New Roman" w:hAnsi="Times New Roman"/>
        </w:rPr>
        <w:t>распорядителю</w:t>
      </w:r>
      <w:r w:rsidR="00DC4F74">
        <w:rPr>
          <w:rFonts w:ascii="Times New Roman" w:hAnsi="Times New Roman"/>
        </w:rPr>
        <w:t xml:space="preserve"> </w:t>
      </w:r>
      <w:r w:rsidR="0094084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бюджетных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средств – управлению образования администрации муниципального образования Туапсинский район</w:t>
      </w:r>
      <w:r>
        <w:rPr>
          <w:rFonts w:ascii="Times New Roman" w:hAnsi="Times New Roman"/>
          <w:color w:val="FF0000"/>
        </w:rPr>
        <w:t xml:space="preserve"> </w:t>
      </w:r>
      <w:r w:rsidR="00DC4F74">
        <w:rPr>
          <w:rFonts w:ascii="Times New Roman" w:hAnsi="Times New Roman"/>
          <w:color w:val="FF0000"/>
        </w:rPr>
        <w:t xml:space="preserve">                         </w:t>
      </w:r>
      <w:r>
        <w:rPr>
          <w:rFonts w:ascii="Times New Roman" w:hAnsi="Times New Roman"/>
        </w:rPr>
        <w:t>(далее – Положение), определяет</w:t>
      </w:r>
      <w:r w:rsidR="0094084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порядок</w:t>
      </w:r>
      <w:r w:rsidR="0094084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оплаты труда</w:t>
      </w:r>
      <w:r w:rsidR="0094084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руководителей</w:t>
      </w:r>
      <w:r w:rsidR="0094084B">
        <w:rPr>
          <w:rFonts w:ascii="Times New Roman" w:hAnsi="Times New Roman"/>
        </w:rPr>
        <w:t xml:space="preserve"> </w:t>
      </w:r>
      <w:r w:rsidR="00B15BF8" w:rsidRPr="00B15BF8">
        <w:rPr>
          <w:rFonts w:ascii="Times New Roman" w:hAnsi="Times New Roman" w:hint="eastAsia"/>
        </w:rPr>
        <w:t>учреждений</w:t>
      </w:r>
      <w:r w:rsidR="00B15BF8" w:rsidRPr="00B15BF8">
        <w:rPr>
          <w:rFonts w:ascii="Times New Roman" w:hAnsi="Times New Roman"/>
        </w:rPr>
        <w:t xml:space="preserve"> </w:t>
      </w:r>
      <w:r w:rsidR="00507669">
        <w:rPr>
          <w:rFonts w:ascii="Times New Roman" w:hAnsi="Times New Roman"/>
        </w:rPr>
        <w:t>дополнительного образования</w:t>
      </w:r>
      <w:r>
        <w:rPr>
          <w:rFonts w:ascii="Times New Roman" w:hAnsi="Times New Roman"/>
        </w:rPr>
        <w:t xml:space="preserve">, разработано в целях </w:t>
      </w:r>
      <w:r w:rsidR="00DC4F74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развития кадрового потенциала, совершенствования системы оплаты </w:t>
      </w:r>
      <w:r w:rsidR="00DC4F74"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/>
        </w:rPr>
        <w:t xml:space="preserve">труда руководителей муниципальных </w:t>
      </w:r>
      <w:r w:rsidR="00B15BF8" w:rsidRPr="00B15BF8">
        <w:rPr>
          <w:rFonts w:ascii="Times New Roman" w:hAnsi="Times New Roman" w:hint="eastAsia"/>
        </w:rPr>
        <w:t>учреждений</w:t>
      </w:r>
      <w:r w:rsidR="00B15BF8" w:rsidRPr="00B15B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дополнительного </w:t>
      </w:r>
      <w:r w:rsidR="00DC4F74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образования муниципального образования Туапсинский район </w:t>
      </w:r>
      <w:r w:rsidR="00DC4F74"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 xml:space="preserve">(далее - </w:t>
      </w:r>
      <w:r w:rsidR="00B15BF8">
        <w:rPr>
          <w:rFonts w:ascii="Times New Roman" w:hAnsi="Times New Roman"/>
        </w:rPr>
        <w:t>У</w:t>
      </w:r>
      <w:r>
        <w:rPr>
          <w:rFonts w:ascii="Times New Roman" w:hAnsi="Times New Roman"/>
        </w:rPr>
        <w:t>ДО), усиления</w:t>
      </w:r>
      <w:r w:rsidR="0094084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материальной заинтересованности</w:t>
      </w:r>
      <w:proofErr w:type="gramEnd"/>
      <w:r>
        <w:rPr>
          <w:rFonts w:ascii="Times New Roman" w:hAnsi="Times New Roman"/>
        </w:rPr>
        <w:t xml:space="preserve"> руководителей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 xml:space="preserve"> в повышении эффективности и результативности их труда, </w:t>
      </w:r>
      <w:r w:rsidR="00DC4F74"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>развития</w:t>
      </w:r>
      <w:r w:rsidR="00DC4F7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активности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DC4F7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инициативы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</w:t>
      </w:r>
      <w:r w:rsidR="00DC4F7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выполнении 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поставленных 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задач.</w:t>
      </w:r>
    </w:p>
    <w:p w:rsidR="00A7718F" w:rsidRDefault="002817FF" w:rsidP="00E2079A">
      <w:pPr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Положение 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разработано 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соответствии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с</w:t>
      </w:r>
      <w:r w:rsidR="00BB0553">
        <w:rPr>
          <w:rFonts w:ascii="Times New Roman" w:hAnsi="Times New Roman"/>
        </w:rPr>
        <w:t>о</w:t>
      </w:r>
      <w:r w:rsidR="00DC4F74">
        <w:rPr>
          <w:rFonts w:ascii="Times New Roman" w:hAnsi="Times New Roman"/>
        </w:rPr>
        <w:t xml:space="preserve"> </w:t>
      </w:r>
      <w:r w:rsidR="00BB0553">
        <w:rPr>
          <w:rFonts w:ascii="Times New Roman" w:hAnsi="Times New Roman"/>
        </w:rPr>
        <w:t xml:space="preserve"> следующими</w:t>
      </w:r>
      <w:r>
        <w:rPr>
          <w:rFonts w:ascii="Times New Roman" w:hAnsi="Times New Roman"/>
        </w:rPr>
        <w:t xml:space="preserve"> нормативными</w:t>
      </w:r>
      <w:r w:rsidR="00E207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правовыми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актами 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Российской 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Федерации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и 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Краснодарского края:</w:t>
      </w:r>
    </w:p>
    <w:p w:rsidR="00A7718F" w:rsidRDefault="002817FF" w:rsidP="00E2079A">
      <w:pPr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 Трудовой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кодекс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Российской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Федерации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(далее – ТК РФ);</w:t>
      </w:r>
    </w:p>
    <w:p w:rsidR="00A7718F" w:rsidRDefault="002817FF" w:rsidP="00E2079A">
      <w:pPr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 Федеральный закон от 29 декабря 2012 г. № 273-ФЗ «Об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образовании</w:t>
      </w:r>
      <w:r w:rsidR="00DC4F74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в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 Российской 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Федерации» 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(далее – Федеральный закон № 273-ФЗ);</w:t>
      </w:r>
    </w:p>
    <w:p w:rsidR="00A7718F" w:rsidRDefault="002817FF" w:rsidP="0094084B">
      <w:pPr>
        <w:tabs>
          <w:tab w:val="left" w:pos="993"/>
        </w:tabs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F46C7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постановление Правительства Российской Федерации </w:t>
      </w:r>
      <w:r w:rsidR="0094084B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от 21 февраля 2022 г. № 225 «Об утверждении номенклатуры </w:t>
      </w:r>
      <w:r w:rsidR="00DC4F74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должностей педагогических работников организаций, осуществляющих образовательную 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деятельность, 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должностей 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руководителей</w:t>
      </w:r>
      <w:r w:rsidR="00DC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образовательных организаций»  (далее – Постановление № 225);</w:t>
      </w:r>
    </w:p>
    <w:p w:rsidR="00A7718F" w:rsidRDefault="00F46C78" w:rsidP="0094084B">
      <w:pPr>
        <w:tabs>
          <w:tab w:val="left" w:pos="993"/>
        </w:tabs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="002817FF">
        <w:rPr>
          <w:rFonts w:ascii="Times New Roman" w:hAnsi="Times New Roman"/>
        </w:rPr>
        <w:t>постановление администрации муниципального образования Туапсинский район от 23 ноября 2023 г. № 2135 «Об общих требованиях</w:t>
      </w:r>
      <w:r>
        <w:rPr>
          <w:rFonts w:ascii="Times New Roman" w:hAnsi="Times New Roman"/>
        </w:rPr>
        <w:t xml:space="preserve"> </w:t>
      </w:r>
      <w:r w:rsidR="0094084B">
        <w:rPr>
          <w:rFonts w:ascii="Times New Roman" w:hAnsi="Times New Roman"/>
        </w:rPr>
        <w:t xml:space="preserve">                   </w:t>
      </w:r>
      <w:r w:rsidR="002817FF">
        <w:rPr>
          <w:rFonts w:ascii="Times New Roman" w:hAnsi="Times New Roman"/>
        </w:rPr>
        <w:t xml:space="preserve">к положениям об установлении отраслевых </w:t>
      </w:r>
      <w:proofErr w:type="gramStart"/>
      <w:r w:rsidR="002817FF">
        <w:rPr>
          <w:rFonts w:ascii="Times New Roman" w:hAnsi="Times New Roman"/>
        </w:rPr>
        <w:t xml:space="preserve">систем оплаты труда </w:t>
      </w:r>
      <w:r w:rsidR="00DC4F74">
        <w:rPr>
          <w:rFonts w:ascii="Times New Roman" w:hAnsi="Times New Roman"/>
        </w:rPr>
        <w:t xml:space="preserve">                </w:t>
      </w:r>
      <w:r w:rsidR="002817FF">
        <w:rPr>
          <w:rFonts w:ascii="Times New Roman" w:hAnsi="Times New Roman"/>
        </w:rPr>
        <w:t>работников муниципальных учреждений</w:t>
      </w:r>
      <w:proofErr w:type="gramEnd"/>
      <w:r w:rsidR="002817FF">
        <w:rPr>
          <w:rFonts w:ascii="Times New Roman" w:hAnsi="Times New Roman"/>
        </w:rPr>
        <w:t xml:space="preserve"> муниципального образования Туапсинский район»;</w:t>
      </w:r>
    </w:p>
    <w:p w:rsidR="00A7718F" w:rsidRDefault="002817FF" w:rsidP="0094084B">
      <w:pPr>
        <w:tabs>
          <w:tab w:val="left" w:pos="993"/>
        </w:tabs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F46C7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постановление администрации муниципального образования Туапсинский район от 28 ноября 2008 года № 2602 «О введении </w:t>
      </w:r>
      <w:r w:rsidR="00DC4F74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отраслевой </w:t>
      </w:r>
      <w:proofErr w:type="gramStart"/>
      <w:r>
        <w:rPr>
          <w:rFonts w:ascii="Times New Roman" w:hAnsi="Times New Roman"/>
        </w:rPr>
        <w:t>системы оплаты труда работников муниципальных образовательных учреждений</w:t>
      </w:r>
      <w:proofErr w:type="gramEnd"/>
      <w:r>
        <w:rPr>
          <w:rFonts w:ascii="Times New Roman" w:hAnsi="Times New Roman"/>
        </w:rPr>
        <w:t xml:space="preserve"> муниципального образования </w:t>
      </w:r>
      <w:r w:rsidR="00DC4F74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>Туапсинский район</w:t>
      </w:r>
      <w:r w:rsidRPr="002817FF">
        <w:rPr>
          <w:rFonts w:ascii="Times New Roman" w:hAnsi="Times New Roman"/>
        </w:rPr>
        <w:t>» (с изменениями в соответствии с Постановлением администрации муниципального образования Туапсинский район</w:t>
      </w:r>
      <w:r w:rsidR="00DC4F74">
        <w:rPr>
          <w:rFonts w:ascii="Times New Roman" w:hAnsi="Times New Roman"/>
        </w:rPr>
        <w:t xml:space="preserve">                             </w:t>
      </w:r>
      <w:r w:rsidRPr="002817FF">
        <w:rPr>
          <w:rFonts w:ascii="Times New Roman" w:hAnsi="Times New Roman"/>
        </w:rPr>
        <w:t>от 30 января 2024 г. № 90)</w:t>
      </w:r>
      <w:r>
        <w:rPr>
          <w:rFonts w:ascii="Times New Roman" w:hAnsi="Times New Roman"/>
        </w:rPr>
        <w:t xml:space="preserve"> (далее – Постановление);</w:t>
      </w:r>
    </w:p>
    <w:p w:rsidR="00A7718F" w:rsidRDefault="002817FF" w:rsidP="0094084B">
      <w:pPr>
        <w:tabs>
          <w:tab w:val="left" w:pos="993"/>
        </w:tabs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F46C7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отраслевое соглашение по </w:t>
      </w:r>
      <w:r w:rsidR="00B15BF8">
        <w:rPr>
          <w:rFonts w:ascii="Times New Roman" w:hAnsi="Times New Roman" w:hint="eastAsia"/>
        </w:rPr>
        <w:t>учреждени</w:t>
      </w:r>
      <w:r w:rsidR="00B15BF8">
        <w:rPr>
          <w:rFonts w:ascii="Times New Roman" w:hAnsi="Times New Roman"/>
        </w:rPr>
        <w:t>ям</w:t>
      </w:r>
      <w:r w:rsidR="00B15BF8" w:rsidRPr="00B15B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отрасли образования муниципального образования Туапсинский район Краснодарского края;</w:t>
      </w:r>
    </w:p>
    <w:p w:rsidR="00A7718F" w:rsidRDefault="00F46C78" w:rsidP="0094084B">
      <w:pPr>
        <w:tabs>
          <w:tab w:val="left" w:pos="993"/>
        </w:tabs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="002817FF">
        <w:rPr>
          <w:rFonts w:ascii="Times New Roman" w:hAnsi="Times New Roman"/>
        </w:rPr>
        <w:t>иные нормативные правовые акты Российской Федерации, Краснодарского края, муниципального образования Туапсинский район, регулирующие вопросы оплаты труда.</w:t>
      </w:r>
    </w:p>
    <w:p w:rsidR="0055125B" w:rsidRDefault="0055125B">
      <w:pPr>
        <w:ind w:firstLine="720"/>
        <w:contextualSpacing/>
        <w:rPr>
          <w:rFonts w:ascii="Times New Roman" w:hAnsi="Times New Roman"/>
          <w:b/>
          <w:spacing w:val="-5"/>
        </w:rPr>
      </w:pPr>
    </w:p>
    <w:p w:rsidR="00DC4F74" w:rsidRDefault="00DC4F74">
      <w:pPr>
        <w:ind w:firstLine="720"/>
        <w:contextualSpacing/>
        <w:rPr>
          <w:rFonts w:ascii="Times New Roman" w:hAnsi="Times New Roman"/>
          <w:b/>
          <w:spacing w:val="-5"/>
        </w:rPr>
      </w:pPr>
    </w:p>
    <w:p w:rsidR="00A7718F" w:rsidRDefault="002817FF" w:rsidP="00E2079A">
      <w:pPr>
        <w:contextualSpacing/>
        <w:jc w:val="center"/>
        <w:rPr>
          <w:rFonts w:ascii="Times New Roman" w:hAnsi="Times New Roman"/>
          <w:b/>
          <w:spacing w:val="-5"/>
        </w:rPr>
      </w:pPr>
      <w:r>
        <w:rPr>
          <w:rFonts w:ascii="Times New Roman" w:hAnsi="Times New Roman"/>
          <w:b/>
          <w:spacing w:val="-5"/>
        </w:rPr>
        <w:lastRenderedPageBreak/>
        <w:t xml:space="preserve">2. ПОРЯДОК И УСЛОВИЯ </w:t>
      </w:r>
    </w:p>
    <w:p w:rsidR="00A7718F" w:rsidRDefault="002817FF" w:rsidP="00E2079A">
      <w:pPr>
        <w:contextualSpacing/>
        <w:jc w:val="center"/>
        <w:rPr>
          <w:rFonts w:ascii="Times New Roman" w:hAnsi="Times New Roman"/>
          <w:b/>
          <w:spacing w:val="-5"/>
        </w:rPr>
      </w:pPr>
      <w:r>
        <w:rPr>
          <w:rFonts w:ascii="Times New Roman" w:hAnsi="Times New Roman"/>
          <w:b/>
          <w:spacing w:val="-5"/>
        </w:rPr>
        <w:t>ОПЛАТЫ ТРУДА РУКОВОДИТЕЛЕЙ</w:t>
      </w:r>
      <w:r w:rsidR="00BB0553">
        <w:rPr>
          <w:rFonts w:ascii="Times New Roman" w:hAnsi="Times New Roman"/>
          <w:b/>
          <w:spacing w:val="-5"/>
        </w:rPr>
        <w:t xml:space="preserve"> </w:t>
      </w:r>
      <w:r w:rsidR="00B15BF8">
        <w:rPr>
          <w:rFonts w:ascii="Times New Roman" w:hAnsi="Times New Roman"/>
          <w:b/>
          <w:spacing w:val="-5"/>
        </w:rPr>
        <w:t>УДО</w:t>
      </w:r>
    </w:p>
    <w:p w:rsidR="00DC4F74" w:rsidRDefault="00DC4F74" w:rsidP="00E2079A">
      <w:pPr>
        <w:contextualSpacing/>
        <w:jc w:val="center"/>
        <w:rPr>
          <w:rFonts w:ascii="Times New Roman" w:hAnsi="Times New Roman"/>
        </w:rPr>
      </w:pP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2.1.</w:t>
      </w:r>
      <w:r>
        <w:rPr>
          <w:rFonts w:ascii="Times New Roman" w:hAnsi="Times New Roman"/>
        </w:rPr>
        <w:t xml:space="preserve"> Настоящее Положение определяет порядок </w:t>
      </w:r>
      <w:proofErr w:type="gramStart"/>
      <w:r>
        <w:rPr>
          <w:rFonts w:ascii="Times New Roman" w:hAnsi="Times New Roman"/>
        </w:rPr>
        <w:t xml:space="preserve">формирования системы оплаты труда руководителя </w:t>
      </w:r>
      <w:r w:rsidR="00B15BF8">
        <w:rPr>
          <w:rFonts w:ascii="Times New Roman" w:hAnsi="Times New Roman"/>
        </w:rPr>
        <w:t>УДО</w:t>
      </w:r>
      <w:proofErr w:type="gramEnd"/>
      <w:r>
        <w:rPr>
          <w:rFonts w:ascii="Times New Roman" w:hAnsi="Times New Roman"/>
        </w:rPr>
        <w:t xml:space="preserve"> за счет средств бюджета муниципального образования Туапсинский район. Система оплаты труда за счет средств, поступающих от приносящей доход деятельности, разрабатывается самостоятельно с учетом подх</w:t>
      </w:r>
      <w:r w:rsidR="00B15BF8">
        <w:rPr>
          <w:rFonts w:ascii="Times New Roman" w:hAnsi="Times New Roman"/>
        </w:rPr>
        <w:t>одо</w:t>
      </w:r>
      <w:r>
        <w:rPr>
          <w:rFonts w:ascii="Times New Roman" w:hAnsi="Times New Roman"/>
        </w:rPr>
        <w:t>в к формированию систем оплаты труда, определенных настоящим Положением.</w:t>
      </w:r>
    </w:p>
    <w:p w:rsidR="00A7718F" w:rsidRDefault="002817FF" w:rsidP="00E2079A">
      <w:pPr>
        <w:tabs>
          <w:tab w:val="left" w:pos="1134"/>
        </w:tabs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Заработная плата руководителя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 xml:space="preserve"> состоит из должностного оклада, выплат компенсацион</w:t>
      </w:r>
      <w:r w:rsidR="00F46C78">
        <w:rPr>
          <w:rFonts w:ascii="Times New Roman" w:hAnsi="Times New Roman"/>
        </w:rPr>
        <w:t>ного и стимулирующего характера</w:t>
      </w:r>
      <w:r>
        <w:rPr>
          <w:rFonts w:ascii="Times New Roman" w:hAnsi="Times New Roman"/>
        </w:rPr>
        <w:t xml:space="preserve"> </w:t>
      </w:r>
      <w:r w:rsidR="00F46C78"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>и устанавливается по формуле:</w:t>
      </w:r>
    </w:p>
    <w:p w:rsidR="00A7718F" w:rsidRPr="00BB0553" w:rsidRDefault="002817FF" w:rsidP="00E2079A">
      <w:pPr>
        <w:tabs>
          <w:tab w:val="left" w:pos="1134"/>
        </w:tabs>
        <w:ind w:firstLine="720"/>
        <w:contextualSpacing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br/>
      </w:r>
      <m:oMath>
        <m:r>
          <m:rPr>
            <m:sty m:val="p"/>
          </m:rPr>
          <w:rPr>
            <w:rFonts w:ascii="Cambria Math" w:hAnsi="Cambria Math"/>
            <w:szCs w:val="28"/>
          </w:rPr>
          <m:t>З</m:t>
        </m:r>
        <m:r>
          <w:rPr>
            <w:rFonts w:ascii="Cambria Math" w:hAnsi="Cambria Math"/>
            <w:szCs w:val="28"/>
          </w:rPr>
          <m:t>=</m:t>
        </m:r>
        <m:r>
          <m:rPr>
            <m:sty m:val="p"/>
          </m:rPr>
          <w:rPr>
            <w:rFonts w:ascii="Cambria Math" w:hAnsi="Cambria Math"/>
            <w:szCs w:val="28"/>
          </w:rPr>
          <m:t>ДО</m:t>
        </m:r>
        <m:r>
          <w:rPr>
            <w:rFonts w:ascii="Cambria Math" w:hAnsi="Cambria Math"/>
            <w:szCs w:val="28"/>
          </w:rPr>
          <m:t>+∑</m:t>
        </m:r>
        <m:r>
          <m:rPr>
            <m:sty m:val="p"/>
          </m:rPr>
          <w:rPr>
            <w:rFonts w:ascii="Cambria Math" w:hAnsi="Cambria Math"/>
            <w:szCs w:val="28"/>
          </w:rPr>
          <m:t>КВ</m:t>
        </m:r>
        <m:r>
          <w:rPr>
            <w:rFonts w:ascii="Cambria Math" w:hAnsi="Cambria Math"/>
            <w:szCs w:val="28"/>
          </w:rPr>
          <m:t>+∑</m:t>
        </m:r>
        <m:r>
          <m:rPr>
            <m:sty m:val="p"/>
          </m:rPr>
          <w:rPr>
            <w:rFonts w:ascii="Cambria Math" w:hAnsi="Cambria Math"/>
            <w:szCs w:val="28"/>
          </w:rPr>
          <m:t>СВ</m:t>
        </m:r>
      </m:oMath>
      <w:r w:rsidRPr="00BB0553">
        <w:rPr>
          <w:rFonts w:ascii="Times New Roman" w:hAnsi="Times New Roman"/>
          <w:szCs w:val="28"/>
        </w:rPr>
        <w:t>, где:</w:t>
      </w:r>
    </w:p>
    <w:p w:rsidR="00A7718F" w:rsidRDefault="00A7718F" w:rsidP="00E2079A">
      <w:pPr>
        <w:tabs>
          <w:tab w:val="left" w:pos="1134"/>
        </w:tabs>
        <w:ind w:firstLine="720"/>
        <w:contextualSpacing/>
        <w:jc w:val="center"/>
        <w:rPr>
          <w:rFonts w:ascii="Times New Roman" w:hAnsi="Times New Roman"/>
        </w:rPr>
      </w:pPr>
    </w:p>
    <w:p w:rsidR="00A7718F" w:rsidRDefault="002817FF" w:rsidP="00E2079A">
      <w:pPr>
        <w:tabs>
          <w:tab w:val="left" w:pos="1134"/>
        </w:tabs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З – месячная заработная плата;</w:t>
      </w:r>
    </w:p>
    <w:p w:rsidR="00A7718F" w:rsidRDefault="002817FF" w:rsidP="00E2079A">
      <w:pPr>
        <w:tabs>
          <w:tab w:val="left" w:pos="1134"/>
        </w:tabs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 – должностной оклад (ставка); </w:t>
      </w:r>
    </w:p>
    <w:p w:rsidR="00A7718F" w:rsidRDefault="002817FF" w:rsidP="00E2079A">
      <w:pPr>
        <w:tabs>
          <w:tab w:val="left" w:pos="1134"/>
        </w:tabs>
        <w:ind w:firstLine="720"/>
        <w:contextualSpacing/>
        <w:rPr>
          <w:rFonts w:ascii="Times New Roman" w:hAnsi="Times New Roman"/>
        </w:rPr>
      </w:pPr>
      <m:oMath>
        <m:r>
          <w:rPr>
            <w:rFonts w:ascii="Cambria Math" w:hAnsi="Cambria Math"/>
            <w:sz w:val="22"/>
          </w:rPr>
          <m:t>∑</m:t>
        </m:r>
        <m:r>
          <m:rPr>
            <m:sty m:val="p"/>
          </m:rPr>
          <w:rPr>
            <w:rFonts w:ascii="Cambria Math" w:hAnsi="Cambria Math"/>
            <w:sz w:val="22"/>
          </w:rPr>
          <m:t>КВ</m:t>
        </m:r>
      </m:oMath>
      <w:r>
        <w:rPr>
          <w:rFonts w:ascii="Times New Roman" w:hAnsi="Times New Roman"/>
        </w:rPr>
        <w:t xml:space="preserve"> – сумма компенсационных выплат;</w:t>
      </w:r>
    </w:p>
    <w:p w:rsidR="00A7718F" w:rsidRDefault="002817FF" w:rsidP="00E2079A">
      <w:pPr>
        <w:tabs>
          <w:tab w:val="left" w:pos="1134"/>
        </w:tabs>
        <w:ind w:firstLine="720"/>
        <w:contextualSpacing/>
        <w:rPr>
          <w:rFonts w:ascii="Times New Roman" w:hAnsi="Times New Roman"/>
        </w:rPr>
      </w:pPr>
      <m:oMath>
        <m:r>
          <w:rPr>
            <w:rFonts w:ascii="Cambria Math" w:hAnsi="Cambria Math"/>
            <w:sz w:val="22"/>
          </w:rPr>
          <m:t>∑</m:t>
        </m:r>
        <m:r>
          <m:rPr>
            <m:sty m:val="p"/>
          </m:rPr>
          <w:rPr>
            <w:rFonts w:ascii="Cambria Math" w:hAnsi="Cambria Math"/>
            <w:sz w:val="22"/>
          </w:rPr>
          <m:t>СВ</m:t>
        </m:r>
      </m:oMath>
      <w:r>
        <w:rPr>
          <w:rFonts w:ascii="Times New Roman" w:hAnsi="Times New Roman"/>
        </w:rPr>
        <w:t xml:space="preserve"> – сумма стимулирующих выплат. </w:t>
      </w:r>
    </w:p>
    <w:p w:rsidR="00A7718F" w:rsidRDefault="00A7718F" w:rsidP="00E2079A">
      <w:pPr>
        <w:ind w:firstLine="720"/>
        <w:contextualSpacing/>
        <w:rPr>
          <w:rFonts w:ascii="Times New Roman" w:hAnsi="Times New Roman"/>
        </w:rPr>
      </w:pP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Установление должностных окладов руководителя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>: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должностного оклада руководителя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 xml:space="preserve"> определяется трудовым договором, исходя из групп оплаты труда </w:t>
      </w:r>
      <w:proofErr w:type="gramStart"/>
      <w:r>
        <w:rPr>
          <w:rFonts w:ascii="Times New Roman" w:hAnsi="Times New Roman"/>
        </w:rPr>
        <w:t xml:space="preserve">руководителей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>, установленных приказом управления образования администрации муниципального образования Туапсинский район и рассчитывается</w:t>
      </w:r>
      <w:proofErr w:type="gramEnd"/>
      <w:r>
        <w:rPr>
          <w:rFonts w:ascii="Times New Roman" w:hAnsi="Times New Roman"/>
        </w:rPr>
        <w:t xml:space="preserve"> по формуле:</w:t>
      </w:r>
    </w:p>
    <w:p w:rsidR="00A7718F" w:rsidRDefault="00A7718F" w:rsidP="00E2079A">
      <w:pPr>
        <w:ind w:firstLine="720"/>
        <w:contextualSpacing/>
        <w:rPr>
          <w:rFonts w:ascii="Times New Roman" w:hAnsi="Times New Roman"/>
        </w:rPr>
      </w:pPr>
    </w:p>
    <w:p w:rsidR="00A7718F" w:rsidRDefault="002817FF" w:rsidP="00CE23E8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O</w:t>
      </w:r>
      <w:r>
        <w:rPr>
          <w:rFonts w:ascii="Times New Roman" w:hAnsi="Times New Roman"/>
          <w:sz w:val="32"/>
          <w:vertAlign w:val="subscript"/>
        </w:rPr>
        <w:t>p</w:t>
      </w:r>
      <w:r>
        <w:rPr>
          <w:rFonts w:ascii="Times New Roman" w:hAnsi="Times New Roman"/>
          <w:sz w:val="32"/>
        </w:rPr>
        <w:t xml:space="preserve"> = Мо</w:t>
      </w:r>
      <w:r>
        <w:rPr>
          <w:rFonts w:ascii="Times New Roman" w:hAnsi="Times New Roman"/>
          <w:sz w:val="32"/>
          <w:vertAlign w:val="subscript"/>
        </w:rPr>
        <w:t xml:space="preserve"> </w:t>
      </w:r>
      <w:r>
        <w:rPr>
          <w:rFonts w:ascii="Times New Roman" w:hAnsi="Times New Roman"/>
          <w:sz w:val="32"/>
        </w:rPr>
        <w:t>x K</w:t>
      </w:r>
      <w:r>
        <w:rPr>
          <w:rFonts w:ascii="Times New Roman" w:hAnsi="Times New Roman"/>
        </w:rPr>
        <w:t>, где:</w:t>
      </w:r>
    </w:p>
    <w:p w:rsidR="00A7718F" w:rsidRDefault="00A7718F" w:rsidP="00E2079A">
      <w:pPr>
        <w:ind w:firstLine="720"/>
        <w:contextualSpacing/>
        <w:jc w:val="center"/>
        <w:rPr>
          <w:rFonts w:ascii="Times New Roman" w:hAnsi="Times New Roman"/>
        </w:rPr>
      </w:pP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>
        <w:rPr>
          <w:rFonts w:ascii="Times New Roman" w:hAnsi="Times New Roman"/>
          <w:vertAlign w:val="subscript"/>
        </w:rPr>
        <w:t>p</w:t>
      </w:r>
      <w:r>
        <w:rPr>
          <w:rFonts w:ascii="Times New Roman" w:hAnsi="Times New Roman"/>
        </w:rPr>
        <w:t xml:space="preserve"> – должностной оклад руководителя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>;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  <w:strike/>
        </w:rPr>
      </w:pPr>
      <w:r>
        <w:rPr>
          <w:rFonts w:ascii="Times New Roman" w:hAnsi="Times New Roman"/>
        </w:rPr>
        <w:t xml:space="preserve">Мо – минимальный размер должностного оклада по наименьшей группе оплате труда руководителей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 xml:space="preserve"> в соответствии с таблицей;</w:t>
      </w:r>
    </w:p>
    <w:p w:rsidR="00A7718F" w:rsidRDefault="002817FF" w:rsidP="005035AF">
      <w:pPr>
        <w:tabs>
          <w:tab w:val="left" w:pos="993"/>
          <w:tab w:val="left" w:pos="1276"/>
        </w:tabs>
        <w:ind w:firstLine="720"/>
        <w:contextualSpacing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</w:t>
      </w:r>
      <w:proofErr w:type="gramEnd"/>
      <w:r w:rsidR="005035AF">
        <w:rPr>
          <w:rFonts w:ascii="Times New Roman" w:hAnsi="Times New Roman"/>
        </w:rPr>
        <w:tab/>
        <w:t>–</w:t>
      </w:r>
      <w:r w:rsidR="005035AF"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коэффициент</w:t>
      </w:r>
      <w:proofErr w:type="gramEnd"/>
      <w:r>
        <w:rPr>
          <w:rFonts w:ascii="Times New Roman" w:hAnsi="Times New Roman"/>
        </w:rPr>
        <w:t xml:space="preserve">, установленный по группам оплаты труда руководителей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>.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Коэффициенты устанавливаются следующие:</w:t>
      </w:r>
    </w:p>
    <w:tbl>
      <w:tblPr>
        <w:tblW w:w="97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5009"/>
      </w:tblGrid>
      <w:tr w:rsidR="00A7718F" w:rsidTr="00DC4F7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8F" w:rsidRDefault="00507669" w:rsidP="0050766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8F" w:rsidRDefault="002817FF" w:rsidP="0050766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Группы</w:t>
            </w:r>
          </w:p>
          <w:p w:rsidR="00A7718F" w:rsidRDefault="002817FF" w:rsidP="0050766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оплате труда руководителей </w:t>
            </w:r>
            <w:r w:rsidR="00B15BF8">
              <w:rPr>
                <w:rFonts w:ascii="Times New Roman" w:hAnsi="Times New Roman"/>
              </w:rPr>
              <w:t>УДО</w:t>
            </w:r>
          </w:p>
        </w:tc>
        <w:tc>
          <w:tcPr>
            <w:tcW w:w="5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8F" w:rsidRDefault="002817FF" w:rsidP="0050766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Минимальный размер должностного оклада по наименьшей группе оплате труда руководителей </w:t>
            </w:r>
            <w:r w:rsidR="00B15BF8">
              <w:rPr>
                <w:rFonts w:ascii="Times New Roman" w:hAnsi="Times New Roman"/>
              </w:rPr>
              <w:t>УДО</w:t>
            </w:r>
            <w:r>
              <w:rPr>
                <w:rFonts w:ascii="Times New Roman" w:hAnsi="Times New Roman"/>
              </w:rPr>
              <w:t xml:space="preserve">/ кратность к минимальному окладу по группам оплаты труда руководителей </w:t>
            </w:r>
            <w:r w:rsidR="00B15BF8">
              <w:rPr>
                <w:rFonts w:ascii="Times New Roman" w:hAnsi="Times New Roman"/>
              </w:rPr>
              <w:t>УДО</w:t>
            </w:r>
          </w:p>
        </w:tc>
      </w:tr>
      <w:tr w:rsidR="00507669" w:rsidTr="00DC4F7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669" w:rsidRDefault="00507669" w:rsidP="0050766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669" w:rsidRDefault="00507669" w:rsidP="0050766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669" w:rsidRDefault="00507669" w:rsidP="006A222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7718F" w:rsidTr="00DC4F7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8F" w:rsidRDefault="002817FF" w:rsidP="00D600B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18F" w:rsidRDefault="002817FF" w:rsidP="00507669">
            <w:pPr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группа </w:t>
            </w:r>
          </w:p>
          <w:p w:rsidR="00D600BB" w:rsidRDefault="002817FF" w:rsidP="00DC4F74">
            <w:pPr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 численности учащихся до 500 включительно</w:t>
            </w:r>
            <w:r w:rsidR="00A85B73">
              <w:rPr>
                <w:rFonts w:ascii="Times New Roman" w:hAnsi="Times New Roman"/>
              </w:rPr>
              <w:t xml:space="preserve"> по </w:t>
            </w:r>
            <w:r w:rsidR="009E40BB">
              <w:rPr>
                <w:rFonts w:ascii="Times New Roman" w:hAnsi="Times New Roman"/>
              </w:rPr>
              <w:t>форме</w:t>
            </w:r>
            <w:r w:rsidR="00A85B73">
              <w:rPr>
                <w:rFonts w:ascii="Times New Roman" w:hAnsi="Times New Roman"/>
              </w:rPr>
              <w:t xml:space="preserve"> </w:t>
            </w:r>
            <w:r w:rsidR="009E40BB">
              <w:rPr>
                <w:rFonts w:ascii="Times New Roman" w:hAnsi="Times New Roman"/>
              </w:rPr>
              <w:t xml:space="preserve">федерального </w:t>
            </w:r>
            <w:r w:rsidR="00A85B73">
              <w:rPr>
                <w:rFonts w:ascii="Times New Roman" w:hAnsi="Times New Roman"/>
              </w:rPr>
              <w:t>статистического отчета 1-ДО</w:t>
            </w:r>
            <w:r w:rsidR="009E40BB">
              <w:rPr>
                <w:rFonts w:ascii="Times New Roman" w:hAnsi="Times New Roman"/>
              </w:rPr>
              <w:t>Д</w:t>
            </w:r>
            <w:r w:rsidR="006A222E">
              <w:rPr>
                <w:rFonts w:ascii="Times New Roman" w:hAnsi="Times New Roman"/>
              </w:rPr>
              <w:t xml:space="preserve"> по состоянию на </w:t>
            </w:r>
            <w:r w:rsidR="00A85B73">
              <w:rPr>
                <w:rFonts w:ascii="Times New Roman" w:hAnsi="Times New Roman"/>
              </w:rPr>
              <w:t>1 я</w:t>
            </w:r>
            <w:r w:rsidR="009E40BB">
              <w:rPr>
                <w:rFonts w:ascii="Times New Roman" w:hAnsi="Times New Roman"/>
              </w:rPr>
              <w:t>нваря текущего года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8F" w:rsidRDefault="002817FF" w:rsidP="006A222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26 000,00</w:t>
            </w:r>
          </w:p>
        </w:tc>
      </w:tr>
      <w:tr w:rsidR="00507669" w:rsidTr="00DC4F7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669" w:rsidRDefault="00507669" w:rsidP="00D600B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669" w:rsidRDefault="00507669" w:rsidP="0050766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669" w:rsidRDefault="00507669" w:rsidP="00507669">
            <w:pPr>
              <w:ind w:firstLine="72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7718F" w:rsidTr="00DC4F7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8F" w:rsidRDefault="002817FF" w:rsidP="00D600B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18F" w:rsidRDefault="002817FF" w:rsidP="00507669">
            <w:pPr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группа </w:t>
            </w:r>
          </w:p>
          <w:p w:rsidR="00A7718F" w:rsidRDefault="002817FF" w:rsidP="00507669">
            <w:pPr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DC4F74">
              <w:rPr>
                <w:rFonts w:ascii="Times New Roman" w:hAnsi="Times New Roman"/>
              </w:rPr>
              <w:t>при численности учащихся от 500</w:t>
            </w:r>
            <w:r w:rsidR="006A222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до </w:t>
            </w:r>
            <w:r w:rsidR="00A85B73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00 включительно</w:t>
            </w:r>
            <w:r w:rsidR="009E40BB">
              <w:rPr>
                <w:rFonts w:ascii="Times New Roman" w:hAnsi="Times New Roman"/>
              </w:rPr>
              <w:t xml:space="preserve"> по форме федерального статистическог</w:t>
            </w:r>
            <w:r w:rsidR="006A222E">
              <w:rPr>
                <w:rFonts w:ascii="Times New Roman" w:hAnsi="Times New Roman"/>
              </w:rPr>
              <w:t xml:space="preserve">о отчета 1-ДОД по состоянию на </w:t>
            </w:r>
            <w:r w:rsidR="009E40BB">
              <w:rPr>
                <w:rFonts w:ascii="Times New Roman" w:hAnsi="Times New Roman"/>
              </w:rPr>
              <w:t>1 января текущего года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8F" w:rsidRDefault="002817FF" w:rsidP="006A222E">
            <w:pPr>
              <w:ind w:firstLine="2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</w:p>
        </w:tc>
      </w:tr>
      <w:tr w:rsidR="00A7718F" w:rsidTr="00DC4F7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8F" w:rsidRDefault="002817FF" w:rsidP="00D600B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18F" w:rsidRDefault="002817FF" w:rsidP="00507669">
            <w:pPr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группа</w:t>
            </w:r>
          </w:p>
          <w:p w:rsidR="00A7718F" w:rsidRDefault="002817FF" w:rsidP="00507669">
            <w:pPr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(при численности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от  </w:t>
            </w:r>
            <w:r w:rsidR="00A85B73"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</w:rPr>
              <w:t xml:space="preserve">1 до </w:t>
            </w:r>
            <w:r w:rsidR="00A85B7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200 включительно</w:t>
            </w:r>
            <w:r w:rsidR="009E40BB">
              <w:rPr>
                <w:rFonts w:ascii="Times New Roman" w:hAnsi="Times New Roman"/>
              </w:rPr>
              <w:t xml:space="preserve"> по форме федерального статистическог</w:t>
            </w:r>
            <w:r w:rsidR="006A222E">
              <w:rPr>
                <w:rFonts w:ascii="Times New Roman" w:hAnsi="Times New Roman"/>
              </w:rPr>
              <w:t xml:space="preserve">о отчета 1-ДОД по состоянию на </w:t>
            </w:r>
            <w:r w:rsidR="009E40BB">
              <w:rPr>
                <w:rFonts w:ascii="Times New Roman" w:hAnsi="Times New Roman"/>
              </w:rPr>
              <w:t>1 января текущего года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8F" w:rsidRDefault="002817FF" w:rsidP="006A222E">
            <w:pPr>
              <w:ind w:firstLine="2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</w:t>
            </w:r>
          </w:p>
        </w:tc>
      </w:tr>
      <w:tr w:rsidR="00A7718F" w:rsidTr="00DC4F7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8F" w:rsidRDefault="002817FF" w:rsidP="00D600B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18F" w:rsidRDefault="002817FF" w:rsidP="00507669">
            <w:pPr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группа</w:t>
            </w:r>
          </w:p>
          <w:p w:rsidR="00A7718F" w:rsidRDefault="002817FF" w:rsidP="00507669">
            <w:pPr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(при численности учащихся от  </w:t>
            </w:r>
            <w:r w:rsidR="00A85B7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201 </w:t>
            </w:r>
            <w:r w:rsidR="00A85B73">
              <w:rPr>
                <w:rFonts w:ascii="Times New Roman" w:hAnsi="Times New Roman"/>
              </w:rPr>
              <w:t>и выше</w:t>
            </w:r>
            <w:r w:rsidR="009E40BB">
              <w:rPr>
                <w:rFonts w:ascii="Times New Roman" w:hAnsi="Times New Roman"/>
              </w:rPr>
              <w:t xml:space="preserve"> по форме федерального статистическог</w:t>
            </w:r>
            <w:r w:rsidR="006A222E">
              <w:rPr>
                <w:rFonts w:ascii="Times New Roman" w:hAnsi="Times New Roman"/>
              </w:rPr>
              <w:t xml:space="preserve">о отчета 1-ДОД по состоянию на </w:t>
            </w:r>
            <w:r w:rsidR="009E40BB">
              <w:rPr>
                <w:rFonts w:ascii="Times New Roman" w:hAnsi="Times New Roman"/>
              </w:rPr>
              <w:t>1 января текущего года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8F" w:rsidRDefault="002817FF" w:rsidP="006A222E">
            <w:pPr>
              <w:ind w:firstLine="2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1,30</w:t>
            </w:r>
          </w:p>
        </w:tc>
      </w:tr>
    </w:tbl>
    <w:p w:rsidR="00A7718F" w:rsidRPr="00EF5B0B" w:rsidRDefault="00A7718F" w:rsidP="00E2079A">
      <w:pPr>
        <w:ind w:firstLine="720"/>
        <w:contextualSpacing/>
        <w:rPr>
          <w:rFonts w:ascii="Times New Roman" w:hAnsi="Times New Roman"/>
          <w:sz w:val="20"/>
        </w:rPr>
      </w:pP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Размер должностного оклада руководителя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 xml:space="preserve"> устанавливается приказом начальника управления образования администрации муниципального образования Туапсинский район</w:t>
      </w:r>
      <w:r w:rsidR="00507669">
        <w:rPr>
          <w:rFonts w:ascii="Times New Roman" w:hAnsi="Times New Roman"/>
        </w:rPr>
        <w:t xml:space="preserve">, определяется по состоянию </w:t>
      </w:r>
      <w:r w:rsidR="00F46C78">
        <w:rPr>
          <w:rFonts w:ascii="Times New Roman" w:hAnsi="Times New Roman"/>
        </w:rPr>
        <w:t xml:space="preserve">                                       </w:t>
      </w:r>
      <w:r w:rsidR="00507669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 xml:space="preserve">1 сентября текущего года и действует в течение учебного года </w:t>
      </w:r>
      <w:r w:rsidR="00F46C78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>(по 31 августа следующего года).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переходе на новую систему оплаты труда должностной оклад руководителя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 xml:space="preserve"> у</w:t>
      </w:r>
      <w:r w:rsidR="00507669">
        <w:rPr>
          <w:rFonts w:ascii="Times New Roman" w:hAnsi="Times New Roman"/>
        </w:rPr>
        <w:t xml:space="preserve">станавливается по состоянию на </w:t>
      </w:r>
      <w:r>
        <w:rPr>
          <w:rFonts w:ascii="Times New Roman" w:hAnsi="Times New Roman"/>
        </w:rPr>
        <w:t xml:space="preserve">1 января 2024 года </w:t>
      </w:r>
      <w:r w:rsidR="00F46C78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>в соотв</w:t>
      </w:r>
      <w:r w:rsidR="00507669">
        <w:rPr>
          <w:rFonts w:ascii="Times New Roman" w:hAnsi="Times New Roman"/>
        </w:rPr>
        <w:t>етствии  с п.</w:t>
      </w:r>
      <w:r w:rsidR="003A59AB">
        <w:rPr>
          <w:rFonts w:ascii="Times New Roman" w:hAnsi="Times New Roman"/>
        </w:rPr>
        <w:t xml:space="preserve"> </w:t>
      </w:r>
      <w:r w:rsidR="00507669">
        <w:rPr>
          <w:rFonts w:ascii="Times New Roman" w:hAnsi="Times New Roman"/>
        </w:rPr>
        <w:t>2.2.1. настоящего П</w:t>
      </w:r>
      <w:r>
        <w:rPr>
          <w:rFonts w:ascii="Times New Roman" w:hAnsi="Times New Roman"/>
        </w:rPr>
        <w:t>оложения.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  <w:color w:val="2E3CED"/>
          <w:shd w:val="clear" w:color="auto" w:fill="FFD821"/>
        </w:rPr>
      </w:pPr>
      <w:r>
        <w:rPr>
          <w:rFonts w:ascii="Times New Roman" w:hAnsi="Times New Roman"/>
        </w:rPr>
        <w:t xml:space="preserve">Индексация заработной платы руководителя, не может превышать индексацию заработной платы для работников образовательных </w:t>
      </w:r>
      <w:r w:rsidR="00B15BF8" w:rsidRPr="00B15BF8">
        <w:rPr>
          <w:rFonts w:ascii="Times New Roman" w:hAnsi="Times New Roman" w:hint="eastAsia"/>
        </w:rPr>
        <w:t>учреждений</w:t>
      </w:r>
      <w:r>
        <w:rPr>
          <w:rFonts w:ascii="Times New Roman" w:hAnsi="Times New Roman"/>
        </w:rPr>
        <w:t>, предусмотренную решением Совета муниципального образования Туапсинский район  о бюджете муниципального образования Туапсинский район.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Предельный уровень соотношения средней заработной платы руководителя </w:t>
      </w:r>
      <w:r w:rsidR="00B15BF8">
        <w:rPr>
          <w:rFonts w:ascii="Times New Roman" w:hAnsi="Times New Roman"/>
        </w:rPr>
        <w:t>УДО и средней заработной платы</w:t>
      </w:r>
      <w:r>
        <w:rPr>
          <w:rFonts w:ascii="Times New Roman" w:hAnsi="Times New Roman"/>
        </w:rPr>
        <w:t xml:space="preserve"> работников </w:t>
      </w:r>
      <w:r w:rsidR="00B15BF8">
        <w:rPr>
          <w:rFonts w:ascii="Times New Roman" w:hAnsi="Times New Roman" w:hint="eastAsia"/>
        </w:rPr>
        <w:t>учреждени</w:t>
      </w:r>
      <w:r w:rsidR="00B15BF8">
        <w:rPr>
          <w:rFonts w:ascii="Times New Roman" w:hAnsi="Times New Roman"/>
        </w:rPr>
        <w:t>я</w:t>
      </w:r>
      <w:r w:rsidR="00B15BF8" w:rsidRPr="00B15B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устанавливается приказом управления образования администрации муниципального образования Туапсинский район в кратности от 1 до 8 </w:t>
      </w:r>
      <w:r w:rsidR="00F46C78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>и рассчитывается на календарный год.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При создании новых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 xml:space="preserve"> и в других случаях размер должностного оклада руководителя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 xml:space="preserve"> определяется начальником управления образования администрации муниципального образования Туапсинский район, </w:t>
      </w:r>
      <w:r w:rsidR="00F46C78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>исходя из минимального размера должностного оклада по наименьшей</w:t>
      </w:r>
      <w:r w:rsidR="0012509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группе оплате труда руководителей </w:t>
      </w:r>
      <w:r w:rsidR="00B15BF8" w:rsidRPr="00B15BF8">
        <w:rPr>
          <w:rFonts w:ascii="Times New Roman" w:hAnsi="Times New Roman" w:hint="eastAsia"/>
        </w:rPr>
        <w:t>учреждений</w:t>
      </w:r>
      <w:r w:rsidR="00B15BF8" w:rsidRPr="00B15B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соответствии </w:t>
      </w:r>
      <w:r w:rsidR="00F46C78"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hAnsi="Times New Roman"/>
        </w:rPr>
        <w:t>с п.</w:t>
      </w:r>
      <w:r w:rsidR="006A73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2.2.1. настоящего Положения.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2.4. За руководителем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 xml:space="preserve">, </w:t>
      </w:r>
      <w:r w:rsidRPr="006A73CB">
        <w:rPr>
          <w:rFonts w:ascii="Times New Roman" w:hAnsi="Times New Roman"/>
        </w:rPr>
        <w:t>находяще</w:t>
      </w:r>
      <w:r w:rsidR="006A73CB" w:rsidRPr="006A73CB">
        <w:rPr>
          <w:rFonts w:ascii="Times New Roman" w:hAnsi="Times New Roman"/>
        </w:rPr>
        <w:t>й</w:t>
      </w:r>
      <w:r w:rsidRPr="006A73CB">
        <w:rPr>
          <w:rFonts w:ascii="Times New Roman" w:hAnsi="Times New Roman"/>
        </w:rPr>
        <w:t>ся</w:t>
      </w:r>
      <w:r>
        <w:rPr>
          <w:rFonts w:ascii="Times New Roman" w:hAnsi="Times New Roman"/>
        </w:rPr>
        <w:t xml:space="preserve"> на длительном капитальном ремонте или в процессе реорганизации, либо деятельность которо</w:t>
      </w:r>
      <w:r w:rsidR="006A73CB">
        <w:rPr>
          <w:rFonts w:ascii="Times New Roman" w:hAnsi="Times New Roman"/>
        </w:rPr>
        <w:t>й</w:t>
      </w:r>
      <w:r>
        <w:rPr>
          <w:rFonts w:ascii="Times New Roman" w:hAnsi="Times New Roman"/>
        </w:rPr>
        <w:t xml:space="preserve"> приостановлена, сохраняются: должностной оклад, стимулирующая надбавка </w:t>
      </w:r>
      <w:r w:rsidR="00F46C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 выслугу лет и выплаты компенсационного характера, согласно ТК РФ.</w:t>
      </w:r>
    </w:p>
    <w:p w:rsidR="00A7718F" w:rsidRDefault="002817FF" w:rsidP="00501FB0">
      <w:pPr>
        <w:tabs>
          <w:tab w:val="left" w:pos="1276"/>
        </w:tabs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2.5</w:t>
      </w:r>
      <w:r w:rsidR="00501FB0">
        <w:rPr>
          <w:rFonts w:ascii="Times New Roman" w:hAnsi="Times New Roman"/>
        </w:rPr>
        <w:t>.</w:t>
      </w:r>
      <w:r w:rsidR="00501FB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Управление образования администрации муниципального образования Туапсинский район, являясь главным распорядителем бюджетных средств для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 xml:space="preserve">, в утвержденном порядке устанавливает руководителям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 xml:space="preserve"> выплаты компенсационного характера, предусмотренные разделом 3 настоящего Положения. Размеры компенсационной выплаты руководителю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 xml:space="preserve"> устанавливаются приказом начальника управления образования администрации муниципального образования Туапсинский район.</w:t>
      </w:r>
    </w:p>
    <w:p w:rsidR="00A7718F" w:rsidRDefault="00501FB0" w:rsidP="00501FB0">
      <w:pPr>
        <w:tabs>
          <w:tab w:val="left" w:pos="1276"/>
        </w:tabs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2.6.</w:t>
      </w:r>
      <w:r>
        <w:rPr>
          <w:rFonts w:ascii="Times New Roman" w:hAnsi="Times New Roman"/>
        </w:rPr>
        <w:tab/>
      </w:r>
      <w:r w:rsidR="002817FF" w:rsidRPr="006A73CB">
        <w:rPr>
          <w:rFonts w:ascii="Times New Roman" w:hAnsi="Times New Roman"/>
        </w:rPr>
        <w:t xml:space="preserve">Управление образования администрации муниципального образования Туапсинский район, являясь главным распорядителем бюджетных средств для </w:t>
      </w:r>
      <w:r w:rsidR="00B15BF8">
        <w:rPr>
          <w:rFonts w:ascii="Times New Roman" w:hAnsi="Times New Roman"/>
        </w:rPr>
        <w:t>УДО</w:t>
      </w:r>
      <w:r w:rsidR="002817FF" w:rsidRPr="006A73CB">
        <w:rPr>
          <w:rFonts w:ascii="Times New Roman" w:hAnsi="Times New Roman"/>
        </w:rPr>
        <w:t xml:space="preserve">, в установленном порядке устанавливает руководителям </w:t>
      </w:r>
      <w:r w:rsidR="00B15BF8">
        <w:rPr>
          <w:rFonts w:ascii="Times New Roman" w:hAnsi="Times New Roman"/>
        </w:rPr>
        <w:t>УДО</w:t>
      </w:r>
      <w:r w:rsidR="002817FF" w:rsidRPr="006A73CB">
        <w:rPr>
          <w:rFonts w:ascii="Times New Roman" w:hAnsi="Times New Roman"/>
        </w:rPr>
        <w:t xml:space="preserve"> выплаты стимулирующего характера, предусмотренные разделом 4 </w:t>
      </w:r>
      <w:r w:rsidR="007633C4">
        <w:rPr>
          <w:rFonts w:ascii="Times New Roman" w:hAnsi="Times New Roman"/>
        </w:rPr>
        <w:t xml:space="preserve">           </w:t>
      </w:r>
      <w:r w:rsidR="002817FF" w:rsidRPr="006A73CB">
        <w:rPr>
          <w:rFonts w:ascii="Times New Roman" w:hAnsi="Times New Roman"/>
        </w:rPr>
        <w:t xml:space="preserve">настоящего Положения. Размеры стимулирующей выплаты руководителю </w:t>
      </w:r>
      <w:r w:rsidR="00B15BF8">
        <w:rPr>
          <w:rFonts w:ascii="Times New Roman" w:hAnsi="Times New Roman"/>
        </w:rPr>
        <w:t>УДО</w:t>
      </w:r>
      <w:r w:rsidR="002817FF" w:rsidRPr="006A73CB">
        <w:rPr>
          <w:rFonts w:ascii="Times New Roman" w:hAnsi="Times New Roman"/>
        </w:rPr>
        <w:t xml:space="preserve"> устанавливаются приказом начальника управления образования администрации муниципального образования Туапсинский район.</w:t>
      </w:r>
    </w:p>
    <w:p w:rsidR="00A7718F" w:rsidRDefault="00501FB0" w:rsidP="00501FB0">
      <w:pPr>
        <w:tabs>
          <w:tab w:val="left" w:pos="1276"/>
        </w:tabs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2.7.</w:t>
      </w:r>
      <w:r>
        <w:rPr>
          <w:rFonts w:ascii="Times New Roman" w:hAnsi="Times New Roman"/>
        </w:rPr>
        <w:tab/>
      </w:r>
      <w:r w:rsidR="002817FF">
        <w:rPr>
          <w:rFonts w:ascii="Times New Roman" w:hAnsi="Times New Roman"/>
        </w:rPr>
        <w:t xml:space="preserve">Управление образования администрации муниципального образования Туапсинский район, являясь главным распорядителем бюджетных средств для </w:t>
      </w:r>
      <w:r w:rsidR="00B15BF8">
        <w:rPr>
          <w:rFonts w:ascii="Times New Roman" w:hAnsi="Times New Roman"/>
        </w:rPr>
        <w:t>УДО</w:t>
      </w:r>
      <w:r w:rsidR="002817FF">
        <w:rPr>
          <w:rFonts w:ascii="Times New Roman" w:hAnsi="Times New Roman"/>
        </w:rPr>
        <w:t xml:space="preserve">, в установленном порядке определяет руководителям </w:t>
      </w:r>
      <w:r w:rsidR="00B15BF8">
        <w:rPr>
          <w:rFonts w:ascii="Times New Roman" w:hAnsi="Times New Roman"/>
        </w:rPr>
        <w:t>УДО</w:t>
      </w:r>
      <w:r w:rsidR="002817FF">
        <w:rPr>
          <w:rFonts w:ascii="Times New Roman" w:hAnsi="Times New Roman"/>
        </w:rPr>
        <w:t xml:space="preserve"> материальную помощь, предусмотренную разделом 5 настоящего Положения. Размер материальной помощи руководителю </w:t>
      </w:r>
      <w:r w:rsidR="00B15BF8">
        <w:rPr>
          <w:rFonts w:ascii="Times New Roman" w:hAnsi="Times New Roman"/>
        </w:rPr>
        <w:t>УДО</w:t>
      </w:r>
      <w:r w:rsidR="002817FF">
        <w:rPr>
          <w:rFonts w:ascii="Times New Roman" w:hAnsi="Times New Roman"/>
        </w:rPr>
        <w:t xml:space="preserve"> устанавливается приказом начальника управления образования администрации муниципального образования Туапсинский район в пределах фонда оплаты труда данного </w:t>
      </w:r>
      <w:r w:rsidR="00B15BF8">
        <w:rPr>
          <w:rFonts w:ascii="Times New Roman" w:hAnsi="Times New Roman"/>
        </w:rPr>
        <w:t>УДО</w:t>
      </w:r>
      <w:r w:rsidR="002817FF">
        <w:rPr>
          <w:rFonts w:ascii="Times New Roman" w:hAnsi="Times New Roman"/>
        </w:rPr>
        <w:t>.</w:t>
      </w:r>
    </w:p>
    <w:p w:rsidR="00A7718F" w:rsidRDefault="00A7718F">
      <w:pPr>
        <w:ind w:firstLine="720"/>
        <w:contextualSpacing/>
        <w:rPr>
          <w:rFonts w:ascii="Times New Roman" w:hAnsi="Times New Roman"/>
        </w:rPr>
      </w:pPr>
    </w:p>
    <w:p w:rsidR="00A7718F" w:rsidRDefault="002817FF" w:rsidP="00E2079A">
      <w:pPr>
        <w:contextualSpacing/>
        <w:jc w:val="center"/>
        <w:rPr>
          <w:rFonts w:ascii="Times New Roman" w:hAnsi="Times New Roman"/>
          <w:b/>
          <w:spacing w:val="-7"/>
        </w:rPr>
      </w:pPr>
      <w:r>
        <w:rPr>
          <w:rFonts w:ascii="Times New Roman" w:hAnsi="Times New Roman"/>
          <w:b/>
          <w:spacing w:val="-7"/>
        </w:rPr>
        <w:t>3. ПОРЯДОК И УСЛОВИЯ УСТАНОВЛЕНИЯ ВЫПЛАТ КОМПЕНСАЦИОННОГО ХАРАКТЕРА</w:t>
      </w:r>
    </w:p>
    <w:p w:rsidR="00A7718F" w:rsidRDefault="00A7718F">
      <w:pPr>
        <w:ind w:firstLine="720"/>
        <w:contextualSpacing/>
        <w:rPr>
          <w:rFonts w:ascii="Times New Roman" w:hAnsi="Times New Roman"/>
        </w:rPr>
      </w:pPr>
    </w:p>
    <w:p w:rsidR="00A7718F" w:rsidRDefault="00501FB0" w:rsidP="00501FB0">
      <w:pPr>
        <w:tabs>
          <w:tab w:val="left" w:pos="1276"/>
        </w:tabs>
        <w:ind w:firstLine="709"/>
        <w:contextualSpacing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3.1.</w:t>
      </w:r>
      <w:r>
        <w:rPr>
          <w:rFonts w:ascii="Times New Roman" w:hAnsi="Times New Roman"/>
          <w:spacing w:val="-4"/>
        </w:rPr>
        <w:tab/>
      </w:r>
      <w:r w:rsidR="002817FF">
        <w:rPr>
          <w:rFonts w:ascii="Times New Roman" w:hAnsi="Times New Roman"/>
          <w:spacing w:val="-4"/>
        </w:rPr>
        <w:t xml:space="preserve">Руководителям </w:t>
      </w:r>
      <w:r w:rsidR="00B15BF8">
        <w:rPr>
          <w:rFonts w:ascii="Times New Roman" w:hAnsi="Times New Roman"/>
          <w:spacing w:val="-4"/>
        </w:rPr>
        <w:t>УДО</w:t>
      </w:r>
      <w:r w:rsidR="002817FF">
        <w:rPr>
          <w:rFonts w:ascii="Times New Roman" w:hAnsi="Times New Roman"/>
          <w:spacing w:val="-4"/>
        </w:rPr>
        <w:t xml:space="preserve"> могут осуществляться следующие выплаты компенсационного характера:</w:t>
      </w:r>
      <w:r w:rsidR="002817FF">
        <w:rPr>
          <w:rFonts w:ascii="Times New Roman" w:hAnsi="Times New Roman"/>
        </w:rPr>
        <w:t xml:space="preserve"> </w:t>
      </w:r>
    </w:p>
    <w:p w:rsidR="00A7718F" w:rsidRPr="00DE3C1C" w:rsidRDefault="002817FF" w:rsidP="00DE3C1C">
      <w:pPr>
        <w:ind w:firstLine="709"/>
      </w:pPr>
      <w:r w:rsidRPr="00DE3C1C">
        <w:t>за совмещение профессий (должностей) или исполнение обязанностей временно отсутствующего работника без освобождения от работы, определенной трудовым договором (3.1.1.);</w:t>
      </w:r>
    </w:p>
    <w:p w:rsidR="00A7718F" w:rsidRDefault="002817FF">
      <w:pPr>
        <w:ind w:firstLine="709"/>
        <w:contextualSpacing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 xml:space="preserve">за специфику работы в отдельных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 xml:space="preserve"> (3.1.2.)</w:t>
      </w:r>
      <w:r>
        <w:rPr>
          <w:rFonts w:ascii="Times New Roman" w:hAnsi="Times New Roman"/>
          <w:spacing w:val="-4"/>
        </w:rPr>
        <w:t>;</w:t>
      </w:r>
    </w:p>
    <w:p w:rsidR="00A7718F" w:rsidRDefault="002817FF">
      <w:pPr>
        <w:ind w:firstLine="709"/>
        <w:contextualSpacing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за работу в выходные и нерабочие праздничные дни (3.1.3.)</w:t>
      </w:r>
      <w:r>
        <w:rPr>
          <w:rFonts w:ascii="Times New Roman" w:hAnsi="Times New Roman"/>
          <w:spacing w:val="-4"/>
        </w:rPr>
        <w:t>.</w:t>
      </w:r>
    </w:p>
    <w:p w:rsidR="00A7718F" w:rsidRPr="00DE3C1C" w:rsidRDefault="00501FB0" w:rsidP="00DE3C1C">
      <w:pPr>
        <w:ind w:firstLine="709"/>
      </w:pPr>
      <w:r>
        <w:t>3.1.1.</w:t>
      </w:r>
      <w:r>
        <w:tab/>
      </w:r>
      <w:r w:rsidR="002817FF" w:rsidRPr="00DE3C1C">
        <w:t xml:space="preserve">Оплата труда за совмещение профессий (должностей) </w:t>
      </w:r>
      <w:r w:rsidR="00F46C78">
        <w:t xml:space="preserve">                         </w:t>
      </w:r>
      <w:r w:rsidR="002817FF" w:rsidRPr="00DE3C1C">
        <w:t xml:space="preserve">или исполнение обязанностей временного отсутствующего работника </w:t>
      </w:r>
      <w:r w:rsidR="00F46C78">
        <w:t xml:space="preserve">                    </w:t>
      </w:r>
      <w:r w:rsidR="002817FF" w:rsidRPr="00DE3C1C">
        <w:t>без освобождения от работы, определенной трудовым договором, производится в соответствии со статьей 151 ТК РФ.</w:t>
      </w:r>
    </w:p>
    <w:p w:rsidR="00A7718F" w:rsidRPr="00DE3C1C" w:rsidRDefault="002817FF" w:rsidP="00DE3C1C">
      <w:pPr>
        <w:ind w:firstLine="709"/>
      </w:pPr>
      <w:r w:rsidRPr="00DE3C1C">
        <w:t xml:space="preserve">Размер доплаты, связанной с совмещением профессий (должностей) или выполнением обязанностей временно отсутствующего работника </w:t>
      </w:r>
      <w:r w:rsidR="00F46C78">
        <w:t xml:space="preserve">                           </w:t>
      </w:r>
      <w:r w:rsidRPr="00DE3C1C">
        <w:t>без освобождения от работы, определенной трудовым договором, устанавливается по соглашению сторон с учетом содержания и (или) объема дополнительной работы, при наличии квалификации по соответствующей должности.</w:t>
      </w:r>
    </w:p>
    <w:p w:rsidR="00A232E8" w:rsidRPr="00A232E8" w:rsidRDefault="00A232E8" w:rsidP="00DE3C1C">
      <w:pPr>
        <w:ind w:firstLine="709"/>
        <w:rPr>
          <w:sz w:val="12"/>
        </w:rPr>
      </w:pPr>
    </w:p>
    <w:p w:rsidR="00A7718F" w:rsidRPr="00DE3C1C" w:rsidRDefault="002817FF" w:rsidP="00DE3C1C">
      <w:pPr>
        <w:ind w:firstLine="709"/>
      </w:pPr>
      <w:proofErr w:type="gramStart"/>
      <w:r w:rsidRPr="00DE3C1C">
        <w:t xml:space="preserve">Руководитель </w:t>
      </w:r>
      <w:r w:rsidR="00B15BF8">
        <w:t>УДО</w:t>
      </w:r>
      <w:r w:rsidRPr="00DE3C1C">
        <w:t xml:space="preserve"> до даты назначения выплат предоставляет </w:t>
      </w:r>
      <w:r w:rsidR="00F46C78">
        <w:t xml:space="preserve">                          </w:t>
      </w:r>
      <w:r w:rsidRPr="00DE3C1C">
        <w:t xml:space="preserve">в управление образования администрации муниципального образования Туапсинский район заявление, согласованное с начальником отдела </w:t>
      </w:r>
      <w:r w:rsidR="007D7FC9" w:rsidRPr="00DE3C1C">
        <w:t xml:space="preserve">воспитательной </w:t>
      </w:r>
      <w:r w:rsidR="000615EA">
        <w:t xml:space="preserve"> </w:t>
      </w:r>
      <w:r w:rsidR="007D7FC9" w:rsidRPr="00DE3C1C">
        <w:t>работы</w:t>
      </w:r>
      <w:r w:rsidR="000615EA">
        <w:t xml:space="preserve"> </w:t>
      </w:r>
      <w:r w:rsidR="007D7FC9" w:rsidRPr="00DE3C1C">
        <w:t xml:space="preserve"> и </w:t>
      </w:r>
      <w:r w:rsidR="000615EA">
        <w:t xml:space="preserve"> </w:t>
      </w:r>
      <w:r w:rsidR="007D7FC9" w:rsidRPr="00DE3C1C">
        <w:t xml:space="preserve">дополнительного </w:t>
      </w:r>
      <w:r w:rsidR="000615EA">
        <w:t xml:space="preserve"> </w:t>
      </w:r>
      <w:r w:rsidR="007D7FC9" w:rsidRPr="00DE3C1C">
        <w:t xml:space="preserve">образования </w:t>
      </w:r>
      <w:r w:rsidR="000615EA">
        <w:t xml:space="preserve"> </w:t>
      </w:r>
      <w:r w:rsidR="00D64BC8">
        <w:t xml:space="preserve">муниципального казенного </w:t>
      </w:r>
      <w:r w:rsidR="000615EA">
        <w:t xml:space="preserve"> </w:t>
      </w:r>
      <w:r w:rsidR="00D64BC8">
        <w:t>учреждения</w:t>
      </w:r>
      <w:r w:rsidR="007D7FC9" w:rsidRPr="00D64BC8">
        <w:t xml:space="preserve"> </w:t>
      </w:r>
      <w:r w:rsidR="000615EA">
        <w:t xml:space="preserve"> </w:t>
      </w:r>
      <w:r w:rsidR="007D7FC9" w:rsidRPr="00D64BC8">
        <w:t>«</w:t>
      </w:r>
      <w:r w:rsidR="00D64BC8">
        <w:t xml:space="preserve">Комитет </w:t>
      </w:r>
      <w:r w:rsidR="000615EA">
        <w:t xml:space="preserve"> </w:t>
      </w:r>
      <w:r w:rsidR="00D64BC8">
        <w:t>развития</w:t>
      </w:r>
      <w:r w:rsidR="000615EA">
        <w:t xml:space="preserve"> </w:t>
      </w:r>
      <w:r w:rsidR="00D64BC8">
        <w:t xml:space="preserve"> образования</w:t>
      </w:r>
      <w:r w:rsidR="007D7FC9" w:rsidRPr="00D64BC8">
        <w:t xml:space="preserve"> Туапсинского района»</w:t>
      </w:r>
      <w:r w:rsidRPr="00D64BC8">
        <w:t xml:space="preserve"> </w:t>
      </w:r>
      <w:r w:rsidR="006A222E">
        <w:t xml:space="preserve"> </w:t>
      </w:r>
      <w:r w:rsidRPr="00D64BC8">
        <w:t xml:space="preserve">и </w:t>
      </w:r>
      <w:r w:rsidR="00D64BC8">
        <w:t>начальником муниципального казенного учреждения</w:t>
      </w:r>
      <w:r w:rsidRPr="00D64BC8">
        <w:t xml:space="preserve"> «Централизованная бухгалтерия управления образования администрации муниципального образования Туапсинский район» в части финансового обеспечения.</w:t>
      </w:r>
      <w:proofErr w:type="gramEnd"/>
    </w:p>
    <w:p w:rsidR="00A7718F" w:rsidRPr="00DE3C1C" w:rsidRDefault="002817FF" w:rsidP="00DE3C1C">
      <w:pPr>
        <w:ind w:firstLine="709"/>
      </w:pPr>
      <w:r w:rsidRPr="00DE3C1C">
        <w:t>На</w:t>
      </w:r>
      <w:r w:rsidR="000615EA">
        <w:t xml:space="preserve"> </w:t>
      </w:r>
      <w:r w:rsidRPr="00DE3C1C">
        <w:t xml:space="preserve"> основании</w:t>
      </w:r>
      <w:r w:rsidR="000615EA">
        <w:t xml:space="preserve"> </w:t>
      </w:r>
      <w:r w:rsidRPr="00DE3C1C">
        <w:t xml:space="preserve"> согласованного письменного заявления руководителя </w:t>
      </w:r>
      <w:r w:rsidR="00B15BF8">
        <w:t>УДО</w:t>
      </w:r>
      <w:r w:rsidRPr="00DE3C1C">
        <w:t xml:space="preserve"> издается приказ управления образования администрации муниципального образования Туапсинский район о назначении выплаты.</w:t>
      </w:r>
    </w:p>
    <w:p w:rsidR="00A7718F" w:rsidRDefault="00501FB0">
      <w:pPr>
        <w:ind w:firstLine="709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3.1.2.</w:t>
      </w:r>
      <w:r>
        <w:rPr>
          <w:rFonts w:ascii="Times New Roman" w:hAnsi="Times New Roman"/>
        </w:rPr>
        <w:tab/>
      </w:r>
      <w:proofErr w:type="gramStart"/>
      <w:r w:rsidR="002817FF">
        <w:rPr>
          <w:rFonts w:ascii="Times New Roman" w:hAnsi="Times New Roman"/>
        </w:rPr>
        <w:t>Выплаты за специфику работы устанавливаются к окладу (должностному окладу), ставке заработной платы в</w:t>
      </w:r>
      <w:r w:rsidR="007633C4">
        <w:rPr>
          <w:rFonts w:ascii="Times New Roman" w:hAnsi="Times New Roman"/>
        </w:rPr>
        <w:t xml:space="preserve"> </w:t>
      </w:r>
      <w:r w:rsidR="002817FF">
        <w:rPr>
          <w:rFonts w:ascii="Times New Roman" w:hAnsi="Times New Roman"/>
        </w:rPr>
        <w:t xml:space="preserve"> соответствии </w:t>
      </w:r>
      <w:r w:rsidR="00D64BC8">
        <w:rPr>
          <w:rFonts w:ascii="Times New Roman" w:hAnsi="Times New Roman"/>
        </w:rPr>
        <w:t xml:space="preserve">                                </w:t>
      </w:r>
      <w:r w:rsidR="002817FF">
        <w:rPr>
          <w:rFonts w:ascii="Times New Roman" w:hAnsi="Times New Roman"/>
        </w:rPr>
        <w:t xml:space="preserve">с </w:t>
      </w:r>
      <w:r w:rsidR="000615EA">
        <w:rPr>
          <w:rFonts w:ascii="Times New Roman" w:hAnsi="Times New Roman"/>
        </w:rPr>
        <w:t xml:space="preserve"> </w:t>
      </w:r>
      <w:r w:rsidR="002817FF">
        <w:rPr>
          <w:rFonts w:ascii="Times New Roman" w:hAnsi="Times New Roman"/>
        </w:rPr>
        <w:t>приложением</w:t>
      </w:r>
      <w:r w:rsidR="000615EA">
        <w:rPr>
          <w:rFonts w:ascii="Times New Roman" w:hAnsi="Times New Roman"/>
        </w:rPr>
        <w:t xml:space="preserve"> </w:t>
      </w:r>
      <w:r w:rsidR="002817FF">
        <w:rPr>
          <w:rFonts w:ascii="Times New Roman" w:hAnsi="Times New Roman"/>
        </w:rPr>
        <w:t xml:space="preserve"> 5 </w:t>
      </w:r>
      <w:r w:rsidR="000615EA">
        <w:rPr>
          <w:rFonts w:ascii="Times New Roman" w:hAnsi="Times New Roman"/>
        </w:rPr>
        <w:t xml:space="preserve"> </w:t>
      </w:r>
      <w:r w:rsidR="002817FF">
        <w:rPr>
          <w:rFonts w:ascii="Times New Roman" w:hAnsi="Times New Roman"/>
        </w:rPr>
        <w:t>Постановления администрации муниципального образования Туапсинский район от 30 января 2024 г. № 90 «О внесении изменения</w:t>
      </w:r>
      <w:r w:rsidR="000615EA">
        <w:rPr>
          <w:rFonts w:ascii="Times New Roman" w:hAnsi="Times New Roman"/>
        </w:rPr>
        <w:t xml:space="preserve"> </w:t>
      </w:r>
      <w:r w:rsidR="002817FF">
        <w:rPr>
          <w:rFonts w:ascii="Times New Roman" w:hAnsi="Times New Roman"/>
        </w:rPr>
        <w:t xml:space="preserve"> в </w:t>
      </w:r>
      <w:r w:rsidR="000615EA">
        <w:rPr>
          <w:rFonts w:ascii="Times New Roman" w:hAnsi="Times New Roman"/>
        </w:rPr>
        <w:t xml:space="preserve"> </w:t>
      </w:r>
      <w:r w:rsidR="002817FF">
        <w:rPr>
          <w:rFonts w:ascii="Times New Roman" w:hAnsi="Times New Roman"/>
        </w:rPr>
        <w:t>постановление</w:t>
      </w:r>
      <w:r w:rsidR="000615EA">
        <w:rPr>
          <w:rFonts w:ascii="Times New Roman" w:hAnsi="Times New Roman"/>
        </w:rPr>
        <w:t xml:space="preserve"> </w:t>
      </w:r>
      <w:r w:rsidR="002817FF">
        <w:rPr>
          <w:rFonts w:ascii="Times New Roman" w:hAnsi="Times New Roman"/>
        </w:rPr>
        <w:t xml:space="preserve"> администрации</w:t>
      </w:r>
      <w:r w:rsidR="000615EA">
        <w:rPr>
          <w:rFonts w:ascii="Times New Roman" w:hAnsi="Times New Roman"/>
        </w:rPr>
        <w:t xml:space="preserve"> </w:t>
      </w:r>
      <w:r w:rsidR="002817FF">
        <w:rPr>
          <w:rFonts w:ascii="Times New Roman" w:hAnsi="Times New Roman"/>
        </w:rPr>
        <w:t xml:space="preserve"> муниципального </w:t>
      </w:r>
      <w:r w:rsidR="000615EA">
        <w:rPr>
          <w:rFonts w:ascii="Times New Roman" w:hAnsi="Times New Roman"/>
        </w:rPr>
        <w:t xml:space="preserve"> </w:t>
      </w:r>
      <w:r w:rsidR="002817FF">
        <w:rPr>
          <w:rFonts w:ascii="Times New Roman" w:hAnsi="Times New Roman"/>
        </w:rPr>
        <w:t xml:space="preserve">образования Туапсинский </w:t>
      </w:r>
      <w:r w:rsidR="000615EA">
        <w:rPr>
          <w:rFonts w:ascii="Times New Roman" w:hAnsi="Times New Roman"/>
        </w:rPr>
        <w:t xml:space="preserve"> </w:t>
      </w:r>
      <w:r w:rsidR="002817FF">
        <w:rPr>
          <w:rFonts w:ascii="Times New Roman" w:hAnsi="Times New Roman"/>
        </w:rPr>
        <w:t xml:space="preserve">район </w:t>
      </w:r>
      <w:r w:rsidR="000615EA">
        <w:rPr>
          <w:rFonts w:ascii="Times New Roman" w:hAnsi="Times New Roman"/>
        </w:rPr>
        <w:t xml:space="preserve"> </w:t>
      </w:r>
      <w:r w:rsidR="002817FF">
        <w:rPr>
          <w:rFonts w:ascii="Times New Roman" w:hAnsi="Times New Roman"/>
        </w:rPr>
        <w:t xml:space="preserve">от </w:t>
      </w:r>
      <w:r w:rsidR="000615EA">
        <w:rPr>
          <w:rFonts w:ascii="Times New Roman" w:hAnsi="Times New Roman"/>
        </w:rPr>
        <w:t xml:space="preserve"> </w:t>
      </w:r>
      <w:r w:rsidR="002817FF">
        <w:rPr>
          <w:rFonts w:ascii="Times New Roman" w:hAnsi="Times New Roman"/>
        </w:rPr>
        <w:t xml:space="preserve">28 </w:t>
      </w:r>
      <w:r w:rsidR="000615EA">
        <w:rPr>
          <w:rFonts w:ascii="Times New Roman" w:hAnsi="Times New Roman"/>
        </w:rPr>
        <w:t xml:space="preserve"> </w:t>
      </w:r>
      <w:r w:rsidR="002817FF">
        <w:rPr>
          <w:rFonts w:ascii="Times New Roman" w:hAnsi="Times New Roman"/>
        </w:rPr>
        <w:t xml:space="preserve">ноября </w:t>
      </w:r>
      <w:r w:rsidR="000615EA">
        <w:rPr>
          <w:rFonts w:ascii="Times New Roman" w:hAnsi="Times New Roman"/>
        </w:rPr>
        <w:t xml:space="preserve"> </w:t>
      </w:r>
      <w:r w:rsidR="002817FF">
        <w:rPr>
          <w:rFonts w:ascii="Times New Roman" w:hAnsi="Times New Roman"/>
        </w:rPr>
        <w:t xml:space="preserve">2008 г. </w:t>
      </w:r>
      <w:r w:rsidR="000615EA">
        <w:rPr>
          <w:rFonts w:ascii="Times New Roman" w:hAnsi="Times New Roman"/>
        </w:rPr>
        <w:t xml:space="preserve"> </w:t>
      </w:r>
      <w:r w:rsidR="002817FF">
        <w:rPr>
          <w:rFonts w:ascii="Times New Roman" w:hAnsi="Times New Roman"/>
        </w:rPr>
        <w:t>№ 2602</w:t>
      </w:r>
      <w:r w:rsidR="000615EA">
        <w:rPr>
          <w:rFonts w:ascii="Times New Roman" w:hAnsi="Times New Roman"/>
        </w:rPr>
        <w:t xml:space="preserve"> </w:t>
      </w:r>
      <w:r w:rsidR="002817FF">
        <w:rPr>
          <w:rFonts w:ascii="Times New Roman" w:hAnsi="Times New Roman"/>
        </w:rPr>
        <w:t xml:space="preserve"> «О </w:t>
      </w:r>
      <w:r w:rsidR="000615EA">
        <w:rPr>
          <w:rFonts w:ascii="Times New Roman" w:hAnsi="Times New Roman"/>
        </w:rPr>
        <w:t xml:space="preserve"> </w:t>
      </w:r>
      <w:r w:rsidR="002817FF">
        <w:rPr>
          <w:rFonts w:ascii="Times New Roman" w:hAnsi="Times New Roman"/>
        </w:rPr>
        <w:t>введении</w:t>
      </w:r>
      <w:r w:rsidR="000615EA">
        <w:rPr>
          <w:rFonts w:ascii="Times New Roman" w:hAnsi="Times New Roman"/>
        </w:rPr>
        <w:t xml:space="preserve">              </w:t>
      </w:r>
      <w:r w:rsidR="002817FF">
        <w:rPr>
          <w:rFonts w:ascii="Times New Roman" w:hAnsi="Times New Roman"/>
        </w:rPr>
        <w:t xml:space="preserve"> отраслевой системы оплаты труда работников муниципальных образовательных </w:t>
      </w:r>
      <w:r w:rsidR="002817FF" w:rsidRPr="00FE0928">
        <w:rPr>
          <w:rFonts w:ascii="Times New Roman" w:hAnsi="Times New Roman"/>
        </w:rPr>
        <w:t>организаций</w:t>
      </w:r>
      <w:r w:rsidR="002817FF">
        <w:rPr>
          <w:rFonts w:ascii="Times New Roman" w:hAnsi="Times New Roman"/>
        </w:rPr>
        <w:t xml:space="preserve"> муниципального образования Туапсинский район, подведомственных</w:t>
      </w:r>
      <w:proofErr w:type="gramEnd"/>
      <w:r w:rsidR="002817FF">
        <w:rPr>
          <w:rFonts w:ascii="Times New Roman" w:hAnsi="Times New Roman"/>
        </w:rPr>
        <w:t xml:space="preserve"> управлению образования администрации муниципального образования Туапсинский район».</w:t>
      </w:r>
      <w:r w:rsidR="002817FF">
        <w:rPr>
          <w:rFonts w:ascii="Times New Roman" w:hAnsi="Times New Roman"/>
          <w:b/>
        </w:rPr>
        <w:t xml:space="preserve"> </w:t>
      </w:r>
    </w:p>
    <w:p w:rsidR="00A7718F" w:rsidRDefault="002817FF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Выплаты, предусмотренные настоящим пунктом, устанавливаются </w:t>
      </w:r>
      <w:r w:rsidR="00D64BC8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по одному из оснований по выбору руководителя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>.</w:t>
      </w:r>
    </w:p>
    <w:p w:rsidR="00A7718F" w:rsidRDefault="00501FB0">
      <w:pPr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3.1.3.</w:t>
      </w:r>
      <w:r>
        <w:rPr>
          <w:rFonts w:ascii="Times New Roman" w:hAnsi="Times New Roman"/>
        </w:rPr>
        <w:tab/>
      </w:r>
      <w:r w:rsidR="002817FF">
        <w:rPr>
          <w:rFonts w:ascii="Times New Roman" w:hAnsi="Times New Roman"/>
        </w:rPr>
        <w:t xml:space="preserve">Повышенная оплата за работу в выходные и нерабочие праздничные дни производится руководителю </w:t>
      </w:r>
      <w:r w:rsidR="00B15BF8">
        <w:rPr>
          <w:rFonts w:ascii="Times New Roman" w:hAnsi="Times New Roman"/>
        </w:rPr>
        <w:t>УДО</w:t>
      </w:r>
      <w:r w:rsidR="002817FF">
        <w:rPr>
          <w:rFonts w:ascii="Times New Roman" w:hAnsi="Times New Roman"/>
        </w:rPr>
        <w:t xml:space="preserve">, привлекаемому к работе </w:t>
      </w:r>
      <w:r w:rsidR="00D64BC8">
        <w:rPr>
          <w:rFonts w:ascii="Times New Roman" w:hAnsi="Times New Roman"/>
        </w:rPr>
        <w:t xml:space="preserve">             </w:t>
      </w:r>
      <w:r w:rsidR="002817FF">
        <w:rPr>
          <w:rFonts w:ascii="Times New Roman" w:hAnsi="Times New Roman"/>
        </w:rPr>
        <w:t xml:space="preserve">в выходные и нерабочие праздничные дни в соответствии </w:t>
      </w:r>
      <w:r w:rsidR="00D64BC8">
        <w:rPr>
          <w:rFonts w:ascii="Times New Roman" w:hAnsi="Times New Roman"/>
        </w:rPr>
        <w:t xml:space="preserve">                                           </w:t>
      </w:r>
      <w:r w:rsidR="002817FF">
        <w:rPr>
          <w:rFonts w:ascii="Times New Roman" w:hAnsi="Times New Roman"/>
        </w:rPr>
        <w:t xml:space="preserve">со статьей 153 ТК РФ. </w:t>
      </w:r>
    </w:p>
    <w:p w:rsidR="00A7718F" w:rsidRDefault="00501FB0" w:rsidP="00501FB0">
      <w:pPr>
        <w:tabs>
          <w:tab w:val="left" w:pos="1276"/>
        </w:tabs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>
        <w:rPr>
          <w:rFonts w:ascii="Times New Roman" w:hAnsi="Times New Roman"/>
        </w:rPr>
        <w:tab/>
      </w:r>
      <w:r w:rsidR="002817FF">
        <w:rPr>
          <w:rFonts w:ascii="Times New Roman" w:hAnsi="Times New Roman"/>
        </w:rPr>
        <w:t xml:space="preserve">Доплаты компенсационного характера устанавливаются руководителю </w:t>
      </w:r>
      <w:r w:rsidR="00B15BF8">
        <w:rPr>
          <w:rFonts w:ascii="Times New Roman" w:hAnsi="Times New Roman"/>
        </w:rPr>
        <w:t>УДО</w:t>
      </w:r>
      <w:r w:rsidR="002817FF">
        <w:rPr>
          <w:rFonts w:ascii="Times New Roman" w:hAnsi="Times New Roman"/>
        </w:rPr>
        <w:t xml:space="preserve"> в процентах к окладу (должностному окладу), </w:t>
      </w:r>
      <w:r w:rsidR="00D64BC8">
        <w:rPr>
          <w:rFonts w:ascii="Times New Roman" w:hAnsi="Times New Roman"/>
        </w:rPr>
        <w:t xml:space="preserve">                           </w:t>
      </w:r>
      <w:r w:rsidR="002817FF">
        <w:rPr>
          <w:rFonts w:ascii="Times New Roman" w:hAnsi="Times New Roman"/>
        </w:rPr>
        <w:t>или в абсолютном размере.</w:t>
      </w:r>
    </w:p>
    <w:p w:rsidR="00FE0928" w:rsidRDefault="00501FB0" w:rsidP="00501FB0">
      <w:pPr>
        <w:tabs>
          <w:tab w:val="left" w:pos="1276"/>
        </w:tabs>
        <w:ind w:firstLine="709"/>
      </w:pPr>
      <w:r>
        <w:t>3.3.</w:t>
      </w:r>
      <w:r>
        <w:tab/>
      </w:r>
      <w:r w:rsidR="002817FF" w:rsidRPr="00DE3C1C">
        <w:t xml:space="preserve">За временное исполнение обязанностей руководителя </w:t>
      </w:r>
      <w:r w:rsidR="00B15BF8">
        <w:t>УДО</w:t>
      </w:r>
      <w:r w:rsidR="002817FF" w:rsidRPr="00DE3C1C">
        <w:t xml:space="preserve">, возложенное на работника </w:t>
      </w:r>
      <w:r w:rsidR="00B15BF8">
        <w:t>УДО</w:t>
      </w:r>
      <w:r w:rsidR="002817FF" w:rsidRPr="00DE3C1C">
        <w:t xml:space="preserve"> Распоряжением администрации </w:t>
      </w:r>
      <w:r w:rsidR="00D64BC8">
        <w:t>муниципального образования</w:t>
      </w:r>
      <w:r w:rsidR="002817FF" w:rsidRPr="00DE3C1C">
        <w:t xml:space="preserve"> Туапсинский район, работнику</w:t>
      </w:r>
      <w:r w:rsidR="000615EA">
        <w:t xml:space="preserve">                                 </w:t>
      </w:r>
      <w:r w:rsidR="002817FF" w:rsidRPr="00DE3C1C">
        <w:t xml:space="preserve"> </w:t>
      </w:r>
      <w:r w:rsidR="00B15BF8">
        <w:t>УДО</w:t>
      </w:r>
      <w:r w:rsidR="000615EA">
        <w:t xml:space="preserve"> </w:t>
      </w:r>
      <w:r w:rsidR="002817FF" w:rsidRPr="00DE3C1C">
        <w:t xml:space="preserve"> производится </w:t>
      </w:r>
      <w:r w:rsidR="000615EA">
        <w:t xml:space="preserve"> </w:t>
      </w:r>
      <w:r w:rsidR="002817FF" w:rsidRPr="00DE3C1C">
        <w:t xml:space="preserve">доплата. Приказом управления образования администрации </w:t>
      </w:r>
      <w:r w:rsidR="000615EA">
        <w:t xml:space="preserve"> </w:t>
      </w:r>
      <w:r w:rsidR="002817FF" w:rsidRPr="00DE3C1C">
        <w:t>муниципального</w:t>
      </w:r>
      <w:r w:rsidR="000615EA">
        <w:t xml:space="preserve"> </w:t>
      </w:r>
      <w:r w:rsidR="002817FF" w:rsidRPr="00DE3C1C">
        <w:t xml:space="preserve"> образования</w:t>
      </w:r>
      <w:r w:rsidR="000615EA">
        <w:t xml:space="preserve"> </w:t>
      </w:r>
      <w:r w:rsidR="002817FF" w:rsidRPr="00DE3C1C">
        <w:t xml:space="preserve"> Туапсинский</w:t>
      </w:r>
      <w:r w:rsidR="000615EA">
        <w:t xml:space="preserve"> </w:t>
      </w:r>
      <w:r w:rsidR="002817FF" w:rsidRPr="00DE3C1C">
        <w:t xml:space="preserve"> район указывается</w:t>
      </w:r>
      <w:r w:rsidR="000615EA">
        <w:t xml:space="preserve"> </w:t>
      </w:r>
      <w:r w:rsidR="002817FF" w:rsidRPr="00DE3C1C">
        <w:t xml:space="preserve"> </w:t>
      </w:r>
      <w:r w:rsidR="000615EA">
        <w:t xml:space="preserve"> </w:t>
      </w:r>
      <w:r w:rsidR="002817FF" w:rsidRPr="00DE3C1C">
        <w:t xml:space="preserve">размер </w:t>
      </w:r>
      <w:r w:rsidR="000615EA">
        <w:t xml:space="preserve">  </w:t>
      </w:r>
      <w:r w:rsidR="002817FF" w:rsidRPr="00DE3C1C">
        <w:t xml:space="preserve">ежемесячной </w:t>
      </w:r>
      <w:r w:rsidR="000615EA">
        <w:t xml:space="preserve">  </w:t>
      </w:r>
      <w:r w:rsidR="002817FF" w:rsidRPr="00DE3C1C">
        <w:t>доплаты</w:t>
      </w:r>
      <w:r w:rsidR="000615EA">
        <w:t xml:space="preserve"> </w:t>
      </w:r>
      <w:r w:rsidR="002817FF" w:rsidRPr="00DE3C1C">
        <w:t xml:space="preserve"> </w:t>
      </w:r>
      <w:r w:rsidR="000615EA">
        <w:t xml:space="preserve"> </w:t>
      </w:r>
      <w:r w:rsidR="002817FF" w:rsidRPr="00DE3C1C">
        <w:t>работнику</w:t>
      </w:r>
      <w:r w:rsidR="000615EA">
        <w:t xml:space="preserve"> </w:t>
      </w:r>
      <w:r w:rsidR="002817FF" w:rsidRPr="00DE3C1C">
        <w:t xml:space="preserve"> </w:t>
      </w:r>
      <w:r w:rsidR="000615EA">
        <w:t xml:space="preserve"> </w:t>
      </w:r>
      <w:r w:rsidR="002817FF" w:rsidRPr="00DE3C1C">
        <w:t>за</w:t>
      </w:r>
      <w:r w:rsidR="000615EA">
        <w:t xml:space="preserve">  </w:t>
      </w:r>
      <w:r w:rsidR="002817FF" w:rsidRPr="00DE3C1C">
        <w:t xml:space="preserve"> исполнение</w:t>
      </w:r>
      <w:r w:rsidR="000615EA">
        <w:t xml:space="preserve">                 </w:t>
      </w:r>
      <w:r w:rsidR="002817FF" w:rsidRPr="00DE3C1C">
        <w:t xml:space="preserve"> им</w:t>
      </w:r>
      <w:r w:rsidR="000615EA">
        <w:t xml:space="preserve"> </w:t>
      </w:r>
      <w:r w:rsidR="002817FF" w:rsidRPr="00DE3C1C">
        <w:t xml:space="preserve"> обязанностей </w:t>
      </w:r>
      <w:r w:rsidR="000615EA">
        <w:t xml:space="preserve"> </w:t>
      </w:r>
      <w:r w:rsidR="002817FF" w:rsidRPr="00DE3C1C">
        <w:t xml:space="preserve">временного </w:t>
      </w:r>
      <w:r w:rsidR="000615EA">
        <w:t xml:space="preserve"> </w:t>
      </w:r>
      <w:r w:rsidR="002817FF" w:rsidRPr="00DE3C1C">
        <w:t xml:space="preserve">отсутствующего </w:t>
      </w:r>
      <w:r w:rsidR="000615EA">
        <w:t xml:space="preserve"> </w:t>
      </w:r>
      <w:r w:rsidR="002817FF" w:rsidRPr="00DE3C1C">
        <w:t>сотрудника</w:t>
      </w:r>
      <w:r w:rsidR="000615EA">
        <w:t xml:space="preserve"> </w:t>
      </w:r>
      <w:r w:rsidR="002817FF" w:rsidRPr="00DE3C1C">
        <w:t xml:space="preserve"> без</w:t>
      </w:r>
      <w:r w:rsidR="000615EA">
        <w:t xml:space="preserve"> </w:t>
      </w:r>
      <w:r w:rsidR="002817FF" w:rsidRPr="00DE3C1C">
        <w:t xml:space="preserve"> освобождения от работы в </w:t>
      </w:r>
      <w:r w:rsidR="00B15BF8">
        <w:t>УДО</w:t>
      </w:r>
      <w:r w:rsidR="002817FF" w:rsidRPr="00DE3C1C">
        <w:t xml:space="preserve">, определенной трудовым договором, заключенным работником с этим же учреждением. </w:t>
      </w:r>
    </w:p>
    <w:p w:rsidR="00A7718F" w:rsidRPr="00DE3C1C" w:rsidRDefault="002817FF" w:rsidP="00DE3C1C">
      <w:pPr>
        <w:ind w:firstLine="709"/>
      </w:pPr>
      <w:r w:rsidRPr="00DE3C1C">
        <w:t>Предельный размер доплаты не может превышать однократного минимального размера должностного оклада руководителя, предусмотренного подпунктом 2.2.1 настоящего Положения.</w:t>
      </w:r>
    </w:p>
    <w:p w:rsidR="00A7718F" w:rsidRDefault="00A7718F">
      <w:pPr>
        <w:ind w:firstLine="720"/>
        <w:contextualSpacing/>
        <w:rPr>
          <w:rFonts w:ascii="Times New Roman" w:hAnsi="Times New Roman"/>
          <w:sz w:val="24"/>
        </w:rPr>
      </w:pPr>
    </w:p>
    <w:p w:rsidR="000615EA" w:rsidRPr="00EF5B0B" w:rsidRDefault="000615EA">
      <w:pPr>
        <w:ind w:firstLine="720"/>
        <w:contextualSpacing/>
        <w:rPr>
          <w:rFonts w:ascii="Times New Roman" w:hAnsi="Times New Roman"/>
          <w:sz w:val="24"/>
        </w:rPr>
      </w:pPr>
    </w:p>
    <w:p w:rsidR="000615EA" w:rsidRDefault="000615EA" w:rsidP="00E2079A">
      <w:pPr>
        <w:contextualSpacing/>
        <w:jc w:val="center"/>
        <w:rPr>
          <w:rFonts w:ascii="Times New Roman" w:hAnsi="Times New Roman"/>
          <w:b/>
          <w:spacing w:val="-7"/>
        </w:rPr>
      </w:pPr>
    </w:p>
    <w:p w:rsidR="000615EA" w:rsidRPr="00A232E8" w:rsidRDefault="000615EA" w:rsidP="00E2079A">
      <w:pPr>
        <w:contextualSpacing/>
        <w:jc w:val="center"/>
        <w:rPr>
          <w:rFonts w:ascii="Times New Roman" w:hAnsi="Times New Roman"/>
          <w:b/>
          <w:spacing w:val="-7"/>
          <w:sz w:val="16"/>
        </w:rPr>
      </w:pPr>
    </w:p>
    <w:p w:rsidR="00A7718F" w:rsidRDefault="002817FF" w:rsidP="00E2079A">
      <w:pPr>
        <w:contextualSpacing/>
        <w:jc w:val="center"/>
        <w:rPr>
          <w:rFonts w:ascii="Times New Roman" w:hAnsi="Times New Roman"/>
          <w:b/>
          <w:spacing w:val="-7"/>
        </w:rPr>
      </w:pPr>
      <w:r>
        <w:rPr>
          <w:rFonts w:ascii="Times New Roman" w:hAnsi="Times New Roman"/>
          <w:b/>
          <w:spacing w:val="-7"/>
        </w:rPr>
        <w:t>4. ПОРЯДОК И УСЛОВИЯ УСТАНОВЛЕНИЯ ВЫПЛАТ СТИМУЛИРУЮЩЕГО ХАРАКТЕРА</w:t>
      </w:r>
    </w:p>
    <w:p w:rsidR="00A7718F" w:rsidRPr="000615EA" w:rsidRDefault="00A7718F">
      <w:pPr>
        <w:ind w:firstLine="720"/>
        <w:contextualSpacing/>
        <w:rPr>
          <w:rFonts w:ascii="Times New Roman" w:hAnsi="Times New Roman"/>
          <w:b/>
          <w:spacing w:val="-7"/>
        </w:rPr>
      </w:pP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Руководителям </w:t>
      </w:r>
      <w:r w:rsidR="000615EA">
        <w:rPr>
          <w:rFonts w:ascii="Times New Roman" w:hAnsi="Times New Roman"/>
        </w:rPr>
        <w:t xml:space="preserve"> </w:t>
      </w:r>
      <w:r w:rsidR="00B15BF8">
        <w:rPr>
          <w:rFonts w:ascii="Times New Roman" w:hAnsi="Times New Roman"/>
        </w:rPr>
        <w:t>УДО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могут устанавливаться следующие виды выплат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стимулирующего характера (в процентах к окладу (должностному окладу),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ставке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или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абсолютном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размере):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за сложность, интенсивность и высокие результаты работы (4.1.1.);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за качество выполняемых работ (4.1.2.);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за выслугу лет (4.1.3.);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за ученую степень, почетное звание (4.1.4.);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персональный повышающий коэффициент (4.1.5.);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премиальные выплаты (4.1.6).</w:t>
      </w:r>
    </w:p>
    <w:p w:rsidR="00A7718F" w:rsidRDefault="00501FB0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4.1.1.</w:t>
      </w:r>
      <w:r>
        <w:rPr>
          <w:rFonts w:ascii="Times New Roman" w:hAnsi="Times New Roman"/>
        </w:rPr>
        <w:tab/>
      </w:r>
      <w:r w:rsidR="002817FF">
        <w:rPr>
          <w:rFonts w:ascii="Times New Roman" w:hAnsi="Times New Roman"/>
        </w:rPr>
        <w:t>Выплаты за сложность, интенсивность и высокие результаты работы:</w:t>
      </w:r>
    </w:p>
    <w:p w:rsidR="00A7718F" w:rsidRDefault="002817FF" w:rsidP="00E2079A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выплаты за высокие показатели результативности и творческие достижения;</w:t>
      </w:r>
    </w:p>
    <w:p w:rsidR="00A7718F" w:rsidRDefault="002817FF" w:rsidP="00E2079A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выплаты за выполнение особо важных или срочных работ </w:t>
      </w:r>
      <w:r w:rsidR="00D64BC8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>(на срок их проведения);</w:t>
      </w:r>
    </w:p>
    <w:p w:rsidR="00A7718F" w:rsidRDefault="002817FF" w:rsidP="00E2079A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за сложность, напряженность и специфику выполняемой работы</w:t>
      </w:r>
    </w:p>
    <w:p w:rsidR="00A7718F" w:rsidRDefault="002817FF" w:rsidP="00E2079A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Выплата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сложность, напряженность и специфику выполняемой работы устанавливается за качественную подготовку и проведение мероприятий,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связанных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уставной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деятельностью </w:t>
      </w:r>
      <w:r w:rsidR="000615EA">
        <w:rPr>
          <w:rFonts w:ascii="Times New Roman" w:hAnsi="Times New Roman"/>
        </w:rPr>
        <w:t xml:space="preserve">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>,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за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эффективное участие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руководителя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в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выполнении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важных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и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срочных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работ </w:t>
      </w:r>
      <w:r w:rsidR="000615EA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>(разовых поручений), за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разработку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муниципальных образовательных проектов, программ, нормативных документов.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стимулирующей надбавки может быть установлен </w:t>
      </w:r>
      <w:r w:rsidR="00D64BC8">
        <w:rPr>
          <w:rFonts w:ascii="Times New Roman" w:hAnsi="Times New Roman"/>
        </w:rPr>
        <w:t xml:space="preserve">                               </w:t>
      </w:r>
      <w:r w:rsidR="007633C4">
        <w:rPr>
          <w:rFonts w:ascii="Times New Roman" w:hAnsi="Times New Roman"/>
        </w:rPr>
        <w:t>как</w:t>
      </w:r>
      <w:r w:rsidR="00D64BC8">
        <w:rPr>
          <w:rFonts w:ascii="Times New Roman" w:hAnsi="Times New Roman"/>
        </w:rPr>
        <w:t xml:space="preserve">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абсолютном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значении,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так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процентном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отношении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0615EA"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</w:rPr>
        <w:t>к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окладу (должностному окладу), ставке заработной платы, по одному</w:t>
      </w:r>
      <w:r w:rsidR="000615EA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или нескольким основаниям. Решение об установлении размера стимулирующей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надбавки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к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 окладу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(должностному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окладу),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ставке заработной платы принимается начальником управления образования администрации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муниципального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образования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Туапсинский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район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учетом мнения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(согласования)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председателя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Туапсинской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районной</w:t>
      </w:r>
      <w:r w:rsidR="000615E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территориальной организации Профессионального союза работников народного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образования</w:t>
      </w:r>
      <w:r w:rsidR="000615EA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и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науки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Р</w:t>
      </w:r>
      <w:r w:rsidR="00FE0928">
        <w:rPr>
          <w:rFonts w:ascii="Times New Roman" w:hAnsi="Times New Roman"/>
        </w:rPr>
        <w:t xml:space="preserve">оссийской </w:t>
      </w:r>
      <w:r w:rsidR="000615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</w:t>
      </w:r>
      <w:r w:rsidR="00FE0928">
        <w:rPr>
          <w:rFonts w:ascii="Times New Roman" w:hAnsi="Times New Roman"/>
        </w:rPr>
        <w:t>едерации</w:t>
      </w:r>
      <w:r>
        <w:rPr>
          <w:rFonts w:ascii="Times New Roman" w:hAnsi="Times New Roman"/>
        </w:rPr>
        <w:t>.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Стимулирующая надбавка устанавливается сроком на месяц, квартал, полугодие, год (но не более чем на один календарный год).</w:t>
      </w:r>
    </w:p>
    <w:p w:rsidR="00A7718F" w:rsidRDefault="00501FB0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4.1.2.</w:t>
      </w:r>
      <w:r>
        <w:rPr>
          <w:rFonts w:ascii="Times New Roman" w:hAnsi="Times New Roman"/>
        </w:rPr>
        <w:tab/>
      </w:r>
      <w:r w:rsidR="002817FF">
        <w:rPr>
          <w:rFonts w:ascii="Times New Roman" w:hAnsi="Times New Roman"/>
        </w:rPr>
        <w:t xml:space="preserve">Выплаты за качество выполняемых работ устанавливаются руководителям </w:t>
      </w:r>
      <w:r w:rsidR="00B15BF8">
        <w:rPr>
          <w:rFonts w:ascii="Times New Roman" w:hAnsi="Times New Roman"/>
        </w:rPr>
        <w:t>УДО</w:t>
      </w:r>
      <w:r w:rsidR="002817FF">
        <w:rPr>
          <w:rFonts w:ascii="Times New Roman" w:hAnsi="Times New Roman"/>
        </w:rPr>
        <w:t xml:space="preserve"> по критериям эффективности труда, качественных </w:t>
      </w:r>
      <w:r w:rsidR="001605F8">
        <w:rPr>
          <w:rFonts w:ascii="Times New Roman" w:hAnsi="Times New Roman"/>
        </w:rPr>
        <w:t xml:space="preserve">                     </w:t>
      </w:r>
      <w:r w:rsidR="002817FF">
        <w:rPr>
          <w:rFonts w:ascii="Times New Roman" w:hAnsi="Times New Roman"/>
        </w:rPr>
        <w:t>и количественных показателей за прошедший календарный год</w:t>
      </w:r>
      <w:r w:rsidR="000615EA">
        <w:rPr>
          <w:rFonts w:ascii="Times New Roman" w:hAnsi="Times New Roman"/>
        </w:rPr>
        <w:t xml:space="preserve">                                </w:t>
      </w:r>
      <w:r w:rsidR="002817FF">
        <w:rPr>
          <w:rFonts w:ascii="Times New Roman" w:hAnsi="Times New Roman"/>
        </w:rPr>
        <w:t xml:space="preserve"> (за финансовый год):</w:t>
      </w:r>
    </w:p>
    <w:p w:rsidR="000615EA" w:rsidRDefault="000615EA" w:rsidP="00E2079A">
      <w:pPr>
        <w:ind w:firstLine="720"/>
        <w:contextualSpacing/>
        <w:rPr>
          <w:rFonts w:ascii="Times New Roman" w:hAnsi="Times New Roman"/>
        </w:rPr>
      </w:pPr>
    </w:p>
    <w:p w:rsidR="000615EA" w:rsidRDefault="000615EA" w:rsidP="00E2079A">
      <w:pPr>
        <w:ind w:firstLine="720"/>
        <w:contextualSpacing/>
        <w:rPr>
          <w:rFonts w:ascii="Times New Roman" w:hAnsi="Times New Roman"/>
        </w:rPr>
      </w:pPr>
    </w:p>
    <w:p w:rsidR="000615EA" w:rsidRDefault="000615EA" w:rsidP="00E2079A">
      <w:pPr>
        <w:ind w:firstLine="720"/>
        <w:contextualSpacing/>
        <w:rPr>
          <w:rFonts w:ascii="Times New Roman" w:hAnsi="Times New Roman"/>
        </w:rPr>
      </w:pPr>
    </w:p>
    <w:p w:rsidR="000615EA" w:rsidRDefault="000615EA" w:rsidP="00E2079A">
      <w:pPr>
        <w:ind w:firstLine="720"/>
        <w:contextualSpacing/>
        <w:rPr>
          <w:rFonts w:ascii="Times New Roman" w:hAnsi="Times New Roman"/>
        </w:rPr>
      </w:pPr>
    </w:p>
    <w:tbl>
      <w:tblPr>
        <w:tblW w:w="988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1417"/>
        <w:gridCol w:w="1558"/>
        <w:gridCol w:w="1417"/>
      </w:tblGrid>
      <w:tr w:rsidR="004F4798" w:rsidRPr="00025990" w:rsidTr="000615EA">
        <w:trPr>
          <w:trHeight w:val="304"/>
        </w:trPr>
        <w:tc>
          <w:tcPr>
            <w:tcW w:w="817" w:type="dxa"/>
            <w:vMerge w:val="restart"/>
            <w:vAlign w:val="center"/>
          </w:tcPr>
          <w:p w:rsidR="004F4798" w:rsidRPr="00025990" w:rsidRDefault="004F4798" w:rsidP="006A73CB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  <w:r w:rsidRPr="00025990">
              <w:rPr>
                <w:szCs w:val="28"/>
              </w:rPr>
              <w:lastRenderedPageBreak/>
              <w:t>№ п/п</w:t>
            </w:r>
          </w:p>
        </w:tc>
        <w:tc>
          <w:tcPr>
            <w:tcW w:w="4678" w:type="dxa"/>
            <w:vMerge w:val="restart"/>
            <w:vAlign w:val="center"/>
          </w:tcPr>
          <w:p w:rsidR="004F4798" w:rsidRPr="00025990" w:rsidRDefault="004F4798" w:rsidP="006A73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88" w:right="14"/>
              <w:jc w:val="center"/>
              <w:rPr>
                <w:szCs w:val="28"/>
              </w:rPr>
            </w:pPr>
            <w:r w:rsidRPr="00025990">
              <w:rPr>
                <w:szCs w:val="28"/>
              </w:rPr>
              <w:t>Критерии и основные показатели</w:t>
            </w:r>
          </w:p>
        </w:tc>
        <w:tc>
          <w:tcPr>
            <w:tcW w:w="1417" w:type="dxa"/>
            <w:vMerge w:val="restart"/>
            <w:vAlign w:val="center"/>
          </w:tcPr>
          <w:p w:rsidR="004F4798" w:rsidRPr="00025990" w:rsidRDefault="004F4798" w:rsidP="006A73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 w:rsidRPr="00025990">
              <w:rPr>
                <w:szCs w:val="28"/>
              </w:rPr>
              <w:t>Шкала</w:t>
            </w:r>
          </w:p>
          <w:p w:rsidR="004F4798" w:rsidRPr="00025990" w:rsidRDefault="004F4798" w:rsidP="006A73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 w:rsidRPr="00025990">
              <w:rPr>
                <w:szCs w:val="28"/>
              </w:rPr>
              <w:t>(кол</w:t>
            </w:r>
            <w:r>
              <w:rPr>
                <w:szCs w:val="28"/>
              </w:rPr>
              <w:t>иче</w:t>
            </w:r>
            <w:r w:rsidR="00205381">
              <w:rPr>
                <w:szCs w:val="28"/>
              </w:rPr>
              <w:softHyphen/>
            </w:r>
            <w:r>
              <w:rPr>
                <w:szCs w:val="28"/>
              </w:rPr>
              <w:t>ство</w:t>
            </w:r>
            <w:r w:rsidRPr="00025990">
              <w:rPr>
                <w:szCs w:val="28"/>
              </w:rPr>
              <w:t xml:space="preserve"> баллов)</w:t>
            </w:r>
          </w:p>
        </w:tc>
        <w:tc>
          <w:tcPr>
            <w:tcW w:w="1558" w:type="dxa"/>
            <w:vAlign w:val="center"/>
          </w:tcPr>
          <w:p w:rsidR="004F4798" w:rsidRPr="00E47351" w:rsidRDefault="004F4798" w:rsidP="006A73CB">
            <w:pPr>
              <w:jc w:val="center"/>
              <w:rPr>
                <w:lang w:eastAsia="en-US"/>
              </w:rPr>
            </w:pPr>
            <w:r w:rsidRPr="00E47351">
              <w:rPr>
                <w:lang w:eastAsia="en-US"/>
              </w:rPr>
              <w:t>Показа</w:t>
            </w:r>
            <w:r w:rsidR="00FE0928">
              <w:rPr>
                <w:lang w:eastAsia="en-US"/>
              </w:rPr>
              <w:softHyphen/>
            </w:r>
            <w:r w:rsidRPr="00E47351">
              <w:rPr>
                <w:lang w:eastAsia="en-US"/>
              </w:rPr>
              <w:t>тели по критерию</w:t>
            </w:r>
          </w:p>
        </w:tc>
        <w:tc>
          <w:tcPr>
            <w:tcW w:w="1417" w:type="dxa"/>
            <w:vAlign w:val="center"/>
          </w:tcPr>
          <w:p w:rsidR="004F4798" w:rsidRPr="00E47351" w:rsidRDefault="004F4798" w:rsidP="00205381">
            <w:pPr>
              <w:jc w:val="center"/>
              <w:rPr>
                <w:lang w:eastAsia="en-US"/>
              </w:rPr>
            </w:pPr>
            <w:r w:rsidRPr="00E47351">
              <w:rPr>
                <w:lang w:eastAsia="en-US"/>
              </w:rPr>
              <w:t>Кол-во набран</w:t>
            </w:r>
            <w:r w:rsidR="00FE0928">
              <w:rPr>
                <w:lang w:eastAsia="en-US"/>
              </w:rPr>
              <w:softHyphen/>
            </w:r>
            <w:r w:rsidRPr="00E47351">
              <w:rPr>
                <w:lang w:eastAsia="en-US"/>
              </w:rPr>
              <w:t>ных баллов</w:t>
            </w:r>
          </w:p>
        </w:tc>
      </w:tr>
      <w:tr w:rsidR="004F4798" w:rsidRPr="00025990" w:rsidTr="000615EA">
        <w:trPr>
          <w:trHeight w:val="631"/>
        </w:trPr>
        <w:tc>
          <w:tcPr>
            <w:tcW w:w="817" w:type="dxa"/>
            <w:vMerge/>
            <w:vAlign w:val="center"/>
          </w:tcPr>
          <w:p w:rsidR="004F4798" w:rsidRPr="00025990" w:rsidRDefault="004F4798" w:rsidP="006A73CB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vMerge/>
            <w:vAlign w:val="center"/>
          </w:tcPr>
          <w:p w:rsidR="004F4798" w:rsidRPr="00025990" w:rsidRDefault="004F4798" w:rsidP="006A73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88" w:right="14"/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4F4798" w:rsidRPr="00025990" w:rsidRDefault="004F4798" w:rsidP="006A73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4F4798" w:rsidRPr="00FE0928" w:rsidRDefault="004F4798" w:rsidP="006A73CB">
            <w:pPr>
              <w:jc w:val="center"/>
              <w:rPr>
                <w:lang w:eastAsia="en-US"/>
              </w:rPr>
            </w:pPr>
            <w:r w:rsidRPr="00FE0928">
              <w:rPr>
                <w:lang w:eastAsia="en-US"/>
              </w:rPr>
              <w:t xml:space="preserve">Заполняются руководителем </w:t>
            </w:r>
            <w:r w:rsidR="00B15BF8">
              <w:rPr>
                <w:lang w:eastAsia="en-US"/>
              </w:rPr>
              <w:t>УДО</w:t>
            </w:r>
          </w:p>
        </w:tc>
      </w:tr>
    </w:tbl>
    <w:p w:rsidR="004F4798" w:rsidRPr="00D75ECD" w:rsidRDefault="004F4798" w:rsidP="004F4798">
      <w:pPr>
        <w:rPr>
          <w:sz w:val="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1417"/>
        <w:gridCol w:w="1275"/>
        <w:gridCol w:w="1560"/>
      </w:tblGrid>
      <w:tr w:rsidR="004F4798" w:rsidRPr="00025990" w:rsidTr="000615EA">
        <w:trPr>
          <w:trHeight w:val="304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507669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  <w:r w:rsidRPr="00025990">
              <w:rPr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5076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88" w:right="14"/>
              <w:jc w:val="center"/>
              <w:rPr>
                <w:szCs w:val="28"/>
              </w:rPr>
            </w:pPr>
            <w:r w:rsidRPr="00025990">
              <w:rPr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5076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 w:rsidRPr="00025990">
              <w:rPr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5076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5076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4F4798" w:rsidRPr="00025990" w:rsidTr="00D600BB">
        <w:trPr>
          <w:trHeight w:val="488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D600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88" w:right="14"/>
              <w:jc w:val="center"/>
              <w:rPr>
                <w:color w:val="FF0000"/>
                <w:szCs w:val="28"/>
              </w:rPr>
            </w:pPr>
            <w:r w:rsidRPr="00997FE0">
              <w:rPr>
                <w:szCs w:val="28"/>
              </w:rPr>
              <w:t>1.</w:t>
            </w:r>
            <w:r w:rsidR="008409AE">
              <w:rPr>
                <w:szCs w:val="28"/>
              </w:rPr>
              <w:t xml:space="preserve"> </w:t>
            </w:r>
            <w:r w:rsidRPr="00997FE0">
              <w:rPr>
                <w:szCs w:val="28"/>
              </w:rPr>
              <w:t>Эффективность образовательного процесса</w:t>
            </w:r>
          </w:p>
        </w:tc>
      </w:tr>
      <w:tr w:rsidR="004F4798" w:rsidRPr="00025990" w:rsidTr="000615EA">
        <w:trPr>
          <w:trHeight w:val="30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  <w:r w:rsidRPr="00025990">
              <w:rPr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BB" w:rsidRPr="00025990" w:rsidRDefault="004F4798" w:rsidP="00D600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34" w:right="14"/>
              <w:rPr>
                <w:szCs w:val="28"/>
              </w:rPr>
            </w:pPr>
            <w:r w:rsidRPr="00025990">
              <w:rPr>
                <w:szCs w:val="28"/>
              </w:rPr>
              <w:t>Общие показатели сохранности контингента</w:t>
            </w:r>
            <w:r>
              <w:rPr>
                <w:szCs w:val="28"/>
              </w:rPr>
              <w:t>:</w:t>
            </w:r>
            <w:r w:rsidRPr="00025990">
              <w:rPr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0615EA">
        <w:trPr>
          <w:trHeight w:val="30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798" w:rsidRPr="00025990" w:rsidRDefault="004F4798" w:rsidP="00507669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34" w:right="14"/>
              <w:rPr>
                <w:szCs w:val="28"/>
              </w:rPr>
            </w:pPr>
            <w:r w:rsidRPr="00025990">
              <w:rPr>
                <w:szCs w:val="28"/>
              </w:rPr>
              <w:t>60%-80%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0615EA">
        <w:trPr>
          <w:trHeight w:val="30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507669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997FE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34" w:right="14"/>
              <w:rPr>
                <w:szCs w:val="28"/>
              </w:rPr>
            </w:pPr>
            <w:r w:rsidRPr="00997FE0">
              <w:rPr>
                <w:szCs w:val="28"/>
              </w:rPr>
              <w:t>81%-100%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997FE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</w:tc>
      </w:tr>
      <w:tr w:rsidR="004F4798" w:rsidRPr="00025990" w:rsidTr="000615EA">
        <w:trPr>
          <w:trHeight w:val="3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AE" w:rsidRPr="00025990" w:rsidRDefault="004F4798" w:rsidP="00252B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34"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>Внедрение новых дополнительных образовательных программ</w:t>
            </w:r>
            <w:r>
              <w:rPr>
                <w:szCs w:val="28"/>
              </w:rPr>
              <w:t>, согласно приоритетным направлениям дополнительного образования</w:t>
            </w:r>
            <w:r w:rsidRPr="00025990">
              <w:rPr>
                <w:szCs w:val="28"/>
              </w:rPr>
              <w:t xml:space="preserve"> в новом учебном году за 1 программу</w:t>
            </w:r>
            <w:r w:rsidR="00252BD7">
              <w:rPr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  <w:r w:rsidRPr="00997FE0">
              <w:rPr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</w:tc>
      </w:tr>
      <w:tr w:rsidR="004F4798" w:rsidRPr="00025990" w:rsidTr="000615EA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997FE0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 w:rsidRPr="00997FE0">
              <w:rPr>
                <w:szCs w:val="28"/>
              </w:rPr>
              <w:t xml:space="preserve">Охват учащихся сельских образовательных </w:t>
            </w:r>
            <w:r w:rsidR="00D660CF" w:rsidRPr="00D660CF">
              <w:rPr>
                <w:rFonts w:hint="eastAsia"/>
                <w:szCs w:val="28"/>
              </w:rPr>
              <w:t>учреждений</w:t>
            </w:r>
            <w:r w:rsidR="00D660CF" w:rsidRPr="00D660CF">
              <w:rPr>
                <w:szCs w:val="28"/>
              </w:rPr>
              <w:t xml:space="preserve"> </w:t>
            </w:r>
            <w:r w:rsidRPr="00D660CF">
              <w:rPr>
                <w:szCs w:val="28"/>
              </w:rPr>
              <w:t>дополнительным образованием</w:t>
            </w:r>
            <w:r w:rsidRPr="00997FE0">
              <w:rPr>
                <w:szCs w:val="28"/>
              </w:rPr>
              <w:t xml:space="preserve"> </w:t>
            </w:r>
            <w:r w:rsidR="00205381">
              <w:rPr>
                <w:szCs w:val="28"/>
              </w:rPr>
              <w:t xml:space="preserve">    </w:t>
            </w:r>
            <w:r w:rsidRPr="00997FE0">
              <w:rPr>
                <w:szCs w:val="28"/>
              </w:rPr>
              <w:t>(от 30%</w:t>
            </w:r>
            <w:r w:rsidR="002265BB">
              <w:rPr>
                <w:szCs w:val="28"/>
              </w:rPr>
              <w:t xml:space="preserve"> от общего охвата учащихся в </w:t>
            </w:r>
            <w:r w:rsidR="00B15BF8">
              <w:rPr>
                <w:szCs w:val="28"/>
              </w:rPr>
              <w:t>УДО</w:t>
            </w:r>
            <w:r w:rsidRPr="00997FE0">
              <w:rPr>
                <w:szCs w:val="28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997FE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 w:rsidRPr="00997FE0">
              <w:rPr>
                <w:szCs w:val="28"/>
              </w:rPr>
              <w:t>от 30% охвата</w:t>
            </w:r>
            <w:r w:rsidR="00252BD7">
              <w:rPr>
                <w:szCs w:val="28"/>
              </w:rPr>
              <w:t xml:space="preserve"> </w:t>
            </w:r>
            <w:r w:rsidRPr="00997FE0">
              <w:rPr>
                <w:szCs w:val="28"/>
              </w:rPr>
              <w:t>-</w:t>
            </w:r>
            <w:r w:rsidR="00252BD7">
              <w:rPr>
                <w:szCs w:val="28"/>
              </w:rPr>
              <w:t xml:space="preserve">  </w:t>
            </w:r>
            <w:r w:rsidRPr="00997FE0">
              <w:rPr>
                <w:szCs w:val="28"/>
              </w:rPr>
              <w:t>3 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</w:tc>
      </w:tr>
      <w:tr w:rsidR="004F4798" w:rsidRPr="00025990" w:rsidTr="000615EA">
        <w:trPr>
          <w:trHeight w:val="3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>
              <w:rPr>
                <w:szCs w:val="28"/>
              </w:rPr>
              <w:t>Количество</w:t>
            </w:r>
            <w:r w:rsidRPr="00025990">
              <w:rPr>
                <w:szCs w:val="28"/>
              </w:rPr>
              <w:t xml:space="preserve"> учащихся организации находящихся на различных видах профилакти</w:t>
            </w:r>
            <w:r>
              <w:rPr>
                <w:szCs w:val="28"/>
              </w:rPr>
              <w:t xml:space="preserve">ческого учета, </w:t>
            </w:r>
            <w:r w:rsidR="00205381">
              <w:rPr>
                <w:szCs w:val="28"/>
              </w:rPr>
              <w:t xml:space="preserve">             </w:t>
            </w:r>
            <w:r w:rsidRPr="00025990">
              <w:rPr>
                <w:szCs w:val="28"/>
              </w:rPr>
              <w:t xml:space="preserve">(за </w:t>
            </w:r>
            <w:r>
              <w:rPr>
                <w:szCs w:val="28"/>
              </w:rPr>
              <w:t>3</w:t>
            </w:r>
            <w:r w:rsidRPr="00025990">
              <w:rPr>
                <w:szCs w:val="28"/>
              </w:rPr>
              <w:t xml:space="preserve"> обучающ</w:t>
            </w:r>
            <w:r>
              <w:rPr>
                <w:szCs w:val="28"/>
              </w:rPr>
              <w:t>их</w:t>
            </w:r>
            <w:r w:rsidRPr="00025990">
              <w:rPr>
                <w:szCs w:val="28"/>
              </w:rPr>
              <w:t>ся) (подтверждающие документы)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  <w:r w:rsidRPr="00997FE0">
              <w:rPr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</w:tc>
      </w:tr>
      <w:tr w:rsidR="004F4798" w:rsidRPr="00025990" w:rsidTr="000615EA">
        <w:trPr>
          <w:trHeight w:val="3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>
              <w:rPr>
                <w:szCs w:val="28"/>
              </w:rPr>
              <w:t>Численность детей с ОВЗ, охваченных дополнительным образованием (</w:t>
            </w:r>
            <w:r w:rsidRPr="00025990">
              <w:rPr>
                <w:szCs w:val="28"/>
              </w:rPr>
              <w:t xml:space="preserve">за </w:t>
            </w:r>
            <w:r>
              <w:rPr>
                <w:szCs w:val="28"/>
              </w:rPr>
              <w:t>1</w:t>
            </w:r>
            <w:r w:rsidRPr="00025990">
              <w:rPr>
                <w:szCs w:val="28"/>
              </w:rPr>
              <w:t xml:space="preserve"> учащ</w:t>
            </w:r>
            <w:r w:rsidR="002265BB">
              <w:rPr>
                <w:szCs w:val="28"/>
              </w:rPr>
              <w:t>его</w:t>
            </w:r>
            <w:r w:rsidRPr="00025990">
              <w:rPr>
                <w:szCs w:val="28"/>
              </w:rPr>
              <w:t>ся) (подтверждающие документы)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  <w:r w:rsidRPr="00997FE0">
              <w:rPr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</w:tc>
      </w:tr>
      <w:tr w:rsidR="004F4798" w:rsidRPr="00025990" w:rsidTr="000615EA">
        <w:trPr>
          <w:trHeight w:val="30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 w:rsidRPr="00997FE0">
              <w:rPr>
                <w:szCs w:val="28"/>
              </w:rPr>
              <w:t>Реализация программ в текущем году, направленных на: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0615EA">
        <w:trPr>
          <w:trHeight w:val="30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>профессион</w:t>
            </w:r>
            <w:r>
              <w:rPr>
                <w:szCs w:val="28"/>
              </w:rPr>
              <w:t>альную ориентацию</w:t>
            </w:r>
            <w:r w:rsidR="002265BB">
              <w:rPr>
                <w:szCs w:val="28"/>
              </w:rPr>
              <w:t xml:space="preserve"> </w:t>
            </w:r>
            <w:r>
              <w:rPr>
                <w:szCs w:val="28"/>
              </w:rPr>
              <w:t>учащихся (</w:t>
            </w:r>
            <w:r w:rsidRPr="00025990">
              <w:rPr>
                <w:szCs w:val="28"/>
              </w:rPr>
              <w:t>1 программа)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 w:rsidRPr="00997FE0">
              <w:rPr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</w:tc>
      </w:tr>
      <w:tr w:rsidR="004F4798" w:rsidRPr="00025990" w:rsidTr="000615EA">
        <w:trPr>
          <w:trHeight w:val="30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Default="00252BD7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4F4798" w:rsidRPr="00025990">
              <w:rPr>
                <w:szCs w:val="28"/>
              </w:rPr>
              <w:t>истанционное</w:t>
            </w:r>
            <w:r w:rsidR="004F4798">
              <w:rPr>
                <w:szCs w:val="28"/>
              </w:rPr>
              <w:t xml:space="preserve"> </w:t>
            </w:r>
            <w:r w:rsidR="004F4798" w:rsidRPr="00025990">
              <w:rPr>
                <w:szCs w:val="28"/>
              </w:rPr>
              <w:t>обучение</w:t>
            </w:r>
          </w:p>
          <w:p w:rsidR="004F4798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>(1 программа)</w:t>
            </w:r>
          </w:p>
          <w:p w:rsidR="000615EA" w:rsidRPr="00025990" w:rsidRDefault="000615EA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  <w:r w:rsidRPr="00997FE0">
              <w:rPr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</w:tc>
      </w:tr>
      <w:tr w:rsidR="004F4798" w:rsidRPr="00025990" w:rsidTr="000615EA">
        <w:trPr>
          <w:trHeight w:val="30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231C5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  <w:highlight w:val="green"/>
              </w:rPr>
            </w:pPr>
            <w:r w:rsidRPr="00997FE0">
              <w:rPr>
                <w:szCs w:val="28"/>
              </w:rPr>
              <w:t>сетевая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997FE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</w:pPr>
            <w:r w:rsidRPr="00997FE0">
              <w:t>До 5</w:t>
            </w:r>
            <w:r w:rsidR="00252BD7">
              <w:t xml:space="preserve"> программ – </w:t>
            </w:r>
            <w:r w:rsidRPr="00997FE0">
              <w:t>1</w:t>
            </w:r>
            <w:r w:rsidR="00252BD7">
              <w:t>,</w:t>
            </w:r>
          </w:p>
          <w:p w:rsidR="004F4798" w:rsidRPr="00E7083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highlight w:val="green"/>
              </w:rPr>
            </w:pPr>
            <w:r w:rsidRPr="00997FE0">
              <w:t>более 5</w:t>
            </w:r>
            <w:r w:rsidR="00252BD7">
              <w:t xml:space="preserve"> программ – </w:t>
            </w:r>
            <w:r w:rsidRPr="00997FE0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</w:tc>
      </w:tr>
      <w:tr w:rsidR="004F4798" w:rsidRPr="00025990" w:rsidTr="00B25754">
        <w:trPr>
          <w:trHeight w:val="107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количество реализуемых разноуровневых программ </w:t>
            </w:r>
          </w:p>
          <w:p w:rsidR="004F4798" w:rsidRPr="00025990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>
              <w:rPr>
                <w:szCs w:val="28"/>
              </w:rPr>
              <w:t>(1 программа)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</w:tc>
      </w:tr>
      <w:tr w:rsidR="004F4798" w:rsidRPr="00025990" w:rsidTr="00B25754">
        <w:trPr>
          <w:trHeight w:val="98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Default="00205381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Количество заочных школ/ </w:t>
            </w:r>
            <w:r w:rsidR="004F4798">
              <w:rPr>
                <w:szCs w:val="28"/>
              </w:rPr>
              <w:t>или сезонных школ для мотивированных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  <w:r w:rsidRPr="003E2FFC">
              <w:rPr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</w:tc>
      </w:tr>
      <w:tr w:rsidR="004F4798" w:rsidRPr="00025990" w:rsidTr="00B25754">
        <w:trPr>
          <w:trHeight w:val="282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3E2FFC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 w:rsidRPr="003E2FFC">
              <w:rPr>
                <w:szCs w:val="28"/>
              </w:rPr>
              <w:t>Результативность учащихся-победителей и призеров конкурсов, фестива</w:t>
            </w:r>
            <w:r w:rsidR="00880F1E">
              <w:rPr>
                <w:szCs w:val="28"/>
              </w:rPr>
              <w:t>лей, соревнований всех уровней.</w:t>
            </w:r>
          </w:p>
          <w:p w:rsidR="004F4798" w:rsidRPr="00205381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iCs/>
                <w:szCs w:val="28"/>
              </w:rPr>
            </w:pPr>
            <w:r w:rsidRPr="00205381">
              <w:rPr>
                <w:iCs/>
                <w:szCs w:val="28"/>
              </w:rPr>
              <w:t xml:space="preserve">Примечание: </w:t>
            </w:r>
          </w:p>
          <w:p w:rsidR="004F4798" w:rsidRPr="00205381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 w:rsidRPr="00205381">
              <w:rPr>
                <w:iCs/>
                <w:szCs w:val="28"/>
              </w:rPr>
              <w:t>-творческие коллективы принимать за одну единицу</w:t>
            </w:r>
            <w:r w:rsidRPr="00205381">
              <w:rPr>
                <w:szCs w:val="28"/>
              </w:rPr>
              <w:t xml:space="preserve"> </w:t>
            </w:r>
          </w:p>
          <w:p w:rsidR="004F4798" w:rsidRPr="003E2FFC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i/>
                <w:iCs/>
              </w:rPr>
            </w:pPr>
            <w:r w:rsidRPr="00205381">
              <w:rPr>
                <w:iCs/>
                <w:szCs w:val="28"/>
              </w:rPr>
              <w:t>-без учета платных дистанционных конкурсов: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0615EA">
        <w:trPr>
          <w:trHeight w:val="30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798" w:rsidRPr="00025990" w:rsidRDefault="004F4798" w:rsidP="00507669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BB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 w:rsidRPr="003E2FFC">
              <w:rPr>
                <w:szCs w:val="28"/>
              </w:rPr>
              <w:t>краевой уровень (наличие не менее 5-ти призеров</w:t>
            </w:r>
            <w:r w:rsidR="002265BB">
              <w:rPr>
                <w:szCs w:val="28"/>
              </w:rPr>
              <w:t xml:space="preserve"> (1 балл)</w:t>
            </w:r>
          </w:p>
          <w:p w:rsidR="004F4798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 w:rsidRPr="003E2FFC">
              <w:rPr>
                <w:szCs w:val="28"/>
              </w:rPr>
              <w:t xml:space="preserve"> и </w:t>
            </w:r>
            <w:r w:rsidR="002265BB">
              <w:rPr>
                <w:szCs w:val="28"/>
              </w:rPr>
              <w:t xml:space="preserve">за каждого </w:t>
            </w:r>
            <w:r w:rsidRPr="003E2FFC">
              <w:rPr>
                <w:szCs w:val="28"/>
              </w:rPr>
              <w:t>победител</w:t>
            </w:r>
            <w:r w:rsidR="002265BB">
              <w:rPr>
                <w:szCs w:val="28"/>
              </w:rPr>
              <w:t>я (1 балл</w:t>
            </w:r>
            <w:r w:rsidRPr="003E2FFC">
              <w:rPr>
                <w:szCs w:val="28"/>
              </w:rPr>
              <w:t>)</w:t>
            </w:r>
          </w:p>
          <w:p w:rsidR="004A12C6" w:rsidRPr="003E2FFC" w:rsidRDefault="004A12C6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B25754">
        <w:trPr>
          <w:trHeight w:val="73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798" w:rsidRPr="00025990" w:rsidRDefault="004F4798" w:rsidP="00507669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>всероссийский уровень (с учетом лауреата)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3E2FFC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0615EA">
        <w:trPr>
          <w:trHeight w:val="30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507669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>международный уровень (с учетом лауреата)</w:t>
            </w:r>
          </w:p>
          <w:p w:rsidR="008409AE" w:rsidRPr="003E2FFC" w:rsidRDefault="008409AE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3E2FFC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</w:tc>
      </w:tr>
      <w:tr w:rsidR="004F4798" w:rsidRPr="00025990" w:rsidTr="00B25754">
        <w:trPr>
          <w:trHeight w:val="133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D600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34"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>Организация каникулярного времени учащихся и создание условий для сохранения жизни, и здоровья детей и подростков: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B25754">
        <w:trPr>
          <w:trHeight w:val="139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D600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34"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>организация лагерей дневного пребывания, проведение муниципальных профильных смен</w:t>
            </w:r>
            <w:r w:rsidR="006D36D6">
              <w:rPr>
                <w:szCs w:val="28"/>
              </w:rPr>
              <w:t xml:space="preserve"> (1 смена – 1 балл)</w:t>
            </w:r>
            <w:r w:rsidRPr="00025990">
              <w:rPr>
                <w:szCs w:val="28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3E2FFC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</w:tc>
      </w:tr>
      <w:tr w:rsidR="004F4798" w:rsidRPr="00025990" w:rsidTr="00B25754">
        <w:trPr>
          <w:trHeight w:val="99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D660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34"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>организация пох</w:t>
            </w:r>
            <w:r w:rsidR="00D660CF">
              <w:rPr>
                <w:szCs w:val="28"/>
              </w:rPr>
              <w:t>одо</w:t>
            </w:r>
            <w:r w:rsidRPr="00025990">
              <w:rPr>
                <w:szCs w:val="28"/>
              </w:rPr>
              <w:t>в, экспедиций, сборов с круглосуточным пребыванием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3E2FFC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 w:rsidRPr="003E2FFC">
              <w:rPr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</w:tc>
      </w:tr>
      <w:tr w:rsidR="004F4798" w:rsidRPr="00025990" w:rsidTr="000615EA">
        <w:trPr>
          <w:trHeight w:val="3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BB" w:rsidRDefault="004F4798" w:rsidP="00D600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34"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>Организация мероприятий муниципального уровня (спартакиады, соревнования, смотры, фестивали, концерты, конкурсы и т.д.)</w:t>
            </w:r>
          </w:p>
          <w:p w:rsidR="004F4798" w:rsidRPr="00025990" w:rsidRDefault="002265BB" w:rsidP="00D600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34" w:right="14"/>
              <w:jc w:val="left"/>
              <w:rPr>
                <w:szCs w:val="28"/>
              </w:rPr>
            </w:pPr>
            <w:r>
              <w:rPr>
                <w:szCs w:val="28"/>
              </w:rPr>
              <w:t>3 мероприятия – 1 балл</w:t>
            </w:r>
          </w:p>
          <w:p w:rsidR="004F4798" w:rsidRPr="00025990" w:rsidRDefault="004F4798" w:rsidP="00D600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34" w:right="14"/>
              <w:jc w:val="left"/>
              <w:rPr>
                <w:szCs w:val="28"/>
              </w:rPr>
            </w:pPr>
            <w:r w:rsidRPr="00205381">
              <w:rPr>
                <w:szCs w:val="28"/>
              </w:rPr>
              <w:t>Примечание: без</w:t>
            </w:r>
            <w:r w:rsidRPr="00025990">
              <w:rPr>
                <w:szCs w:val="28"/>
              </w:rPr>
              <w:t xml:space="preserve"> уче</w:t>
            </w:r>
            <w:r w:rsidR="00B25754">
              <w:rPr>
                <w:szCs w:val="28"/>
              </w:rPr>
              <w:t>та мероприятий выходного дня</w:t>
            </w:r>
            <w:r>
              <w:rPr>
                <w:szCs w:val="28"/>
              </w:rPr>
              <w:t xml:space="preserve">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8409AE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 w:rsidRPr="003E2FFC">
              <w:rPr>
                <w:szCs w:val="28"/>
              </w:rPr>
              <w:t xml:space="preserve">не более </w:t>
            </w:r>
            <w:r>
              <w:rPr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</w:tc>
      </w:tr>
      <w:tr w:rsidR="004F4798" w:rsidRPr="00025990" w:rsidTr="00D600BB">
        <w:trPr>
          <w:trHeight w:val="43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205381" w:rsidRDefault="004F4798" w:rsidP="00D600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  <w:r w:rsidRPr="00205381">
              <w:rPr>
                <w:szCs w:val="28"/>
                <w:lang w:eastAsia="en-US"/>
              </w:rPr>
              <w:t>Максимальное количество баллов по показателю  37 баллов</w:t>
            </w:r>
          </w:p>
        </w:tc>
      </w:tr>
      <w:tr w:rsidR="004F4798" w:rsidRPr="00025990" w:rsidTr="00D600BB">
        <w:trPr>
          <w:trHeight w:val="55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16789F" w:rsidRDefault="004F4798" w:rsidP="005076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88" w:right="14"/>
              <w:jc w:val="center"/>
              <w:rPr>
                <w:szCs w:val="28"/>
              </w:rPr>
            </w:pPr>
            <w:r w:rsidRPr="00D269EE">
              <w:rPr>
                <w:szCs w:val="28"/>
              </w:rPr>
              <w:lastRenderedPageBreak/>
              <w:t>Эффективность использования и развития ресурсного кадрового обеспечения</w:t>
            </w:r>
          </w:p>
        </w:tc>
      </w:tr>
      <w:tr w:rsidR="00BB0553" w:rsidRPr="00025990" w:rsidTr="000615EA">
        <w:trPr>
          <w:trHeight w:val="30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553" w:rsidRPr="00025990" w:rsidRDefault="00BB0553" w:rsidP="00BB0553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53" w:rsidRPr="00025990" w:rsidRDefault="00BB0553" w:rsidP="00D600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34"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>Активное участие педагогов в педагогических конференциях, семинарах, совещаниях</w:t>
            </w:r>
            <w:r>
              <w:rPr>
                <w:szCs w:val="28"/>
              </w:rPr>
              <w:t xml:space="preserve"> (выступление)</w:t>
            </w:r>
            <w:r w:rsidRPr="00025990">
              <w:rPr>
                <w:szCs w:val="28"/>
              </w:rPr>
              <w:t>, обобщение опыта работы педагога, в том числе трансляция опыта через публикации в журналах, сборниках, размещение на Интернет ресурсах различного уровня</w:t>
            </w:r>
            <w:r>
              <w:rPr>
                <w:szCs w:val="28"/>
              </w:rPr>
              <w:t xml:space="preserve"> (без учета участия в </w:t>
            </w:r>
            <w:r w:rsidRPr="00AC6B82">
              <w:rPr>
                <w:szCs w:val="28"/>
              </w:rPr>
              <w:t>РМО</w:t>
            </w:r>
            <w:r>
              <w:rPr>
                <w:szCs w:val="28"/>
              </w:rPr>
              <w:t>)</w:t>
            </w:r>
            <w:r w:rsidRPr="00025990">
              <w:rPr>
                <w:szCs w:val="28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53" w:rsidRPr="00025990" w:rsidRDefault="00BB0553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  <w:p w:rsidR="00BB0553" w:rsidRPr="00025990" w:rsidRDefault="00BB0553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  <w:p w:rsidR="00BB0553" w:rsidRPr="00025990" w:rsidRDefault="00BB0553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  <w:p w:rsidR="00BB0553" w:rsidRDefault="00BB0553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  <w:p w:rsidR="00BB0553" w:rsidRPr="00025990" w:rsidRDefault="00BB0553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53" w:rsidRPr="00025990" w:rsidRDefault="00BB0553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53" w:rsidRPr="00025990" w:rsidRDefault="00BB0553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BB0553" w:rsidRPr="00025990" w:rsidTr="000615EA">
        <w:trPr>
          <w:trHeight w:val="30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553" w:rsidRPr="00025990" w:rsidRDefault="00BB0553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53" w:rsidRDefault="00BB0553" w:rsidP="00D600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34"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 xml:space="preserve">муниципальный уровень </w:t>
            </w:r>
          </w:p>
          <w:p w:rsidR="00BB0553" w:rsidRPr="00025990" w:rsidRDefault="00BB0553" w:rsidP="00D600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34" w:right="14"/>
              <w:jc w:val="left"/>
              <w:rPr>
                <w:szCs w:val="28"/>
              </w:rPr>
            </w:pPr>
            <w:r>
              <w:rPr>
                <w:szCs w:val="28"/>
              </w:rPr>
              <w:t>(не менее 3 человек</w:t>
            </w:r>
            <w:r w:rsidRPr="00025990">
              <w:rPr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53" w:rsidRPr="00025990" w:rsidRDefault="00BB0553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53" w:rsidRDefault="00BB0553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53" w:rsidRDefault="00BB0553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BB0553" w:rsidRPr="00025990" w:rsidTr="000615EA">
        <w:trPr>
          <w:trHeight w:val="30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553" w:rsidRPr="00025990" w:rsidRDefault="00BB0553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53" w:rsidRDefault="00BB0553" w:rsidP="00D600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34"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 xml:space="preserve">региональный </w:t>
            </w:r>
            <w:r w:rsidRPr="003E2FFC">
              <w:rPr>
                <w:szCs w:val="28"/>
              </w:rPr>
              <w:t>уровень</w:t>
            </w:r>
            <w:r w:rsidRPr="00025990">
              <w:rPr>
                <w:szCs w:val="28"/>
              </w:rPr>
              <w:t xml:space="preserve"> </w:t>
            </w:r>
          </w:p>
          <w:p w:rsidR="00BB0553" w:rsidRPr="00025990" w:rsidRDefault="00BB0553" w:rsidP="00D600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34"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>(</w:t>
            </w:r>
            <w:r>
              <w:rPr>
                <w:szCs w:val="28"/>
              </w:rPr>
              <w:t>за каждого человека</w:t>
            </w:r>
            <w:r w:rsidRPr="003E2FFC">
              <w:rPr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53" w:rsidRPr="00025990" w:rsidRDefault="00BB0553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53" w:rsidRDefault="00BB0553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53" w:rsidRDefault="00BB0553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0615EA">
        <w:trPr>
          <w:trHeight w:val="30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BB0553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D600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34"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>Активное участие педагогов в конкурсах профессионального мастерства (без учета Интернет конкурсов):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0615EA">
        <w:trPr>
          <w:trHeight w:val="3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798" w:rsidRPr="00025990" w:rsidRDefault="004F4798" w:rsidP="00507669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C6" w:rsidRPr="00025990" w:rsidRDefault="004F4798" w:rsidP="004A12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34"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>муниципальный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3E2FFC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 w:rsidRPr="003E2FFC">
              <w:rPr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0615EA">
        <w:trPr>
          <w:trHeight w:val="47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507669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D600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34" w:right="14"/>
              <w:jc w:val="left"/>
              <w:rPr>
                <w:szCs w:val="28"/>
              </w:rPr>
            </w:pPr>
            <w:r w:rsidRPr="00BD7ED3">
              <w:rPr>
                <w:szCs w:val="28"/>
              </w:rPr>
              <w:t>региональный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3E2FFC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0615EA">
        <w:trPr>
          <w:trHeight w:val="3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BB0553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D600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34"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 xml:space="preserve">Доля педагогических работников, которым при прохождении аттестации присвоена высшая </w:t>
            </w:r>
            <w:r w:rsidR="00205381">
              <w:rPr>
                <w:szCs w:val="28"/>
              </w:rPr>
              <w:t xml:space="preserve">         </w:t>
            </w:r>
            <w:r w:rsidRPr="00025990">
              <w:rPr>
                <w:szCs w:val="28"/>
              </w:rPr>
              <w:t>и первая квалификационная категория - 20% и более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8948F3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0615EA">
        <w:trPr>
          <w:trHeight w:val="3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BB0553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>Привлечение молодых педагогических кадров в</w:t>
            </w:r>
            <w:r>
              <w:rPr>
                <w:szCs w:val="28"/>
              </w:rPr>
              <w:t xml:space="preserve"> </w:t>
            </w:r>
            <w:r w:rsidR="00B15BF8">
              <w:rPr>
                <w:szCs w:val="28"/>
              </w:rPr>
              <w:t>УДО</w:t>
            </w:r>
            <w:r>
              <w:rPr>
                <w:szCs w:val="28"/>
              </w:rPr>
              <w:t xml:space="preserve">            </w:t>
            </w:r>
            <w:r w:rsidRPr="003E2FFC">
              <w:rPr>
                <w:szCs w:val="28"/>
              </w:rPr>
              <w:t>(1</w:t>
            </w:r>
            <w:r w:rsidRPr="00025990">
              <w:rPr>
                <w:szCs w:val="28"/>
              </w:rPr>
              <w:t xml:space="preserve"> педагог дополнительного образования)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8948F3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  <w:r w:rsidRPr="006E7F20">
              <w:rPr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0615EA">
        <w:trPr>
          <w:trHeight w:val="3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BB0553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F02A46" w:rsidRDefault="004F4798" w:rsidP="00FF25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 w:rsidRPr="00F02A46">
              <w:rPr>
                <w:szCs w:val="28"/>
              </w:rPr>
              <w:t>Укрепление и сохранение профсоюзного единства образовательно</w:t>
            </w:r>
            <w:r w:rsidR="00FF2540">
              <w:rPr>
                <w:szCs w:val="28"/>
              </w:rPr>
              <w:t>го</w:t>
            </w:r>
            <w:r w:rsidRPr="00F02A46">
              <w:rPr>
                <w:szCs w:val="28"/>
              </w:rPr>
              <w:t xml:space="preserve"> </w:t>
            </w:r>
            <w:r w:rsidR="00FF2540">
              <w:rPr>
                <w:rFonts w:hint="eastAsia"/>
                <w:szCs w:val="28"/>
              </w:rPr>
              <w:t>учреждени</w:t>
            </w:r>
            <w:r w:rsidR="00FF2540">
              <w:rPr>
                <w:szCs w:val="28"/>
              </w:rPr>
              <w:t>я</w:t>
            </w:r>
            <w:r w:rsidR="00FF2540" w:rsidRPr="00FF2540">
              <w:rPr>
                <w:szCs w:val="28"/>
              </w:rPr>
              <w:t xml:space="preserve"> </w:t>
            </w:r>
            <w:r w:rsidRPr="00F02A46">
              <w:rPr>
                <w:szCs w:val="28"/>
              </w:rPr>
              <w:t>- 80% и более сотрудников члены 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8948F3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0615EA">
        <w:trPr>
          <w:trHeight w:val="72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BB0553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>Участие в инновационной деятельности: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0615EA">
        <w:trPr>
          <w:trHeight w:val="80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798" w:rsidRPr="00025990" w:rsidRDefault="004F4798" w:rsidP="00507669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>муниципальная инновационная площадка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0615EA">
        <w:trPr>
          <w:trHeight w:val="47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798" w:rsidRPr="00025990" w:rsidRDefault="004F4798" w:rsidP="00507669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>краевая инновационная площадка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0615EA">
        <w:trPr>
          <w:trHeight w:val="72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507669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федеральная </w:t>
            </w:r>
            <w:r w:rsidRPr="00025990">
              <w:rPr>
                <w:szCs w:val="28"/>
              </w:rPr>
              <w:t>инновационная площадка</w:t>
            </w:r>
            <w:r>
              <w:rPr>
                <w:szCs w:val="28"/>
              </w:rPr>
              <w:t xml:space="preserve"> </w:t>
            </w:r>
            <w:r w:rsidRPr="00F02A46">
              <w:rPr>
                <w:szCs w:val="28"/>
              </w:rPr>
              <w:t>(МОЦ)</w:t>
            </w:r>
          </w:p>
          <w:p w:rsidR="000615EA" w:rsidRPr="00025990" w:rsidRDefault="000615EA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880F1E">
        <w:trPr>
          <w:trHeight w:val="517"/>
        </w:trPr>
        <w:tc>
          <w:tcPr>
            <w:tcW w:w="97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205381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 w:rsidRPr="00205381">
              <w:rPr>
                <w:szCs w:val="28"/>
                <w:lang w:eastAsia="en-US"/>
              </w:rPr>
              <w:t xml:space="preserve">Максимальное </w:t>
            </w:r>
            <w:r w:rsidR="00501FB0">
              <w:rPr>
                <w:szCs w:val="28"/>
                <w:lang w:eastAsia="en-US"/>
              </w:rPr>
              <w:t>количество баллов по показателю</w:t>
            </w:r>
            <w:r w:rsidRPr="00205381">
              <w:rPr>
                <w:szCs w:val="28"/>
                <w:lang w:eastAsia="en-US"/>
              </w:rPr>
              <w:t xml:space="preserve"> 23 балла</w:t>
            </w:r>
          </w:p>
        </w:tc>
      </w:tr>
      <w:tr w:rsidR="004F4798" w:rsidRPr="00025990" w:rsidTr="00880F1E">
        <w:trPr>
          <w:trHeight w:val="776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FC29BE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88" w:right="14"/>
              <w:jc w:val="center"/>
              <w:rPr>
                <w:color w:val="FF0000"/>
                <w:szCs w:val="28"/>
              </w:rPr>
            </w:pPr>
            <w:r w:rsidRPr="00FC29BE">
              <w:rPr>
                <w:szCs w:val="28"/>
              </w:rPr>
              <w:lastRenderedPageBreak/>
              <w:t>Материально-техническая, ресурсная обеспеченность учебно-воспитательного процесса</w:t>
            </w:r>
          </w:p>
        </w:tc>
      </w:tr>
      <w:tr w:rsidR="004F4798" w:rsidRPr="00025990" w:rsidTr="000615EA">
        <w:trPr>
          <w:trHeight w:val="30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BB0553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BB0553">
              <w:rPr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D600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34"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>Материально-техническая, ресурсная обеспеченность учебно-воспитательного процесса: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0615EA">
        <w:trPr>
          <w:trHeight w:val="266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34"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>соответствие материально-технической базы требованиям санитарных норм и норм пожарной безопасности (отсутствие предписаний, замечаний, нарушени</w:t>
            </w:r>
            <w:r>
              <w:rPr>
                <w:szCs w:val="28"/>
              </w:rPr>
              <w:t xml:space="preserve">й по вопросам функционирования </w:t>
            </w:r>
            <w:r w:rsidR="00B15BF8">
              <w:rPr>
                <w:szCs w:val="28"/>
              </w:rPr>
              <w:t>УДО</w:t>
            </w:r>
            <w:r w:rsidRPr="00025990">
              <w:rPr>
                <w:szCs w:val="28"/>
              </w:rPr>
              <w:t xml:space="preserve">, </w:t>
            </w:r>
            <w:r w:rsidR="00205381">
              <w:rPr>
                <w:szCs w:val="28"/>
              </w:rPr>
              <w:t xml:space="preserve">               </w:t>
            </w:r>
            <w:r w:rsidRPr="00025990">
              <w:rPr>
                <w:szCs w:val="28"/>
              </w:rPr>
              <w:t>не связанных</w:t>
            </w:r>
            <w:r>
              <w:rPr>
                <w:szCs w:val="28"/>
              </w:rPr>
              <w:t xml:space="preserve"> </w:t>
            </w:r>
            <w:r w:rsidRPr="00025990">
              <w:rPr>
                <w:szCs w:val="28"/>
              </w:rPr>
              <w:t>с капитальными вложениями денежных средств)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0615EA">
        <w:trPr>
          <w:trHeight w:val="159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34"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>привлечение внебюджетных сре</w:t>
            </w:r>
            <w:proofErr w:type="gramStart"/>
            <w:r w:rsidRPr="00025990">
              <w:rPr>
                <w:szCs w:val="28"/>
              </w:rPr>
              <w:t>дств с ц</w:t>
            </w:r>
            <w:proofErr w:type="gramEnd"/>
            <w:r w:rsidRPr="00025990">
              <w:rPr>
                <w:szCs w:val="28"/>
              </w:rPr>
              <w:t xml:space="preserve">елью улучшения материально-технической базы </w:t>
            </w:r>
            <w:r w:rsidR="00B15BF8">
              <w:rPr>
                <w:szCs w:val="28"/>
              </w:rPr>
              <w:t>УДО</w:t>
            </w:r>
            <w:r w:rsidR="002265BB">
              <w:rPr>
                <w:szCs w:val="28"/>
              </w:rPr>
              <w:t xml:space="preserve"> (привлечение спонсоров и общественности)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B25754">
        <w:trPr>
          <w:trHeight w:val="10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BB0553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BB0553">
              <w:rPr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34"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>Наличие и расширение направлений приносящей доход деятельности (платные услуги)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D600BB">
        <w:trPr>
          <w:trHeight w:val="490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205381" w:rsidRDefault="004F4798" w:rsidP="00D600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 w:rsidRPr="00205381">
              <w:rPr>
                <w:szCs w:val="28"/>
                <w:lang w:eastAsia="en-US"/>
              </w:rPr>
              <w:t>Максимальное количество баллов по показателю  7 баллов</w:t>
            </w:r>
          </w:p>
        </w:tc>
      </w:tr>
      <w:tr w:rsidR="004F4798" w:rsidRPr="00025990" w:rsidTr="00880F1E">
        <w:trPr>
          <w:trHeight w:val="78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5076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88" w:right="14"/>
              <w:jc w:val="center"/>
              <w:rPr>
                <w:color w:val="FF0000"/>
                <w:szCs w:val="28"/>
                <w:highlight w:val="yellow"/>
              </w:rPr>
            </w:pPr>
            <w:r w:rsidRPr="006E7F20">
              <w:rPr>
                <w:szCs w:val="28"/>
              </w:rPr>
              <w:t>Эффективность управленческой деятельности руководителя учреждения дополнительного образования</w:t>
            </w:r>
          </w:p>
        </w:tc>
      </w:tr>
      <w:tr w:rsidR="004F4798" w:rsidRPr="00025990" w:rsidTr="00B25754">
        <w:trPr>
          <w:trHeight w:val="79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BB0553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>Личные профессиональные достижения руководителя: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5076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5076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5076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B25754">
        <w:trPr>
          <w:trHeight w:val="237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798" w:rsidRDefault="004F4798" w:rsidP="00507669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798" w:rsidRPr="009E6E0C" w:rsidRDefault="004A12C6" w:rsidP="00880F1E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880F1E">
              <w:rPr>
                <w:szCs w:val="28"/>
              </w:rPr>
              <w:t>аличие грамот и благодарностей</w:t>
            </w:r>
            <w:r w:rsidR="004F4798" w:rsidRPr="009E6E0C">
              <w:rPr>
                <w:szCs w:val="28"/>
              </w:rPr>
              <w:t>:</w:t>
            </w:r>
          </w:p>
          <w:p w:rsidR="004F4798" w:rsidRPr="009E6E0C" w:rsidRDefault="004F4798" w:rsidP="00880F1E">
            <w:pPr>
              <w:jc w:val="left"/>
              <w:rPr>
                <w:szCs w:val="28"/>
              </w:rPr>
            </w:pPr>
            <w:r w:rsidRPr="009E6E0C">
              <w:rPr>
                <w:szCs w:val="28"/>
              </w:rPr>
              <w:t>-Управления</w:t>
            </w:r>
            <w:r w:rsidR="00880F1E">
              <w:rPr>
                <w:szCs w:val="28"/>
              </w:rPr>
              <w:t xml:space="preserve"> </w:t>
            </w:r>
            <w:r w:rsidRPr="009E6E0C">
              <w:rPr>
                <w:szCs w:val="28"/>
              </w:rPr>
              <w:t xml:space="preserve">образования администрации </w:t>
            </w:r>
            <w:r w:rsidR="00205381">
              <w:rPr>
                <w:szCs w:val="28"/>
              </w:rPr>
              <w:t>муниципального образования</w:t>
            </w:r>
            <w:r w:rsidRPr="009E6E0C">
              <w:rPr>
                <w:szCs w:val="28"/>
              </w:rPr>
              <w:t xml:space="preserve">  Туапсинский район</w:t>
            </w:r>
            <w:r>
              <w:rPr>
                <w:szCs w:val="28"/>
              </w:rPr>
              <w:t>;</w:t>
            </w:r>
          </w:p>
          <w:p w:rsidR="004F4798" w:rsidRPr="009E6E0C" w:rsidRDefault="004F4798" w:rsidP="00880F1E">
            <w:pPr>
              <w:jc w:val="left"/>
              <w:rPr>
                <w:szCs w:val="28"/>
              </w:rPr>
            </w:pPr>
            <w:r w:rsidRPr="009E6E0C">
              <w:rPr>
                <w:szCs w:val="28"/>
              </w:rPr>
              <w:t>-Министерства образования и науки Краснодарского края;</w:t>
            </w:r>
          </w:p>
          <w:p w:rsidR="004F4798" w:rsidRPr="009E6E0C" w:rsidRDefault="004F4798" w:rsidP="00880F1E">
            <w:pPr>
              <w:jc w:val="left"/>
              <w:rPr>
                <w:szCs w:val="28"/>
              </w:rPr>
            </w:pPr>
            <w:r w:rsidRPr="009E6E0C">
              <w:rPr>
                <w:szCs w:val="28"/>
              </w:rPr>
              <w:t>-Министерства просвещения  РФ;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880F1E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  <w:p w:rsidR="004F4798" w:rsidRPr="00880F1E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  <w:p w:rsidR="004F4798" w:rsidRPr="00880F1E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  <w:p w:rsidR="004F4798" w:rsidRPr="00880F1E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 w:rsidRPr="00880F1E">
              <w:rPr>
                <w:szCs w:val="28"/>
              </w:rPr>
              <w:t>1</w:t>
            </w:r>
          </w:p>
          <w:p w:rsidR="004F4798" w:rsidRPr="00880F1E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  <w:p w:rsidR="004F4798" w:rsidRPr="00880F1E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 w:rsidRPr="00880F1E">
              <w:rPr>
                <w:szCs w:val="28"/>
              </w:rPr>
              <w:t>2</w:t>
            </w:r>
          </w:p>
          <w:p w:rsidR="004F4798" w:rsidRPr="00880F1E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 w:rsidRPr="00880F1E">
              <w:rPr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5076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5076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B25754">
        <w:trPr>
          <w:trHeight w:val="71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798" w:rsidRDefault="004F4798" w:rsidP="00507669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798" w:rsidRPr="009E6E0C" w:rsidRDefault="004A12C6" w:rsidP="00880F1E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4F4798" w:rsidRPr="009E6E0C">
              <w:rPr>
                <w:szCs w:val="28"/>
              </w:rPr>
              <w:t xml:space="preserve">аличие знака «Отличник народного </w:t>
            </w:r>
            <w:r w:rsidR="004F4798">
              <w:rPr>
                <w:szCs w:val="28"/>
              </w:rPr>
              <w:t>просвещения</w:t>
            </w:r>
            <w:r w:rsidR="004F4798" w:rsidRPr="009E6E0C">
              <w:rPr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B25754">
        <w:trPr>
          <w:trHeight w:val="196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798" w:rsidRPr="00025990" w:rsidRDefault="004F4798" w:rsidP="00507669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A12C6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4F4798" w:rsidRPr="00025990">
              <w:rPr>
                <w:szCs w:val="28"/>
              </w:rPr>
              <w:t xml:space="preserve">одготовка конкурсантов, выступающих на всероссийских, краевых конкурсах профессионального мастерства, других мероприятиях </w:t>
            </w:r>
            <w:r w:rsidR="00205381">
              <w:rPr>
                <w:szCs w:val="28"/>
              </w:rPr>
              <w:t xml:space="preserve">                      </w:t>
            </w:r>
            <w:r w:rsidR="004F4798" w:rsidRPr="00025990">
              <w:rPr>
                <w:szCs w:val="28"/>
              </w:rPr>
              <w:t xml:space="preserve">по направлению деятельности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8948F3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0615EA">
        <w:trPr>
          <w:trHeight w:val="30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798" w:rsidRPr="00025990" w:rsidRDefault="004F4798" w:rsidP="00507669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EA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 xml:space="preserve">обобщение опыта работы руководителя </w:t>
            </w:r>
            <w:r w:rsidR="00B15BF8">
              <w:rPr>
                <w:szCs w:val="28"/>
              </w:rPr>
              <w:t>УДО</w:t>
            </w:r>
            <w:r w:rsidRPr="00025990">
              <w:rPr>
                <w:szCs w:val="28"/>
              </w:rPr>
              <w:t xml:space="preserve"> (личное выступление), статья в СМИ, пед</w:t>
            </w:r>
            <w:r>
              <w:rPr>
                <w:szCs w:val="28"/>
              </w:rPr>
              <w:t>агогических изданиях, сборниках</w:t>
            </w:r>
          </w:p>
          <w:p w:rsidR="000615EA" w:rsidRPr="00025990" w:rsidRDefault="000615EA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8948F3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0615EA">
        <w:trPr>
          <w:trHeight w:val="30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798" w:rsidRPr="00025990" w:rsidRDefault="004F4798" w:rsidP="00507669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>личное участие в профессиональных конкурсах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8948F3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0615EA">
        <w:trPr>
          <w:trHeight w:val="30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BB0553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B0553">
              <w:rPr>
                <w:szCs w:val="28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2053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 xml:space="preserve">Расширение сети объединений </w:t>
            </w:r>
            <w:r w:rsidR="00B15BF8">
              <w:rPr>
                <w:szCs w:val="28"/>
              </w:rPr>
              <w:t>УДО</w:t>
            </w:r>
            <w:r>
              <w:rPr>
                <w:szCs w:val="28"/>
              </w:rPr>
              <w:t xml:space="preserve"> на базе </w:t>
            </w:r>
            <w:r w:rsidR="00205381">
              <w:rPr>
                <w:szCs w:val="28"/>
              </w:rPr>
              <w:t xml:space="preserve">образовательных </w:t>
            </w:r>
            <w:r w:rsidR="00FF2540" w:rsidRPr="00FF2540">
              <w:rPr>
                <w:rFonts w:hint="eastAsia"/>
                <w:szCs w:val="28"/>
              </w:rPr>
              <w:t>учреждений</w:t>
            </w:r>
            <w:r w:rsidR="00FF2540" w:rsidRPr="00FF2540">
              <w:rPr>
                <w:szCs w:val="28"/>
              </w:rPr>
              <w:t xml:space="preserve"> </w:t>
            </w:r>
            <w:r>
              <w:rPr>
                <w:szCs w:val="28"/>
              </w:rPr>
              <w:t>(адреса в лицензии)</w:t>
            </w:r>
            <w:r w:rsidRPr="00025990">
              <w:rPr>
                <w:szCs w:val="28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0615EA">
        <w:trPr>
          <w:trHeight w:val="30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>более 5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97125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0615EA">
        <w:trPr>
          <w:trHeight w:val="30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>
              <w:rPr>
                <w:szCs w:val="28"/>
              </w:rPr>
              <w:t>от 3 до 5 учреждений</w:t>
            </w:r>
          </w:p>
          <w:p w:rsidR="00252BD7" w:rsidRPr="00025990" w:rsidRDefault="00252BD7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97125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0615EA">
        <w:trPr>
          <w:trHeight w:val="3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BB0553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D7" w:rsidRDefault="004A12C6" w:rsidP="002053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4F4798" w:rsidRPr="00025990">
              <w:rPr>
                <w:szCs w:val="28"/>
              </w:rPr>
              <w:t xml:space="preserve">беспечение информационной открытости </w:t>
            </w:r>
            <w:r w:rsidR="00FF2540">
              <w:rPr>
                <w:rFonts w:hint="eastAsia"/>
                <w:szCs w:val="28"/>
              </w:rPr>
              <w:t>учреждени</w:t>
            </w:r>
            <w:r w:rsidR="00FF2540">
              <w:rPr>
                <w:szCs w:val="28"/>
              </w:rPr>
              <w:t>я</w:t>
            </w:r>
            <w:r w:rsidR="00FF2540" w:rsidRPr="00FF2540">
              <w:rPr>
                <w:szCs w:val="28"/>
              </w:rPr>
              <w:t xml:space="preserve"> </w:t>
            </w:r>
            <w:r w:rsidR="004F4798" w:rsidRPr="00025990">
              <w:rPr>
                <w:szCs w:val="28"/>
              </w:rPr>
              <w:t xml:space="preserve">дополнительного образования (положительные публикации в </w:t>
            </w:r>
            <w:r w:rsidR="00205381">
              <w:rPr>
                <w:szCs w:val="28"/>
              </w:rPr>
              <w:t>средствах массовой информации (СМИ)</w:t>
            </w:r>
            <w:r w:rsidR="004F4798" w:rsidRPr="00025990">
              <w:rPr>
                <w:szCs w:val="28"/>
              </w:rPr>
              <w:t xml:space="preserve">, сюжеты на ТВ, положительные публикации на сайте </w:t>
            </w:r>
            <w:r w:rsidR="00205381">
              <w:rPr>
                <w:szCs w:val="28"/>
              </w:rPr>
              <w:t>управления образования</w:t>
            </w:r>
            <w:r w:rsidR="004F4798" w:rsidRPr="00025990">
              <w:rPr>
                <w:szCs w:val="28"/>
              </w:rPr>
              <w:t xml:space="preserve">, администрации </w:t>
            </w:r>
            <w:r w:rsidR="00205381">
              <w:rPr>
                <w:szCs w:val="28"/>
              </w:rPr>
              <w:t>муниципального образования</w:t>
            </w:r>
            <w:r w:rsidR="004F4798" w:rsidRPr="00025990">
              <w:rPr>
                <w:szCs w:val="28"/>
              </w:rPr>
              <w:t xml:space="preserve"> Туапсинский район)</w:t>
            </w:r>
          </w:p>
          <w:p w:rsidR="00252BD7" w:rsidRPr="00025990" w:rsidRDefault="00252BD7" w:rsidP="002053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8948F3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0615EA">
        <w:trPr>
          <w:trHeight w:val="30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BB0553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 xml:space="preserve">Полнота и доступность информации о деятельности </w:t>
            </w:r>
            <w:r w:rsidR="00FF2540">
              <w:rPr>
                <w:rFonts w:hint="eastAsia"/>
                <w:szCs w:val="28"/>
              </w:rPr>
              <w:t>учреждени</w:t>
            </w:r>
            <w:r w:rsidR="00FF2540">
              <w:rPr>
                <w:szCs w:val="28"/>
              </w:rPr>
              <w:t>я</w:t>
            </w:r>
            <w:r w:rsidR="00FF2540" w:rsidRPr="00FF2540">
              <w:rPr>
                <w:szCs w:val="28"/>
              </w:rPr>
              <w:t xml:space="preserve"> </w:t>
            </w:r>
            <w:r w:rsidRPr="00025990">
              <w:rPr>
                <w:szCs w:val="28"/>
              </w:rPr>
              <w:t xml:space="preserve">дополнительного образования: </w:t>
            </w:r>
          </w:p>
          <w:p w:rsidR="00252BD7" w:rsidRPr="00025990" w:rsidRDefault="00252BD7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8948F3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</w:p>
          <w:p w:rsidR="004F4798" w:rsidRPr="00D077DA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color w:val="FF0000"/>
                <w:szCs w:val="2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0615EA">
        <w:trPr>
          <w:trHeight w:val="30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4F4798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025990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 w:rsidRPr="00025990">
              <w:rPr>
                <w:szCs w:val="28"/>
              </w:rPr>
              <w:t>на сайте (информация регулярно обновляется (не реже раз</w:t>
            </w:r>
            <w:r w:rsidR="00205381">
              <w:rPr>
                <w:szCs w:val="28"/>
              </w:rPr>
              <w:t>а</w:t>
            </w:r>
            <w:r w:rsidRPr="00025990">
              <w:rPr>
                <w:szCs w:val="28"/>
              </w:rPr>
              <w:t xml:space="preserve"> в неделю), информационная наполняемость в соответствии с требованиями законодательства РФ, наличие публичных докладов, размещение результатов участия в процедурах независимой оценки качества условий образования)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Pr="008948F3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84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0615EA">
        <w:trPr>
          <w:trHeight w:val="30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798" w:rsidRPr="00025990" w:rsidRDefault="00BB0553" w:rsidP="00880F1E">
            <w:pPr>
              <w:shd w:val="clear" w:color="auto" w:fill="FFFFFF"/>
              <w:spacing w:line="240" w:lineRule="atLeast"/>
              <w:ind w:left="88" w:right="11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Default="004F4798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>
              <w:rPr>
                <w:szCs w:val="28"/>
              </w:rPr>
              <w:t>Участие в деятельности экспертных комиссий</w:t>
            </w:r>
            <w:r w:rsidR="002265BB">
              <w:rPr>
                <w:szCs w:val="28"/>
              </w:rPr>
              <w:t>,</w:t>
            </w:r>
            <w:r>
              <w:rPr>
                <w:szCs w:val="28"/>
              </w:rPr>
              <w:t xml:space="preserve"> жюри и судейство соревнований</w:t>
            </w:r>
            <w:r w:rsidR="002265BB">
              <w:rPr>
                <w:szCs w:val="28"/>
              </w:rPr>
              <w:t>:</w:t>
            </w:r>
          </w:p>
          <w:p w:rsidR="002265BB" w:rsidRDefault="002265BB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>
              <w:rPr>
                <w:szCs w:val="28"/>
              </w:rPr>
              <w:t>- краевой уровень– 1 балл;</w:t>
            </w:r>
          </w:p>
          <w:p w:rsidR="002265BB" w:rsidRPr="00025990" w:rsidRDefault="002265BB" w:rsidP="0088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A12C6">
              <w:rPr>
                <w:szCs w:val="28"/>
              </w:rPr>
              <w:t>в</w:t>
            </w:r>
            <w:r>
              <w:rPr>
                <w:szCs w:val="28"/>
              </w:rPr>
              <w:t>серосси</w:t>
            </w:r>
            <w:r w:rsidR="00971258">
              <w:rPr>
                <w:szCs w:val="28"/>
              </w:rPr>
              <w:t>йский уровень – 2 балла.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98" w:rsidRDefault="004F4798" w:rsidP="00252B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Default="004F4798" w:rsidP="005076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Default="004F4798" w:rsidP="005076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</w:p>
        </w:tc>
      </w:tr>
      <w:tr w:rsidR="004F4798" w:rsidRPr="00025990" w:rsidTr="00D600BB">
        <w:trPr>
          <w:trHeight w:val="304"/>
        </w:trPr>
        <w:tc>
          <w:tcPr>
            <w:tcW w:w="97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8" w:rsidRPr="00252BD7" w:rsidRDefault="004F4798" w:rsidP="005076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14"/>
              <w:jc w:val="center"/>
              <w:rPr>
                <w:szCs w:val="28"/>
              </w:rPr>
            </w:pPr>
            <w:r w:rsidRPr="00252BD7">
              <w:rPr>
                <w:szCs w:val="28"/>
                <w:lang w:eastAsia="en-US"/>
              </w:rPr>
              <w:t>Максимальное количество баллов по показателю  33 балла</w:t>
            </w:r>
          </w:p>
        </w:tc>
      </w:tr>
      <w:tr w:rsidR="004F4798" w:rsidRPr="00025990" w:rsidTr="00D600BB">
        <w:trPr>
          <w:trHeight w:val="450"/>
        </w:trPr>
        <w:tc>
          <w:tcPr>
            <w:tcW w:w="9747" w:type="dxa"/>
            <w:gridSpan w:val="5"/>
          </w:tcPr>
          <w:p w:rsidR="004F4798" w:rsidRPr="00AC5B69" w:rsidRDefault="004F4798" w:rsidP="0050766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color w:val="FF0000"/>
                <w:szCs w:val="28"/>
                <w:highlight w:val="yellow"/>
              </w:rPr>
            </w:pPr>
            <w:r w:rsidRPr="006E7F20">
              <w:rPr>
                <w:szCs w:val="28"/>
              </w:rPr>
              <w:t xml:space="preserve">Максимальное количество баллов по всем показателям на одного руководителя </w:t>
            </w:r>
            <w:r w:rsidR="00B15BF8">
              <w:rPr>
                <w:szCs w:val="28"/>
              </w:rPr>
              <w:t>УДО</w:t>
            </w:r>
            <w:r w:rsidRPr="006E7F20">
              <w:rPr>
                <w:szCs w:val="28"/>
              </w:rPr>
              <w:t xml:space="preserve"> не более 100 баллов</w:t>
            </w:r>
          </w:p>
        </w:tc>
      </w:tr>
    </w:tbl>
    <w:p w:rsidR="00A7718F" w:rsidRPr="004A12C6" w:rsidRDefault="00A7718F">
      <w:pPr>
        <w:contextualSpacing/>
        <w:rPr>
          <w:rFonts w:ascii="Times New Roman" w:hAnsi="Times New Roman"/>
          <w:b/>
          <w:color w:val="FF0000"/>
          <w:sz w:val="22"/>
        </w:rPr>
      </w:pPr>
    </w:p>
    <w:p w:rsidR="003943E1" w:rsidRDefault="003943E1" w:rsidP="00E2079A">
      <w:pPr>
        <w:tabs>
          <w:tab w:val="left" w:pos="735"/>
        </w:tabs>
        <w:ind w:firstLine="720"/>
        <w:contextualSpacing/>
        <w:rPr>
          <w:rFonts w:ascii="Times New Roman" w:hAnsi="Times New Roman"/>
          <w:spacing w:val="-7"/>
        </w:rPr>
      </w:pPr>
    </w:p>
    <w:p w:rsidR="003943E1" w:rsidRPr="00524685" w:rsidRDefault="003943E1" w:rsidP="00E2079A">
      <w:pPr>
        <w:tabs>
          <w:tab w:val="left" w:pos="735"/>
        </w:tabs>
        <w:ind w:firstLine="720"/>
        <w:contextualSpacing/>
        <w:rPr>
          <w:rFonts w:ascii="Times New Roman" w:hAnsi="Times New Roman"/>
          <w:spacing w:val="-7"/>
          <w:sz w:val="14"/>
        </w:rPr>
      </w:pPr>
    </w:p>
    <w:p w:rsidR="00A7718F" w:rsidRDefault="002817FF" w:rsidP="00E2079A">
      <w:pPr>
        <w:tabs>
          <w:tab w:val="left" w:pos="735"/>
        </w:tabs>
        <w:ind w:firstLine="720"/>
        <w:contextualSpacing/>
        <w:rPr>
          <w:rFonts w:ascii="Times New Roman" w:hAnsi="Times New Roman"/>
          <w:spacing w:val="-7"/>
        </w:rPr>
      </w:pPr>
      <w:r>
        <w:rPr>
          <w:rFonts w:ascii="Times New Roman" w:hAnsi="Times New Roman"/>
          <w:spacing w:val="-7"/>
        </w:rPr>
        <w:tab/>
        <w:t xml:space="preserve">Руководитель </w:t>
      </w:r>
      <w:r w:rsidR="00B15BF8">
        <w:rPr>
          <w:rFonts w:ascii="Times New Roman" w:hAnsi="Times New Roman"/>
          <w:spacing w:val="-7"/>
        </w:rPr>
        <w:t>УДО</w:t>
      </w:r>
      <w:r>
        <w:rPr>
          <w:rFonts w:ascii="Times New Roman" w:hAnsi="Times New Roman"/>
          <w:spacing w:val="-7"/>
        </w:rPr>
        <w:t xml:space="preserve"> ежегодно представляет в управление образования администрации муниципального образования Туапсинский район аналитическую информацию – результат деятельности </w:t>
      </w:r>
      <w:r w:rsidR="00B15BF8">
        <w:rPr>
          <w:rFonts w:ascii="Times New Roman" w:hAnsi="Times New Roman"/>
          <w:spacing w:val="-7"/>
        </w:rPr>
        <w:t>УДО</w:t>
      </w:r>
      <w:r>
        <w:rPr>
          <w:rFonts w:ascii="Times New Roman" w:hAnsi="Times New Roman"/>
          <w:spacing w:val="-7"/>
        </w:rPr>
        <w:t xml:space="preserve"> за прошедший календарный (финансовый) год </w:t>
      </w:r>
      <w:r>
        <w:rPr>
          <w:rFonts w:ascii="Times New Roman" w:hAnsi="Times New Roman"/>
        </w:rPr>
        <w:t xml:space="preserve">по критериям эффективности труда, качественных </w:t>
      </w:r>
      <w:r w:rsidR="001605F8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>и количественных показателей</w:t>
      </w:r>
      <w:r>
        <w:rPr>
          <w:rFonts w:ascii="Times New Roman" w:hAnsi="Times New Roman"/>
          <w:spacing w:val="-7"/>
        </w:rPr>
        <w:t xml:space="preserve"> подпункта 4.1.2., являющуюся основанием для рассмотрения, утверждения и установления выплат за качество выполняемых работ.</w:t>
      </w:r>
    </w:p>
    <w:p w:rsidR="00A7718F" w:rsidRDefault="002817FF" w:rsidP="00E2079A">
      <w:pPr>
        <w:tabs>
          <w:tab w:val="left" w:pos="735"/>
        </w:tabs>
        <w:ind w:firstLine="720"/>
        <w:contextualSpacing/>
        <w:rPr>
          <w:rFonts w:ascii="Times New Roman" w:hAnsi="Times New Roman"/>
          <w:spacing w:val="-7"/>
        </w:rPr>
      </w:pPr>
      <w:r>
        <w:rPr>
          <w:rFonts w:ascii="Times New Roman" w:hAnsi="Times New Roman"/>
          <w:spacing w:val="-7"/>
        </w:rPr>
        <w:tab/>
        <w:t xml:space="preserve">Совет по решению вопросов развития образования на территории </w:t>
      </w:r>
      <w:r w:rsidR="001605F8">
        <w:rPr>
          <w:rFonts w:ascii="Times New Roman" w:hAnsi="Times New Roman"/>
          <w:spacing w:val="-7"/>
        </w:rPr>
        <w:t>муниципального образования</w:t>
      </w:r>
      <w:r>
        <w:rPr>
          <w:rFonts w:ascii="Times New Roman" w:hAnsi="Times New Roman"/>
          <w:spacing w:val="-7"/>
        </w:rPr>
        <w:t xml:space="preserve"> Туапсинский район ежегодно в январе утверждает количество баллов, набранных по результатам деятельности </w:t>
      </w:r>
      <w:r w:rsidR="00B15BF8">
        <w:rPr>
          <w:rFonts w:ascii="Times New Roman" w:hAnsi="Times New Roman"/>
          <w:spacing w:val="-7"/>
        </w:rPr>
        <w:t>УДО</w:t>
      </w:r>
      <w:r>
        <w:rPr>
          <w:rFonts w:ascii="Times New Roman" w:hAnsi="Times New Roman"/>
          <w:spacing w:val="-7"/>
        </w:rPr>
        <w:t xml:space="preserve"> за прошедший </w:t>
      </w:r>
      <w:r w:rsidR="001605F8">
        <w:rPr>
          <w:rFonts w:ascii="Times New Roman" w:hAnsi="Times New Roman"/>
          <w:spacing w:val="-7"/>
        </w:rPr>
        <w:t>календарный год для определения</w:t>
      </w:r>
      <w:r>
        <w:rPr>
          <w:rFonts w:ascii="Times New Roman" w:hAnsi="Times New Roman"/>
          <w:spacing w:val="-7"/>
        </w:rPr>
        <w:t xml:space="preserve"> стимулирующей надбавки за качество выполняемых работ в текущем календарном году. </w:t>
      </w:r>
    </w:p>
    <w:p w:rsidR="00A7718F" w:rsidRDefault="002817FF" w:rsidP="00E2079A">
      <w:pPr>
        <w:tabs>
          <w:tab w:val="left" w:pos="735"/>
        </w:tabs>
        <w:ind w:firstLine="720"/>
        <w:contextualSpacing/>
        <w:rPr>
          <w:rFonts w:ascii="Times New Roman" w:hAnsi="Times New Roman"/>
          <w:spacing w:val="-7"/>
        </w:rPr>
      </w:pPr>
      <w:r>
        <w:rPr>
          <w:rFonts w:ascii="Times New Roman" w:hAnsi="Times New Roman"/>
          <w:spacing w:val="-7"/>
        </w:rPr>
        <w:tab/>
        <w:t xml:space="preserve">Решение Совета по вопросам развития образования на территории </w:t>
      </w:r>
      <w:r w:rsidR="001605F8">
        <w:rPr>
          <w:rFonts w:ascii="Times New Roman" w:hAnsi="Times New Roman"/>
          <w:spacing w:val="-7"/>
        </w:rPr>
        <w:t>муниципального образования</w:t>
      </w:r>
      <w:r>
        <w:rPr>
          <w:rFonts w:ascii="Times New Roman" w:hAnsi="Times New Roman"/>
          <w:spacing w:val="-7"/>
        </w:rPr>
        <w:t xml:space="preserve"> Туапсинский район оформляется протоколом, </w:t>
      </w:r>
      <w:r w:rsidR="001605F8">
        <w:rPr>
          <w:rFonts w:ascii="Times New Roman" w:hAnsi="Times New Roman"/>
          <w:spacing w:val="-7"/>
        </w:rPr>
        <w:t xml:space="preserve">                     на основании</w:t>
      </w:r>
      <w:r>
        <w:rPr>
          <w:rFonts w:ascii="Times New Roman" w:hAnsi="Times New Roman"/>
          <w:spacing w:val="-7"/>
        </w:rPr>
        <w:t xml:space="preserve"> которого издается приказ управления образования администрации муниципального образования Туапсинский район.</w:t>
      </w:r>
    </w:p>
    <w:p w:rsidR="00A7718F" w:rsidRDefault="002817FF" w:rsidP="00E2079A">
      <w:pPr>
        <w:tabs>
          <w:tab w:val="left" w:pos="735"/>
        </w:tabs>
        <w:ind w:firstLine="720"/>
        <w:contextualSpacing/>
        <w:rPr>
          <w:rFonts w:ascii="Times New Roman" w:hAnsi="Times New Roman"/>
          <w:spacing w:val="-7"/>
        </w:rPr>
      </w:pPr>
      <w:r>
        <w:rPr>
          <w:rFonts w:ascii="Times New Roman" w:hAnsi="Times New Roman"/>
          <w:spacing w:val="-7"/>
        </w:rPr>
        <w:t>Баллы устанавливают</w:t>
      </w:r>
      <w:r w:rsidR="001605F8">
        <w:rPr>
          <w:rFonts w:ascii="Times New Roman" w:hAnsi="Times New Roman"/>
          <w:spacing w:val="-7"/>
        </w:rPr>
        <w:t xml:space="preserve">ся на срок не более 1 года  (с </w:t>
      </w:r>
      <w:r>
        <w:rPr>
          <w:rFonts w:ascii="Times New Roman" w:hAnsi="Times New Roman"/>
          <w:spacing w:val="-7"/>
        </w:rPr>
        <w:t>1 января по 31 декабря текущего</w:t>
      </w:r>
      <w:r w:rsidR="001605F8">
        <w:rPr>
          <w:rFonts w:ascii="Times New Roman" w:hAnsi="Times New Roman"/>
          <w:spacing w:val="-7"/>
        </w:rPr>
        <w:t xml:space="preserve"> года</w:t>
      </w:r>
      <w:r>
        <w:rPr>
          <w:rFonts w:ascii="Times New Roman" w:hAnsi="Times New Roman"/>
          <w:spacing w:val="-7"/>
        </w:rPr>
        <w:t xml:space="preserve"> включительно). </w:t>
      </w:r>
      <w:r>
        <w:rPr>
          <w:rFonts w:ascii="Times New Roman" w:hAnsi="Times New Roman"/>
        </w:rPr>
        <w:t>Максимальное количество баллов по всем</w:t>
      </w:r>
      <w:r>
        <w:rPr>
          <w:rFonts w:ascii="Times New Roman" w:hAnsi="Times New Roman"/>
          <w:color w:val="FB290D"/>
        </w:rPr>
        <w:t xml:space="preserve"> </w:t>
      </w:r>
      <w:r>
        <w:rPr>
          <w:rFonts w:ascii="Times New Roman" w:hAnsi="Times New Roman"/>
        </w:rPr>
        <w:t xml:space="preserve">показателям на одного руководителя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  <w:spacing w:val="-7"/>
        </w:rPr>
        <w:t xml:space="preserve"> не может превышать 100 баллов.</w:t>
      </w:r>
    </w:p>
    <w:p w:rsidR="00A7718F" w:rsidRDefault="002817FF" w:rsidP="00E2079A">
      <w:pPr>
        <w:tabs>
          <w:tab w:val="left" w:pos="735"/>
        </w:tabs>
        <w:ind w:firstLine="720"/>
        <w:contextualSpacing/>
        <w:rPr>
          <w:rFonts w:ascii="Times New Roman" w:hAnsi="Times New Roman"/>
          <w:spacing w:val="-7"/>
        </w:rPr>
      </w:pPr>
      <w:r>
        <w:rPr>
          <w:rFonts w:ascii="Times New Roman" w:hAnsi="Times New Roman"/>
          <w:spacing w:val="-7"/>
        </w:rPr>
        <w:tab/>
        <w:t xml:space="preserve">Руководители </w:t>
      </w:r>
      <w:r w:rsidR="00B15BF8">
        <w:rPr>
          <w:rFonts w:ascii="Times New Roman" w:hAnsi="Times New Roman"/>
          <w:spacing w:val="-7"/>
        </w:rPr>
        <w:t>УДО</w:t>
      </w:r>
      <w:r>
        <w:rPr>
          <w:rFonts w:ascii="Times New Roman" w:hAnsi="Times New Roman"/>
          <w:spacing w:val="-7"/>
        </w:rPr>
        <w:t xml:space="preserve"> имеют право присутствовать на заседании Совета </w:t>
      </w:r>
      <w:r w:rsidR="001605F8">
        <w:rPr>
          <w:rFonts w:ascii="Times New Roman" w:hAnsi="Times New Roman"/>
          <w:spacing w:val="-7"/>
        </w:rPr>
        <w:t xml:space="preserve">                  по</w:t>
      </w:r>
      <w:r>
        <w:rPr>
          <w:rFonts w:ascii="Times New Roman" w:hAnsi="Times New Roman"/>
          <w:spacing w:val="-7"/>
        </w:rPr>
        <w:t xml:space="preserve"> вопросам развития образования на территории </w:t>
      </w:r>
      <w:r w:rsidR="001605F8">
        <w:rPr>
          <w:rFonts w:ascii="Times New Roman" w:hAnsi="Times New Roman"/>
          <w:spacing w:val="-7"/>
        </w:rPr>
        <w:t>муниципального образования</w:t>
      </w:r>
      <w:r>
        <w:rPr>
          <w:rFonts w:ascii="Times New Roman" w:hAnsi="Times New Roman"/>
          <w:spacing w:val="-7"/>
        </w:rPr>
        <w:t xml:space="preserve"> Туапсинский район и давать необходимые пояснения.</w:t>
      </w:r>
    </w:p>
    <w:p w:rsidR="00A355E2" w:rsidRDefault="002817FF" w:rsidP="00E2079A">
      <w:pPr>
        <w:tabs>
          <w:tab w:val="left" w:pos="735"/>
        </w:tabs>
        <w:ind w:firstLine="720"/>
        <w:contextualSpacing/>
        <w:rPr>
          <w:rFonts w:ascii="Times New Roman" w:hAnsi="Times New Roman"/>
          <w:spacing w:val="-7"/>
        </w:rPr>
      </w:pPr>
      <w:r>
        <w:rPr>
          <w:rFonts w:ascii="Times New Roman" w:hAnsi="Times New Roman"/>
          <w:spacing w:val="-7"/>
        </w:rPr>
        <w:tab/>
        <w:t xml:space="preserve">Размер выплаты за качество выполняемых работ устанавливается к окладу (должностному окладу), определяется - «количество баллов, набранных руководителем </w:t>
      </w:r>
      <w:r w:rsidR="00B15BF8">
        <w:rPr>
          <w:rFonts w:ascii="Times New Roman" w:hAnsi="Times New Roman"/>
          <w:spacing w:val="-7"/>
        </w:rPr>
        <w:t>УДО</w:t>
      </w:r>
      <w:r>
        <w:rPr>
          <w:rFonts w:ascii="Times New Roman" w:hAnsi="Times New Roman"/>
          <w:spacing w:val="-7"/>
        </w:rPr>
        <w:t xml:space="preserve"> по показателям» Х на «размер стоимости одного стимулирующего балла».                </w:t>
      </w:r>
    </w:p>
    <w:p w:rsidR="00A7718F" w:rsidRDefault="002817FF" w:rsidP="00E2079A">
      <w:pPr>
        <w:tabs>
          <w:tab w:val="left" w:pos="735"/>
        </w:tabs>
        <w:ind w:firstLine="720"/>
        <w:contextualSpacing/>
        <w:rPr>
          <w:rFonts w:ascii="Times New Roman" w:hAnsi="Times New Roman"/>
          <w:spacing w:val="-7"/>
        </w:rPr>
      </w:pPr>
      <w:r>
        <w:rPr>
          <w:rFonts w:ascii="Times New Roman" w:hAnsi="Times New Roman"/>
          <w:spacing w:val="-7"/>
        </w:rPr>
        <w:t>Размер стоимости одного стимулирующего балла определяется по формуле:</w:t>
      </w:r>
    </w:p>
    <w:p w:rsidR="00A7718F" w:rsidRDefault="002817FF" w:rsidP="00E2079A">
      <w:pPr>
        <w:tabs>
          <w:tab w:val="left" w:pos="735"/>
        </w:tabs>
        <w:ind w:firstLine="720"/>
        <w:contextualSpacing/>
        <w:rPr>
          <w:rFonts w:ascii="Times New Roman" w:hAnsi="Times New Roman"/>
          <w:spacing w:val="-7"/>
        </w:rPr>
      </w:pPr>
      <w:r>
        <w:rPr>
          <w:rFonts w:ascii="Times New Roman" w:hAnsi="Times New Roman"/>
          <w:spacing w:val="-7"/>
        </w:rPr>
        <w:t xml:space="preserve">      </w:t>
      </w:r>
    </w:p>
    <w:p w:rsidR="00A7718F" w:rsidRDefault="002817FF" w:rsidP="00E2079A">
      <w:pPr>
        <w:tabs>
          <w:tab w:val="left" w:pos="735"/>
        </w:tabs>
        <w:ind w:firstLine="720"/>
        <w:contextualSpacing/>
        <w:jc w:val="center"/>
        <w:rPr>
          <w:rFonts w:ascii="Times New Roman" w:hAnsi="Times New Roman"/>
          <w:color w:val="FF0000"/>
          <w:spacing w:val="-7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32"/>
            </w:rPr>
            <m:t>Цстб</m:t>
          </m:r>
          <m:r>
            <w:rPr>
              <w:rFonts w:ascii="Cambria Math" w:hAnsi="Cambria Math"/>
              <w:sz w:val="32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32"/>
                </w:rPr>
                <m:t>Цстб</m:t>
              </m:r>
              <m:r>
                <w:rPr>
                  <w:rFonts w:ascii="Cambria Math" w:hAnsi="Cambria Math"/>
                  <w:sz w:val="32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/>
                  <w:sz w:val="32"/>
                </w:rPr>
                <m:t>Цстб</m:t>
              </m:r>
              <m:r>
                <w:rPr>
                  <w:rFonts w:ascii="Cambria Math" w:hAnsi="Cambria Math"/>
                  <w:sz w:val="32"/>
                </w:rPr>
                <m:t>2+</m:t>
              </m:r>
              <m:r>
                <m:rPr>
                  <m:sty m:val="p"/>
                </m:rPr>
                <w:rPr>
                  <w:rFonts w:ascii="Cambria Math" w:hAnsi="Cambria Math"/>
                  <w:sz w:val="32"/>
                </w:rPr>
                <m:t>...</m:t>
              </m:r>
              <m:r>
                <w:rPr>
                  <w:rFonts w:ascii="Cambria Math" w:hAnsi="Cambria Math"/>
                  <w:sz w:val="32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32"/>
                </w:rPr>
                <m:t>Цстб</m:t>
              </m:r>
              <m:r>
                <w:rPr>
                  <w:rFonts w:ascii="Cambria Math" w:hAnsi="Cambria Math"/>
                  <w:sz w:val="32"/>
                </w:rPr>
                <m:t>i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32"/>
                </w:rPr>
                <m:t>КМДОО</m:t>
              </m:r>
            </m:den>
          </m:f>
          <m:r>
            <m:rPr>
              <m:sty m:val="p"/>
            </m:rPr>
            <w:rPr>
              <w:rFonts w:ascii="Cambria Math" w:hAnsi="Cambria Math"/>
              <w:sz w:val="32"/>
            </w:rPr>
            <m:t>*П, где</m:t>
          </m:r>
          <m:r>
            <w:rPr>
              <w:rFonts w:ascii="Cambria Math" w:hAnsi="Cambria Math"/>
              <w:sz w:val="32"/>
            </w:rPr>
            <m:t>:</m:t>
          </m:r>
        </m:oMath>
      </m:oMathPara>
    </w:p>
    <w:p w:rsidR="000615EA" w:rsidRDefault="000615EA" w:rsidP="00E2079A">
      <w:pPr>
        <w:ind w:firstLine="720"/>
        <w:rPr>
          <w:rFonts w:ascii="Times New Roman" w:hAnsi="Times New Roman"/>
        </w:rPr>
      </w:pPr>
    </w:p>
    <w:p w:rsidR="00A7718F" w:rsidRDefault="002817FF" w:rsidP="00E2079A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Цстб – размер одного стимулирующего балла, руб.;</w:t>
      </w:r>
    </w:p>
    <w:p w:rsidR="00A7718F" w:rsidRDefault="002817FF" w:rsidP="00E2079A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Цстб 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, Цстб 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…, Цстб i – размер одного балла по i-му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 xml:space="preserve">, который равен окладу (должностному оклада) руководителя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>, руб.;</w:t>
      </w:r>
    </w:p>
    <w:p w:rsidR="00A7718F" w:rsidRDefault="002817FF" w:rsidP="00E2079A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>
        <w:rPr>
          <w:rFonts w:ascii="Times New Roman" w:hAnsi="Times New Roman"/>
          <w:vertAlign w:val="subscript"/>
        </w:rPr>
        <w:t>МДОО</w:t>
      </w:r>
      <w:r>
        <w:rPr>
          <w:rFonts w:ascii="Times New Roman" w:hAnsi="Times New Roman"/>
        </w:rPr>
        <w:t xml:space="preserve"> – количество действующих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 xml:space="preserve">, за исключением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>, находящегося на длительном капитальном ремонте или в процессе реорганизации, либо деятельность которого приостановлена;</w:t>
      </w:r>
    </w:p>
    <w:p w:rsidR="00A7718F" w:rsidRDefault="002817FF" w:rsidP="00E2079A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П – поправочный коэффициент, размер которого устанавливается Советом.</w:t>
      </w:r>
    </w:p>
    <w:p w:rsidR="00A7718F" w:rsidRDefault="002817FF" w:rsidP="00E2079A">
      <w:pPr>
        <w:tabs>
          <w:tab w:val="left" w:pos="735"/>
        </w:tabs>
        <w:ind w:firstLine="720"/>
        <w:contextualSpacing/>
        <w:rPr>
          <w:rFonts w:ascii="Times New Roman" w:hAnsi="Times New Roman"/>
          <w:spacing w:val="-7"/>
        </w:rPr>
      </w:pPr>
      <w:r>
        <w:rPr>
          <w:rFonts w:ascii="Times New Roman" w:hAnsi="Times New Roman"/>
          <w:spacing w:val="-7"/>
        </w:rPr>
        <w:tab/>
        <w:t xml:space="preserve">Размер стоимости одного стимулирующего балла (Цстб) рассчитывается </w:t>
      </w:r>
      <w:r w:rsidR="006A222E">
        <w:rPr>
          <w:rFonts w:ascii="Times New Roman" w:hAnsi="Times New Roman"/>
          <w:spacing w:val="-7"/>
        </w:rPr>
        <w:t xml:space="preserve">               </w:t>
      </w:r>
      <w:r>
        <w:rPr>
          <w:rFonts w:ascii="Times New Roman" w:hAnsi="Times New Roman"/>
          <w:spacing w:val="-7"/>
        </w:rPr>
        <w:t>на начало фи</w:t>
      </w:r>
      <w:r w:rsidR="001052D1">
        <w:rPr>
          <w:rFonts w:ascii="Times New Roman" w:hAnsi="Times New Roman"/>
          <w:spacing w:val="-7"/>
        </w:rPr>
        <w:t>нансового (календарного) года (</w:t>
      </w:r>
      <w:r>
        <w:rPr>
          <w:rFonts w:ascii="Times New Roman" w:hAnsi="Times New Roman"/>
          <w:spacing w:val="-7"/>
        </w:rPr>
        <w:t xml:space="preserve">1 января), утверждается на основании представления начальника </w:t>
      </w:r>
      <w:r w:rsidR="001052D1">
        <w:rPr>
          <w:rFonts w:ascii="Times New Roman" w:hAnsi="Times New Roman"/>
          <w:spacing w:val="-7"/>
        </w:rPr>
        <w:t>муниципального казенного учреждения</w:t>
      </w:r>
      <w:r>
        <w:rPr>
          <w:rFonts w:ascii="Times New Roman" w:hAnsi="Times New Roman"/>
          <w:spacing w:val="-7"/>
        </w:rPr>
        <w:t xml:space="preserve"> «Централизованной бухгалтерии управления образования администрации муниципального образования Туапсинский район». </w:t>
      </w:r>
    </w:p>
    <w:p w:rsidR="00B25754" w:rsidRDefault="00B25754" w:rsidP="00E2079A">
      <w:pPr>
        <w:tabs>
          <w:tab w:val="left" w:pos="735"/>
        </w:tabs>
        <w:ind w:firstLine="720"/>
        <w:contextualSpacing/>
        <w:rPr>
          <w:rFonts w:ascii="Times New Roman" w:hAnsi="Times New Roman"/>
          <w:spacing w:val="-7"/>
        </w:rPr>
      </w:pPr>
    </w:p>
    <w:p w:rsidR="003943E1" w:rsidRDefault="003943E1" w:rsidP="00E2079A">
      <w:pPr>
        <w:tabs>
          <w:tab w:val="left" w:pos="735"/>
        </w:tabs>
        <w:ind w:firstLine="720"/>
        <w:contextualSpacing/>
        <w:rPr>
          <w:rFonts w:ascii="Times New Roman" w:hAnsi="Times New Roman"/>
          <w:spacing w:val="-7"/>
        </w:rPr>
      </w:pPr>
    </w:p>
    <w:p w:rsidR="003943E1" w:rsidRPr="00524685" w:rsidRDefault="003943E1" w:rsidP="00E2079A">
      <w:pPr>
        <w:tabs>
          <w:tab w:val="left" w:pos="735"/>
        </w:tabs>
        <w:ind w:firstLine="720"/>
        <w:contextualSpacing/>
        <w:rPr>
          <w:rFonts w:ascii="Times New Roman" w:hAnsi="Times New Roman"/>
          <w:spacing w:val="-7"/>
          <w:sz w:val="16"/>
        </w:rPr>
      </w:pPr>
    </w:p>
    <w:p w:rsidR="00A7718F" w:rsidRDefault="002817FF" w:rsidP="00E2079A">
      <w:pPr>
        <w:tabs>
          <w:tab w:val="left" w:pos="735"/>
        </w:tabs>
        <w:ind w:firstLine="720"/>
        <w:contextualSpacing/>
        <w:rPr>
          <w:rFonts w:ascii="Times New Roman" w:hAnsi="Times New Roman"/>
          <w:spacing w:val="-7"/>
        </w:rPr>
      </w:pPr>
      <w:r>
        <w:rPr>
          <w:rFonts w:ascii="Times New Roman" w:hAnsi="Times New Roman"/>
          <w:spacing w:val="-7"/>
        </w:rPr>
        <w:tab/>
        <w:t>Цена одного стимулирующего балла (Цстб) может пересчитываться в течени</w:t>
      </w:r>
      <w:proofErr w:type="gramStart"/>
      <w:r>
        <w:rPr>
          <w:rFonts w:ascii="Times New Roman" w:hAnsi="Times New Roman"/>
          <w:spacing w:val="-7"/>
        </w:rPr>
        <w:t>и</w:t>
      </w:r>
      <w:proofErr w:type="gramEnd"/>
      <w:r>
        <w:rPr>
          <w:rFonts w:ascii="Times New Roman" w:hAnsi="Times New Roman"/>
          <w:spacing w:val="-7"/>
        </w:rPr>
        <w:t xml:space="preserve"> календарного года. При изменении цены одного стимулирующего балла (Цстб)  пересчитывается размер стимулирующих </w:t>
      </w:r>
      <w:proofErr w:type="gramStart"/>
      <w:r>
        <w:rPr>
          <w:rFonts w:ascii="Times New Roman" w:hAnsi="Times New Roman"/>
          <w:spacing w:val="-7"/>
        </w:rPr>
        <w:t>выплат руководителей</w:t>
      </w:r>
      <w:proofErr w:type="gramEnd"/>
      <w:r>
        <w:rPr>
          <w:rFonts w:ascii="Times New Roman" w:hAnsi="Times New Roman"/>
          <w:spacing w:val="-7"/>
        </w:rPr>
        <w:t xml:space="preserve"> </w:t>
      </w:r>
      <w:r w:rsidR="00B15BF8">
        <w:rPr>
          <w:rFonts w:ascii="Times New Roman" w:hAnsi="Times New Roman"/>
          <w:spacing w:val="-7"/>
        </w:rPr>
        <w:t>УДО</w:t>
      </w:r>
      <w:r>
        <w:rPr>
          <w:rFonts w:ascii="Times New Roman" w:hAnsi="Times New Roman"/>
          <w:spacing w:val="-7"/>
        </w:rPr>
        <w:t xml:space="preserve">. Управление образования администрации муниципального образования Туапсинский район издает приказ, утверждающий новый размер стимулирующих </w:t>
      </w:r>
      <w:proofErr w:type="gramStart"/>
      <w:r>
        <w:rPr>
          <w:rFonts w:ascii="Times New Roman" w:hAnsi="Times New Roman"/>
          <w:spacing w:val="-7"/>
        </w:rPr>
        <w:t>выплат руководителей</w:t>
      </w:r>
      <w:proofErr w:type="gramEnd"/>
      <w:r>
        <w:rPr>
          <w:rFonts w:ascii="Times New Roman" w:hAnsi="Times New Roman"/>
          <w:spacing w:val="-7"/>
        </w:rPr>
        <w:t xml:space="preserve"> </w:t>
      </w:r>
      <w:r w:rsidR="00B15BF8">
        <w:rPr>
          <w:rFonts w:ascii="Times New Roman" w:hAnsi="Times New Roman"/>
          <w:spacing w:val="-7"/>
        </w:rPr>
        <w:t>УДО</w:t>
      </w:r>
      <w:r>
        <w:rPr>
          <w:rFonts w:ascii="Times New Roman" w:hAnsi="Times New Roman"/>
          <w:spacing w:val="-7"/>
        </w:rPr>
        <w:t>.</w:t>
      </w:r>
    </w:p>
    <w:p w:rsidR="00A7718F" w:rsidRDefault="002817FF" w:rsidP="00E2079A">
      <w:pPr>
        <w:tabs>
          <w:tab w:val="left" w:pos="735"/>
        </w:tabs>
        <w:ind w:firstLine="720"/>
        <w:contextualSpacing/>
        <w:rPr>
          <w:rFonts w:ascii="Times New Roman" w:hAnsi="Times New Roman"/>
          <w:spacing w:val="-7"/>
        </w:rPr>
      </w:pPr>
      <w:r>
        <w:rPr>
          <w:rFonts w:ascii="Times New Roman" w:hAnsi="Times New Roman"/>
          <w:spacing w:val="-7"/>
        </w:rPr>
        <w:tab/>
        <w:t xml:space="preserve">При смене руководителя новому руководителю </w:t>
      </w:r>
      <w:r w:rsidR="00B15BF8">
        <w:rPr>
          <w:rFonts w:ascii="Times New Roman" w:hAnsi="Times New Roman"/>
          <w:spacing w:val="-7"/>
        </w:rPr>
        <w:t>УДО</w:t>
      </w:r>
      <w:r>
        <w:rPr>
          <w:rFonts w:ascii="Times New Roman" w:hAnsi="Times New Roman"/>
          <w:spacing w:val="-7"/>
        </w:rPr>
        <w:t xml:space="preserve">, назначенному </w:t>
      </w:r>
      <w:r w:rsidR="006A222E">
        <w:rPr>
          <w:rFonts w:ascii="Times New Roman" w:hAnsi="Times New Roman"/>
          <w:spacing w:val="-7"/>
        </w:rPr>
        <w:t xml:space="preserve">                             </w:t>
      </w:r>
      <w:r>
        <w:rPr>
          <w:rFonts w:ascii="Times New Roman" w:hAnsi="Times New Roman"/>
          <w:spacing w:val="-7"/>
        </w:rPr>
        <w:t xml:space="preserve">в текущем году, размер стимулирующей выплаты определяется, исходя </w:t>
      </w:r>
      <w:r w:rsidR="006A222E">
        <w:rPr>
          <w:rFonts w:ascii="Times New Roman" w:hAnsi="Times New Roman"/>
          <w:spacing w:val="-7"/>
        </w:rPr>
        <w:t xml:space="preserve">                             </w:t>
      </w:r>
      <w:r>
        <w:rPr>
          <w:rFonts w:ascii="Times New Roman" w:hAnsi="Times New Roman"/>
          <w:spacing w:val="-7"/>
        </w:rPr>
        <w:t xml:space="preserve">из количества баллов, набранных предшествующим руководителем </w:t>
      </w:r>
      <w:r w:rsidR="00B15BF8">
        <w:rPr>
          <w:rFonts w:ascii="Times New Roman" w:hAnsi="Times New Roman"/>
          <w:spacing w:val="-7"/>
        </w:rPr>
        <w:t>УДО</w:t>
      </w:r>
      <w:r>
        <w:rPr>
          <w:rFonts w:ascii="Times New Roman" w:hAnsi="Times New Roman"/>
          <w:spacing w:val="-7"/>
        </w:rPr>
        <w:t xml:space="preserve"> </w:t>
      </w:r>
      <w:r w:rsidR="006A222E">
        <w:rPr>
          <w:rFonts w:ascii="Times New Roman" w:hAnsi="Times New Roman"/>
          <w:spacing w:val="-7"/>
        </w:rPr>
        <w:t xml:space="preserve">                          </w:t>
      </w:r>
      <w:r>
        <w:rPr>
          <w:rFonts w:ascii="Times New Roman" w:hAnsi="Times New Roman"/>
          <w:spacing w:val="-7"/>
        </w:rPr>
        <w:t xml:space="preserve">по показателям п. 4.1.2. за предыдущий календарный год, и утвержденного размера стоимости одного балла. 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  <w:strike/>
          <w:color w:val="7030A0"/>
        </w:rPr>
      </w:pPr>
      <w:r>
        <w:rPr>
          <w:rFonts w:ascii="Times New Roman" w:hAnsi="Times New Roman"/>
        </w:rPr>
        <w:t xml:space="preserve">4.1.3. Выплаты за выслугу лет, которая устанавливается руководителю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 xml:space="preserve"> в зависимости от общего количества лет, проработанных в сфере образования</w:t>
      </w:r>
      <w:r>
        <w:rPr>
          <w:rFonts w:ascii="Times New Roman" w:hAnsi="Times New Roman"/>
          <w:strike/>
          <w:color w:val="7030A0"/>
        </w:rPr>
        <w:t>.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Размеры (в процентах от оклада (должностного оклада), ставки заработной платы) руководителю</w:t>
      </w:r>
      <w:r>
        <w:rPr>
          <w:rFonts w:ascii="Times New Roman" w:hAnsi="Times New Roman"/>
          <w:color w:val="FB290D"/>
        </w:rPr>
        <w:t xml:space="preserve">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 xml:space="preserve"> в зависимости от общего количества лет, проработанных в сфере образования: 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при выслуге лет от 1 года до 3 лет – 5%;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при выслуге лет от 3 до 10 лет – 10%;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при выслуге лет от 10 до 20 лет – 15%;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при выслуге лет от 20 лет – 20%.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4.1.4. Повышающий коэффициент к окладу (должностному окладу), ставке заработной платы за ученую степень, почетное звание.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Размеры повышающего коэффициента руководителю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 xml:space="preserve"> за ученую степень, почетное звание, наличие знака: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0,30 – за ученую степень доктора наук; 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0,20 – за ученую степень кандидата наук;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0,10 – за почетное звание «Заслуженный», «Народный», </w:t>
      </w:r>
      <w:r w:rsidR="006A222E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«Почетный работник Российской Федерации». 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Повышающий коэффициент, предусмотренный настоящим подпунктом, устанавливается по одному из имеющихся оснований по выбору руководителя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>.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4.1.5. Персональный повышающий коэффициент к окладу (должностному окладу), ставке: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Решение об установлении руководителю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 xml:space="preserve"> персонального повышающего коэффициента к окладу (должностному окладу), </w:t>
      </w:r>
      <w:r w:rsidR="006A222E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>ставке заработной платы и его размерах принимается начальником управления образования администрации муниципального образования Туапсинского района.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определении размера персонального повышающего коэффициента к окладу (должностному окладу), ставке заработной платы следует учитывать уровень профессиональной подготовленности конкретного руководителя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 xml:space="preserve">, степень самостоятельности и ответственности при выполнении поставленных задач, особенности расположения зданий (филиалов) одного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 xml:space="preserve"> и другие </w:t>
      </w:r>
      <w:r>
        <w:rPr>
          <w:rFonts w:ascii="Times New Roman" w:hAnsi="Times New Roman"/>
        </w:rPr>
        <w:lastRenderedPageBreak/>
        <w:t xml:space="preserve">факторы, включая выполнение дополнительных обязанностей связанных </w:t>
      </w:r>
      <w:r w:rsidR="001052D1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с методической работой или наставнической деятельностью.  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Персональный повышающий коэффициент к окладу (должностному окладу), ставке утверждается решением Совета </w:t>
      </w:r>
      <w:r>
        <w:rPr>
          <w:rFonts w:ascii="Times New Roman" w:hAnsi="Times New Roman"/>
          <w:i/>
          <w:spacing w:val="-7"/>
        </w:rPr>
        <w:t xml:space="preserve"> </w:t>
      </w:r>
      <w:r>
        <w:rPr>
          <w:rFonts w:ascii="Times New Roman" w:hAnsi="Times New Roman"/>
          <w:spacing w:val="-7"/>
        </w:rPr>
        <w:t xml:space="preserve">по вопросам развития образования на территории </w:t>
      </w:r>
      <w:r w:rsidR="006A222E">
        <w:rPr>
          <w:rFonts w:ascii="Times New Roman" w:hAnsi="Times New Roman"/>
          <w:spacing w:val="-7"/>
        </w:rPr>
        <w:t>муниципального образования</w:t>
      </w:r>
      <w:r>
        <w:rPr>
          <w:rFonts w:ascii="Times New Roman" w:hAnsi="Times New Roman"/>
          <w:spacing w:val="-7"/>
        </w:rPr>
        <w:t xml:space="preserve"> Туапсинский район,</w:t>
      </w:r>
      <w:r>
        <w:rPr>
          <w:rFonts w:ascii="Times New Roman" w:hAnsi="Times New Roman"/>
          <w:i/>
          <w:spacing w:val="-7"/>
        </w:rPr>
        <w:t xml:space="preserve"> </w:t>
      </w:r>
      <w:r w:rsidR="006A222E">
        <w:rPr>
          <w:rFonts w:ascii="Times New Roman" w:hAnsi="Times New Roman"/>
        </w:rPr>
        <w:t>устанавливается</w:t>
      </w:r>
      <w:r w:rsidR="001052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 определенный период времени в течение соответствующего календарного года.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>Рекомендуемый размер повышающего коэффициента – до 2,</w:t>
      </w:r>
      <w:r>
        <w:rPr>
          <w:rFonts w:ascii="Times New Roman" w:hAnsi="Times New Roman"/>
          <w:color w:val="000000" w:themeColor="text1"/>
        </w:rPr>
        <w:t>0.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</w:rPr>
        <w:t>4.1.6. Премиальные выплаты: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по итогам работы (за месяц, квартал, год) (4.1.6.1.);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единовременное премирование по итогам работы (4.1.6.2.);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за выполнение особо важных и срочных работ (4.1.6.3.);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к отраслевому профессиональному празднику (4.1.6.4.).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4.1.6.1. Премия по итогам работы (за месяц, квартал, год) выплачивается в пределах имеющихся средств.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При премировании учитывается: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инициатива, творчество и применение в работе современных форм </w:t>
      </w:r>
      <w:r w:rsidR="001052D1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>и мет</w:t>
      </w:r>
      <w:r w:rsidR="00037D4C">
        <w:rPr>
          <w:rFonts w:ascii="Times New Roman" w:hAnsi="Times New Roman"/>
        </w:rPr>
        <w:t>одо</w:t>
      </w:r>
      <w:r>
        <w:rPr>
          <w:rFonts w:ascii="Times New Roman" w:hAnsi="Times New Roman"/>
        </w:rPr>
        <w:t>в организации труда;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проведение качественной подготовки и проведения мероприятий, связанных с уставной деятельностью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>;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выполнение порученной работы, связанной с обеспечением рабочего процесса или уставной деятельности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>;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качественная подготовка и своевременная сдача отчетности;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участие в течение месяца в выполнении важных работ, мероприятий.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Конкретный размер премии определяется в абсолютном размере с учетом мнения (согласования) председателя Туапсинской районной территориальной организации Профессионального союза работников народного образования </w:t>
      </w:r>
      <w:r w:rsidR="001052D1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>и науки РФ.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Максимальным размером премия по итогам работы не ограничена.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4.1.6.2. Может осуществляться единовременное премирование по итогам работы в размере до 5 окладов за счет средств, экономии фонда оплаты труда при: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поощрении Президентом Российской Федерации, Правительством Российской Федерации, Законодательным Собранием Краснодарского края, Губернатором Краснодарского края;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присвоении почетных званий Российской Федерации и Краснодарского края, награждении знаками отличия Российской Федерации;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награждении</w:t>
      </w:r>
      <w:proofErr w:type="gramEnd"/>
      <w:r>
        <w:rPr>
          <w:rFonts w:ascii="Times New Roman" w:hAnsi="Times New Roman"/>
        </w:rPr>
        <w:t xml:space="preserve"> орденами и медалями Российской Федерации </w:t>
      </w:r>
      <w:r w:rsidR="001052D1"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>и Краснодарского края;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награждении ведомственными наградами федеральных органов исполнительной власти, Законодательного Собрания Краснодарского края, Губернатора Краснодарского края, органов исполнительной власти Краснодарского края.</w:t>
      </w:r>
      <w:proofErr w:type="gramEnd"/>
    </w:p>
    <w:p w:rsidR="003943E1" w:rsidRDefault="003943E1" w:rsidP="00E2079A">
      <w:pPr>
        <w:ind w:firstLine="720"/>
        <w:contextualSpacing/>
        <w:rPr>
          <w:rFonts w:ascii="Times New Roman" w:hAnsi="Times New Roman"/>
        </w:rPr>
      </w:pPr>
    </w:p>
    <w:p w:rsidR="003943E1" w:rsidRPr="003943E1" w:rsidRDefault="003943E1" w:rsidP="00E2079A">
      <w:pPr>
        <w:ind w:firstLine="720"/>
        <w:contextualSpacing/>
        <w:rPr>
          <w:rFonts w:ascii="Times New Roman" w:hAnsi="Times New Roman"/>
          <w:sz w:val="16"/>
        </w:rPr>
      </w:pPr>
    </w:p>
    <w:p w:rsidR="00A7718F" w:rsidRDefault="002817FF" w:rsidP="00E2079A">
      <w:pPr>
        <w:ind w:firstLine="720"/>
        <w:contextualSpacing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Решение о выплате единовременного премирования руководителю</w:t>
      </w:r>
      <w:r>
        <w:rPr>
          <w:rFonts w:ascii="Times New Roman" w:hAnsi="Times New Roman"/>
        </w:rPr>
        <w:t xml:space="preserve"> </w:t>
      </w:r>
      <w:r w:rsidR="001052D1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  <w:spacing w:val="-3"/>
        </w:rPr>
        <w:t xml:space="preserve">и ее конкретных размерах принимает начальник управления образования администрации муниципального образования Туапсинский район на основании письменного заявления руководителя </w:t>
      </w:r>
      <w:r w:rsidR="00B15BF8">
        <w:rPr>
          <w:rFonts w:ascii="Times New Roman" w:hAnsi="Times New Roman"/>
          <w:spacing w:val="-3"/>
        </w:rPr>
        <w:t>УДО</w:t>
      </w:r>
      <w:r>
        <w:rPr>
          <w:rFonts w:ascii="Times New Roman" w:hAnsi="Times New Roman"/>
          <w:spacing w:val="-3"/>
        </w:rPr>
        <w:t xml:space="preserve"> и ходатайства председателя профсоюза трудового коллектива </w:t>
      </w:r>
      <w:r w:rsidR="00B15BF8">
        <w:rPr>
          <w:rFonts w:ascii="Times New Roman" w:hAnsi="Times New Roman"/>
          <w:spacing w:val="-4"/>
        </w:rPr>
        <w:t>УДО</w:t>
      </w:r>
      <w:r>
        <w:rPr>
          <w:rFonts w:ascii="Times New Roman" w:hAnsi="Times New Roman"/>
          <w:spacing w:val="-3"/>
        </w:rPr>
        <w:t>.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4.1.6.3. Премия за выполнение особо важных и срочных работ выплачивается руководителю по итогам выполнения особо важных и срочных работ.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Конкретный размер премии определяется в абсолютном размере с учетом мнения (согласования) председателя Туапсинской районной территориальной организации Профессионального союза работников народного образования </w:t>
      </w:r>
      <w:r w:rsidR="001052D1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>и науки РФ.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Максимальным размером премия по итогам работы не ограничена.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4.1.6.4. Премия к отраслевому профессиональному празднику:</w:t>
      </w:r>
    </w:p>
    <w:p w:rsidR="00A7718F" w:rsidRDefault="001052D1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2817FF">
        <w:rPr>
          <w:rFonts w:ascii="Times New Roman" w:hAnsi="Times New Roman"/>
        </w:rPr>
        <w:t xml:space="preserve">уководителю </w:t>
      </w:r>
      <w:r w:rsidR="00B15BF8">
        <w:rPr>
          <w:rFonts w:ascii="Times New Roman" w:hAnsi="Times New Roman"/>
        </w:rPr>
        <w:t>УДО</w:t>
      </w:r>
      <w:r w:rsidR="002817FF">
        <w:rPr>
          <w:rFonts w:ascii="Times New Roman" w:hAnsi="Times New Roman"/>
        </w:rPr>
        <w:t xml:space="preserve"> – </w:t>
      </w:r>
      <w:r w:rsidR="004F4798" w:rsidRPr="004F4798">
        <w:rPr>
          <w:rFonts w:ascii="Times New Roman" w:hAnsi="Times New Roman"/>
          <w:szCs w:val="28"/>
        </w:rPr>
        <w:t xml:space="preserve">ко Дню работника дополнительного образования </w:t>
      </w:r>
      <w:r>
        <w:rPr>
          <w:rFonts w:ascii="Times New Roman" w:hAnsi="Times New Roman"/>
          <w:szCs w:val="28"/>
        </w:rPr>
        <w:t xml:space="preserve">  </w:t>
      </w:r>
      <w:r w:rsidR="004F4798" w:rsidRPr="004F4798">
        <w:rPr>
          <w:rFonts w:ascii="Times New Roman" w:hAnsi="Times New Roman"/>
          <w:szCs w:val="28"/>
        </w:rPr>
        <w:t>(8 октября)</w:t>
      </w:r>
      <w:r w:rsidR="002817FF" w:rsidRPr="004F4798">
        <w:rPr>
          <w:rFonts w:ascii="Times New Roman" w:hAnsi="Times New Roman"/>
        </w:rPr>
        <w:t>.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Премия, предусмотренная настоящим подпунктом, выплачивается единовременно руководителю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 xml:space="preserve"> при условии непрерывной работы </w:t>
      </w:r>
      <w:r w:rsidR="001052D1"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>в учреждениях</w:t>
      </w:r>
      <w:r w:rsidR="004F4798">
        <w:rPr>
          <w:rFonts w:ascii="Times New Roman" w:hAnsi="Times New Roman"/>
        </w:rPr>
        <w:t xml:space="preserve"> дополнительного образования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в текущем году не менее шести месяцев.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Конкретный размер премии определяется в абсолютном размере с учетом (согласования) председателя Туапсинской районной территориальной организации Профессионального союза работников народного образования </w:t>
      </w:r>
      <w:r w:rsidR="001052D1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>и науки РФ.</w:t>
      </w:r>
    </w:p>
    <w:p w:rsidR="00A7718F" w:rsidRDefault="002817FF" w:rsidP="00E2079A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4.2. Выплаты стимулирующего характера не образуют новый оклад (должностной оклад), ставку и не учитываются при начислении иных выплат стимулирующего и компенсационного характера.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Установление выплат стимулирующего характера осуществляется по решению начальника управления образования администрации муниципального образования Туапсинский район в пределах бюджетных ассигнований, предусмотренных на оплату труда руководителей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>.</w:t>
      </w:r>
    </w:p>
    <w:p w:rsidR="00A7718F" w:rsidRDefault="002817FF" w:rsidP="00E2079A">
      <w:pPr>
        <w:ind w:firstLine="720"/>
        <w:contextualSpacing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4.4. Премии, предусмотренные настоящим Положением, учитываются</w:t>
      </w:r>
      <w:r w:rsidR="001052D1">
        <w:rPr>
          <w:rFonts w:ascii="Times New Roman" w:hAnsi="Times New Roman"/>
          <w:spacing w:val="-4"/>
        </w:rPr>
        <w:t xml:space="preserve">                </w:t>
      </w:r>
      <w:r>
        <w:rPr>
          <w:rFonts w:ascii="Times New Roman" w:hAnsi="Times New Roman"/>
          <w:spacing w:val="-4"/>
        </w:rPr>
        <w:t xml:space="preserve"> в составе средней заработной платы для исчисления отпусков, пособий </w:t>
      </w:r>
      <w:r w:rsidR="001052D1">
        <w:rPr>
          <w:rFonts w:ascii="Times New Roman" w:hAnsi="Times New Roman"/>
          <w:spacing w:val="-4"/>
        </w:rPr>
        <w:t xml:space="preserve">                         </w:t>
      </w:r>
      <w:r>
        <w:rPr>
          <w:rFonts w:ascii="Times New Roman" w:hAnsi="Times New Roman"/>
          <w:spacing w:val="-4"/>
        </w:rPr>
        <w:t>по временной нетрудоспособности и другого.</w:t>
      </w:r>
    </w:p>
    <w:p w:rsidR="00A7718F" w:rsidRDefault="00A7718F">
      <w:pPr>
        <w:widowControl w:val="0"/>
        <w:ind w:left="720" w:firstLine="720"/>
        <w:contextualSpacing/>
        <w:jc w:val="center"/>
        <w:rPr>
          <w:rFonts w:ascii="Times New Roman" w:hAnsi="Times New Roman"/>
          <w:b/>
        </w:rPr>
      </w:pPr>
    </w:p>
    <w:p w:rsidR="00A7718F" w:rsidRDefault="002817FF" w:rsidP="00E2079A">
      <w:pPr>
        <w:widowControl w:val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МАТЕРИАЛЬНАЯ ПОМОЩЬ</w:t>
      </w:r>
    </w:p>
    <w:p w:rsidR="00A7718F" w:rsidRDefault="00A7718F">
      <w:pPr>
        <w:widowControl w:val="0"/>
        <w:ind w:firstLine="720"/>
        <w:contextualSpacing/>
        <w:rPr>
          <w:rFonts w:ascii="Times New Roman" w:hAnsi="Times New Roman"/>
          <w:b/>
        </w:rPr>
      </w:pPr>
    </w:p>
    <w:p w:rsidR="00A7718F" w:rsidRDefault="002817FF" w:rsidP="00E2079A">
      <w:pPr>
        <w:widowControl w:val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Материальная помощь руководителям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 xml:space="preserve"> может выплачиваться </w:t>
      </w:r>
      <w:r w:rsidR="001052D1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за счет средств, экономии фонда оплаты труда в следующих случаях: </w:t>
      </w:r>
    </w:p>
    <w:p w:rsidR="00DE3C1C" w:rsidRDefault="00DE3C1C" w:rsidP="00E2079A">
      <w:pPr>
        <w:widowControl w:val="0"/>
        <w:ind w:firstLine="720"/>
        <w:rPr>
          <w:rFonts w:ascii="Times New Roman" w:hAnsi="Times New Roman"/>
        </w:rPr>
      </w:pPr>
      <w:r w:rsidRPr="006A222E">
        <w:rPr>
          <w:rFonts w:ascii="Times New Roman" w:hAnsi="Times New Roman"/>
        </w:rPr>
        <w:t>к ежегодному отпуску в размере, не превышающем половины должностного оклада;</w:t>
      </w:r>
    </w:p>
    <w:p w:rsidR="00A7718F" w:rsidRDefault="002817FF" w:rsidP="00E2079A">
      <w:pPr>
        <w:ind w:firstLine="720"/>
        <w:rPr>
          <w:rFonts w:ascii="Times New Roman" w:hAnsi="Times New Roman"/>
        </w:rPr>
      </w:pPr>
      <w:r w:rsidRPr="004F4798">
        <w:rPr>
          <w:rFonts w:ascii="Times New Roman" w:hAnsi="Times New Roman"/>
        </w:rPr>
        <w:t xml:space="preserve">в связи с юбилейными датами 50 лет и далее через </w:t>
      </w:r>
      <w:r w:rsidR="00892C5E">
        <w:rPr>
          <w:rFonts w:ascii="Times New Roman" w:hAnsi="Times New Roman"/>
        </w:rPr>
        <w:t xml:space="preserve">                                        </w:t>
      </w:r>
      <w:r w:rsidRPr="004F4798">
        <w:rPr>
          <w:rFonts w:ascii="Times New Roman" w:hAnsi="Times New Roman"/>
        </w:rPr>
        <w:t xml:space="preserve">каждые 5 лет – в размере 20 000,00 </w:t>
      </w:r>
      <w:r w:rsidRPr="00DE3C1C">
        <w:t>(двадцат</w:t>
      </w:r>
      <w:r w:rsidR="00892C5E">
        <w:t>и</w:t>
      </w:r>
      <w:r w:rsidRPr="00DE3C1C">
        <w:t xml:space="preserve"> тысяч) </w:t>
      </w:r>
      <w:r w:rsidRPr="004F4798">
        <w:rPr>
          <w:rFonts w:ascii="Times New Roman" w:hAnsi="Times New Roman"/>
        </w:rPr>
        <w:t>рублей;</w:t>
      </w:r>
    </w:p>
    <w:p w:rsidR="003943E1" w:rsidRDefault="003943E1" w:rsidP="00E2079A">
      <w:pPr>
        <w:ind w:firstLine="720"/>
        <w:rPr>
          <w:rFonts w:ascii="Times New Roman" w:hAnsi="Times New Roman"/>
          <w:color w:val="FB290D"/>
        </w:rPr>
      </w:pPr>
    </w:p>
    <w:p w:rsidR="003943E1" w:rsidRDefault="003943E1" w:rsidP="00E2079A">
      <w:pPr>
        <w:ind w:firstLine="720"/>
        <w:rPr>
          <w:rFonts w:ascii="Times New Roman" w:hAnsi="Times New Roman"/>
        </w:rPr>
      </w:pPr>
    </w:p>
    <w:p w:rsidR="003943E1" w:rsidRDefault="003943E1" w:rsidP="00E2079A">
      <w:pPr>
        <w:ind w:firstLine="720"/>
        <w:rPr>
          <w:rFonts w:ascii="Times New Roman" w:hAnsi="Times New Roman"/>
          <w:sz w:val="20"/>
        </w:rPr>
      </w:pPr>
    </w:p>
    <w:p w:rsidR="003943E1" w:rsidRPr="003943E1" w:rsidRDefault="003943E1" w:rsidP="00E2079A">
      <w:pPr>
        <w:ind w:firstLine="720"/>
        <w:rPr>
          <w:rFonts w:ascii="Times New Roman" w:hAnsi="Times New Roman"/>
          <w:sz w:val="20"/>
        </w:rPr>
      </w:pPr>
    </w:p>
    <w:p w:rsidR="00A7718F" w:rsidRDefault="002817FF" w:rsidP="00E2079A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длительное (более одного месяца) заболевание; заболевание, требующее сложного оперативного вмешательства либо дорогостоящего лечения, подтвержденные соответствующими документами. Размер выплаты согласовывается с </w:t>
      </w:r>
      <w:r>
        <w:rPr>
          <w:rFonts w:ascii="Times New Roman" w:hAnsi="Times New Roman"/>
          <w:spacing w:val="-3"/>
        </w:rPr>
        <w:t>председателем профсоюза трудового коллектива</w:t>
      </w:r>
      <w:r>
        <w:rPr>
          <w:rFonts w:ascii="Times New Roman" w:hAnsi="Times New Roman"/>
        </w:rPr>
        <w:t>;</w:t>
      </w:r>
    </w:p>
    <w:p w:rsidR="00A7718F" w:rsidRDefault="002817FF" w:rsidP="00E2079A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тяжелое финансовое положение руководителя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 xml:space="preserve">, связанное </w:t>
      </w:r>
      <w:r w:rsidR="00892C5E"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 xml:space="preserve">с последствиями стихийных бедствий природного и техногенного характера, </w:t>
      </w:r>
      <w:r w:rsidR="00892C5E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с утратой имущества. Размер выплаты согласовывается с </w:t>
      </w:r>
      <w:r>
        <w:rPr>
          <w:rFonts w:ascii="Times New Roman" w:hAnsi="Times New Roman"/>
          <w:spacing w:val="-3"/>
        </w:rPr>
        <w:t>председателем профсоюза трудового коллектива</w:t>
      </w:r>
      <w:r>
        <w:rPr>
          <w:rFonts w:ascii="Times New Roman" w:hAnsi="Times New Roman"/>
        </w:rPr>
        <w:t>;</w:t>
      </w:r>
    </w:p>
    <w:p w:rsidR="00A7718F" w:rsidRDefault="002817FF" w:rsidP="00E2079A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смерть  близких родственников (супруг/супруга, отец/мать, дети) </w:t>
      </w:r>
      <w:r w:rsidR="00892C5E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>в размере 15 000,</w:t>
      </w:r>
      <w:r w:rsidRPr="00DE3C1C">
        <w:t>00 (пятнадцат</w:t>
      </w:r>
      <w:r w:rsidR="006A222E">
        <w:t>и</w:t>
      </w:r>
      <w:r w:rsidRPr="00DE3C1C">
        <w:t xml:space="preserve"> тысяч) </w:t>
      </w:r>
      <w:r>
        <w:rPr>
          <w:rFonts w:ascii="Times New Roman" w:hAnsi="Times New Roman"/>
        </w:rPr>
        <w:t>рублей;</w:t>
      </w:r>
    </w:p>
    <w:p w:rsidR="00A7718F" w:rsidRDefault="002817FF" w:rsidP="00E2079A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смерти руководителя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 xml:space="preserve"> выплата материальной помощи производится одному из его родственников (супруг/супруга, отец/мать, дети)</w:t>
      </w:r>
      <w:r w:rsidR="00892C5E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в размере – 30 000,</w:t>
      </w:r>
      <w:r w:rsidRPr="00DE3C1C">
        <w:t>00 (тридцат</w:t>
      </w:r>
      <w:r w:rsidR="006A222E">
        <w:t>и</w:t>
      </w:r>
      <w:r w:rsidRPr="00DE3C1C">
        <w:t xml:space="preserve"> тысяч)</w:t>
      </w:r>
      <w:r>
        <w:rPr>
          <w:rFonts w:ascii="Times New Roman" w:hAnsi="Times New Roman"/>
        </w:rPr>
        <w:t xml:space="preserve"> рублей;</w:t>
      </w:r>
    </w:p>
    <w:p w:rsidR="00A7718F" w:rsidRDefault="002817FF" w:rsidP="00E2079A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связи с регистрацией брака руководителя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 xml:space="preserve"> в размере 10 000,00 </w:t>
      </w:r>
      <w:r w:rsidRPr="00DE3C1C">
        <w:t>(десят</w:t>
      </w:r>
      <w:r w:rsidR="00892C5E">
        <w:t>и</w:t>
      </w:r>
      <w:r w:rsidRPr="00DE3C1C">
        <w:t xml:space="preserve"> тысяч)</w:t>
      </w:r>
      <w:r>
        <w:rPr>
          <w:rFonts w:ascii="Times New Roman" w:hAnsi="Times New Roman"/>
        </w:rPr>
        <w:t xml:space="preserve"> рублей;</w:t>
      </w:r>
    </w:p>
    <w:p w:rsidR="00A7718F" w:rsidRDefault="002817FF" w:rsidP="00E2079A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связи с рождением ребенка, усыновлением (удочерением) ребенка </w:t>
      </w:r>
      <w:r w:rsidR="006A222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6A222E">
        <w:rPr>
          <w:rFonts w:ascii="Times New Roman" w:hAnsi="Times New Roman"/>
        </w:rPr>
        <w:t xml:space="preserve">          в размере </w:t>
      </w:r>
      <w:r>
        <w:rPr>
          <w:rFonts w:ascii="Times New Roman" w:hAnsi="Times New Roman"/>
        </w:rPr>
        <w:t>10 000,</w:t>
      </w:r>
      <w:r w:rsidRPr="00DE3C1C">
        <w:t>00 (десят</w:t>
      </w:r>
      <w:r w:rsidR="006A222E">
        <w:t>и</w:t>
      </w:r>
      <w:r w:rsidRPr="00DE3C1C">
        <w:t xml:space="preserve"> тысяч)</w:t>
      </w:r>
      <w:r>
        <w:rPr>
          <w:rFonts w:ascii="Times New Roman" w:hAnsi="Times New Roman"/>
        </w:rPr>
        <w:t xml:space="preserve"> рублей.</w:t>
      </w:r>
    </w:p>
    <w:p w:rsidR="00A7718F" w:rsidRDefault="002817FF" w:rsidP="00E2079A">
      <w:pPr>
        <w:ind w:firstLine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5.2. Основанием для рассмотрения вопроса об оказании материальной помощи является заявление руководителя </w:t>
      </w:r>
      <w:r w:rsidR="00B15BF8">
        <w:rPr>
          <w:rFonts w:ascii="Times New Roman" w:hAnsi="Times New Roman"/>
          <w:spacing w:val="-3"/>
        </w:rPr>
        <w:t>УДО</w:t>
      </w:r>
      <w:r>
        <w:rPr>
          <w:rFonts w:ascii="Times New Roman" w:hAnsi="Times New Roman"/>
          <w:spacing w:val="-3"/>
        </w:rPr>
        <w:t xml:space="preserve"> на имя начальника управления образования администрации муниципального образования Туапсинский район </w:t>
      </w:r>
      <w:r w:rsidR="00892C5E">
        <w:rPr>
          <w:rFonts w:ascii="Times New Roman" w:hAnsi="Times New Roman"/>
          <w:spacing w:val="-3"/>
        </w:rPr>
        <w:t xml:space="preserve">             </w:t>
      </w:r>
      <w:r>
        <w:rPr>
          <w:rFonts w:ascii="Times New Roman" w:hAnsi="Times New Roman"/>
          <w:spacing w:val="-3"/>
        </w:rPr>
        <w:t xml:space="preserve">с приложением подтверждающих документов, в том числе о наличии и размере экономии фонда оплаты труда, и ходатайства председателя профсоюза трудового коллектива. </w:t>
      </w:r>
    </w:p>
    <w:p w:rsidR="00A7718F" w:rsidRDefault="002817FF" w:rsidP="00E2079A">
      <w:pPr>
        <w:ind w:firstLine="720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spacing w:val="-3"/>
        </w:rPr>
        <w:t xml:space="preserve">5.3. Основанием для выплаты материальной помощи руководителю </w:t>
      </w:r>
      <w:r w:rsidR="00B15BF8">
        <w:rPr>
          <w:rFonts w:ascii="Times New Roman" w:hAnsi="Times New Roman"/>
          <w:spacing w:val="-3"/>
        </w:rPr>
        <w:t>УДО</w:t>
      </w:r>
      <w:r>
        <w:rPr>
          <w:rFonts w:ascii="Times New Roman" w:hAnsi="Times New Roman"/>
          <w:spacing w:val="-3"/>
        </w:rPr>
        <w:t xml:space="preserve"> является приказ начальника управления образования администрации муниципального образования Туапсинский район.</w:t>
      </w:r>
      <w:r>
        <w:rPr>
          <w:rFonts w:ascii="Times New Roman" w:hAnsi="Times New Roman"/>
          <w:b/>
          <w:spacing w:val="-3"/>
        </w:rPr>
        <w:t xml:space="preserve"> </w:t>
      </w:r>
    </w:p>
    <w:p w:rsidR="00A7718F" w:rsidRDefault="00A7718F">
      <w:pPr>
        <w:ind w:firstLine="720"/>
        <w:contextualSpacing/>
        <w:rPr>
          <w:rFonts w:ascii="Times New Roman" w:hAnsi="Times New Roman"/>
          <w:spacing w:val="-3"/>
        </w:rPr>
      </w:pPr>
    </w:p>
    <w:p w:rsidR="00A7718F" w:rsidRDefault="002817FF" w:rsidP="00E2079A">
      <w:pPr>
        <w:jc w:val="center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6. ПОРЯДОК ОТМЕНЫ (УМЕНЬШЕНИЯ)</w:t>
      </w:r>
    </w:p>
    <w:p w:rsidR="00A7718F" w:rsidRDefault="002817FF" w:rsidP="00E2079A">
      <w:pPr>
        <w:jc w:val="center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СТИМУЛИРУЮЩИХ ВЫПЛАТ</w:t>
      </w:r>
    </w:p>
    <w:p w:rsidR="00A7718F" w:rsidRDefault="00A7718F">
      <w:pPr>
        <w:ind w:firstLine="720"/>
        <w:rPr>
          <w:rFonts w:ascii="Times New Roman" w:hAnsi="Times New Roman"/>
          <w:b/>
          <w:spacing w:val="-3"/>
        </w:rPr>
      </w:pPr>
    </w:p>
    <w:p w:rsidR="00A7718F" w:rsidRDefault="002817FF" w:rsidP="0055125B">
      <w:pPr>
        <w:ind w:firstLine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6.1</w:t>
      </w:r>
      <w:r w:rsidR="006A222E">
        <w:rPr>
          <w:rFonts w:ascii="Times New Roman" w:hAnsi="Times New Roman"/>
          <w:spacing w:val="-3"/>
        </w:rPr>
        <w:t>.</w:t>
      </w:r>
      <w:r>
        <w:rPr>
          <w:rFonts w:ascii="Times New Roman" w:hAnsi="Times New Roman"/>
          <w:spacing w:val="-3"/>
        </w:rPr>
        <w:t>  Размер стимулирующих выплат, предусмотренных подпунктом 4.1.2., может быть снижен, либо с учетом тяжести допущенных нарушений может быть полностью отменен в</w:t>
      </w:r>
      <w:r w:rsidR="00892C5E">
        <w:rPr>
          <w:rFonts w:ascii="Times New Roman" w:hAnsi="Times New Roman"/>
          <w:spacing w:val="-3"/>
        </w:rPr>
        <w:t xml:space="preserve"> следующих</w:t>
      </w:r>
      <w:r>
        <w:rPr>
          <w:rFonts w:ascii="Times New Roman" w:hAnsi="Times New Roman"/>
          <w:spacing w:val="-3"/>
        </w:rPr>
        <w:t xml:space="preserve"> случаях:</w:t>
      </w:r>
    </w:p>
    <w:p w:rsidR="00A7718F" w:rsidRDefault="002817FF" w:rsidP="0055125B">
      <w:pPr>
        <w:ind w:firstLine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нарушение Устава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>;</w:t>
      </w:r>
    </w:p>
    <w:p w:rsidR="00A7718F" w:rsidRDefault="002817FF" w:rsidP="0055125B">
      <w:pPr>
        <w:ind w:firstLine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неисполнение или ненадлежащее исполнение обязанностей, предусмотренной должностной инструкцией;</w:t>
      </w:r>
    </w:p>
    <w:p w:rsidR="00A7718F" w:rsidRDefault="002817FF" w:rsidP="0055125B">
      <w:pPr>
        <w:ind w:firstLine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нарушение инструкций по охране жизни и здоровья воспитанников, инструкций по охране труда;</w:t>
      </w:r>
    </w:p>
    <w:p w:rsidR="00A7718F" w:rsidRDefault="002817FF" w:rsidP="0055125B">
      <w:pPr>
        <w:ind w:firstLine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нарушение правил внутреннего и трудового распорядка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>;</w:t>
      </w:r>
    </w:p>
    <w:p w:rsidR="00A7718F" w:rsidRDefault="002817FF" w:rsidP="0055125B">
      <w:pPr>
        <w:ind w:firstLine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нарушение трудовой, служебной и исполнительской дисциплины;</w:t>
      </w:r>
    </w:p>
    <w:p w:rsidR="00A7718F" w:rsidRDefault="002817FF" w:rsidP="0055125B">
      <w:pPr>
        <w:ind w:firstLine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нарушение финансовой дисциплины.</w:t>
      </w:r>
    </w:p>
    <w:p w:rsidR="00A7718F" w:rsidRPr="00DE3C1C" w:rsidRDefault="002817FF" w:rsidP="0055125B">
      <w:pPr>
        <w:ind w:firstLine="720"/>
      </w:pPr>
      <w:proofErr w:type="gramStart"/>
      <w:r>
        <w:rPr>
          <w:rFonts w:ascii="Times New Roman" w:hAnsi="Times New Roman"/>
          <w:spacing w:val="-3"/>
        </w:rPr>
        <w:t>Решение об отмене или уменьшении выпл</w:t>
      </w:r>
      <w:r w:rsidR="003943E1">
        <w:rPr>
          <w:rFonts w:ascii="Times New Roman" w:hAnsi="Times New Roman"/>
          <w:spacing w:val="-3"/>
        </w:rPr>
        <w:t xml:space="preserve">ат, предусмотренных подпунктом </w:t>
      </w:r>
      <w:r>
        <w:rPr>
          <w:rFonts w:ascii="Times New Roman" w:hAnsi="Times New Roman"/>
          <w:spacing w:val="-3"/>
        </w:rPr>
        <w:t xml:space="preserve"> </w:t>
      </w:r>
      <w:r w:rsidR="003943E1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принимается</w:t>
      </w:r>
      <w:r w:rsidR="003943E1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 xml:space="preserve"> на основании документа о дисциплинарном проступке и объяснительной руководителя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утверждается приказом начальника управления образования администрации муниципального </w:t>
      </w:r>
      <w:r>
        <w:rPr>
          <w:rFonts w:ascii="Times New Roman" w:hAnsi="Times New Roman"/>
          <w:spacing w:val="-3"/>
        </w:rPr>
        <w:lastRenderedPageBreak/>
        <w:t xml:space="preserve">образования Туапсинский </w:t>
      </w:r>
      <w:r w:rsidRPr="00DE3C1C">
        <w:t>район с учетом мнения (согласования) председателя Туапсинской районной территориальной организации Профессионального союза работников народного образования и науки РФ.</w:t>
      </w:r>
      <w:proofErr w:type="gramEnd"/>
    </w:p>
    <w:p w:rsidR="00A7718F" w:rsidRDefault="002817FF" w:rsidP="0055125B">
      <w:pPr>
        <w:ind w:firstLine="720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3"/>
        </w:rPr>
        <w:t>6.2.</w:t>
      </w:r>
      <w:r>
        <w:rPr>
          <w:rFonts w:ascii="Times New Roman" w:hAnsi="Times New Roman"/>
          <w:spacing w:val="-4"/>
        </w:rPr>
        <w:t xml:space="preserve"> Начальник управления образования администрации муниципального образования Туапсинский район вправе принять решение о снижении либо отмене начисленной руководителю </w:t>
      </w:r>
      <w:r w:rsidR="00B15BF8">
        <w:rPr>
          <w:rFonts w:ascii="Times New Roman" w:hAnsi="Times New Roman"/>
          <w:spacing w:val="-4"/>
        </w:rPr>
        <w:t>УДО</w:t>
      </w:r>
      <w:r>
        <w:rPr>
          <w:rFonts w:ascii="Times New Roman" w:hAnsi="Times New Roman"/>
          <w:spacing w:val="-4"/>
        </w:rPr>
        <w:t xml:space="preserve"> премии, </w:t>
      </w:r>
      <w:r>
        <w:rPr>
          <w:rFonts w:ascii="Times New Roman" w:hAnsi="Times New Roman"/>
          <w:spacing w:val="-3"/>
        </w:rPr>
        <w:t xml:space="preserve"> предусмотренных </w:t>
      </w:r>
      <w:r w:rsidRPr="00DE3C1C">
        <w:t>подпунктом 4.1.6.,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</w:rPr>
        <w:t>за невыполнение, либо ненадлежащее выполнение условий трудового договора, нарушение трудовой, служебной и исполнительской дисциплины, нарушение финансовой дисциплины:</w:t>
      </w:r>
    </w:p>
    <w:p w:rsidR="00A7718F" w:rsidRDefault="002817FF" w:rsidP="0055125B">
      <w:pPr>
        <w:ind w:firstLine="720"/>
        <w:contextualSpacing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6.2.1. При наличии дисциплинарного взыскания «замечание» руководителю </w:t>
      </w:r>
      <w:r w:rsidR="00B15BF8">
        <w:rPr>
          <w:rFonts w:ascii="Times New Roman" w:hAnsi="Times New Roman"/>
          <w:spacing w:val="-4"/>
        </w:rPr>
        <w:t>УДО</w:t>
      </w:r>
      <w:r>
        <w:rPr>
          <w:rFonts w:ascii="Times New Roman" w:hAnsi="Times New Roman"/>
          <w:spacing w:val="-4"/>
        </w:rPr>
        <w:t xml:space="preserve"> может быть уменьшен размер премии на 50% (за месяц, в котором применено дисциплинарное взыскание).</w:t>
      </w:r>
    </w:p>
    <w:p w:rsidR="00A7718F" w:rsidRDefault="002817FF" w:rsidP="0055125B">
      <w:pPr>
        <w:ind w:firstLine="720"/>
        <w:contextualSpacing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6.2.2. При наличии дисциплинарного взыскания «выговор» руководителю </w:t>
      </w:r>
      <w:r w:rsidR="00B15BF8">
        <w:rPr>
          <w:rFonts w:ascii="Times New Roman" w:hAnsi="Times New Roman"/>
          <w:spacing w:val="-4"/>
        </w:rPr>
        <w:t>УДО</w:t>
      </w:r>
      <w:r>
        <w:rPr>
          <w:rFonts w:ascii="Times New Roman" w:hAnsi="Times New Roman"/>
          <w:spacing w:val="-4"/>
        </w:rPr>
        <w:t xml:space="preserve"> может быть уменьшен размер премии до 100 %  (за месяц, в котором применено дисциплинарное взыскание).</w:t>
      </w:r>
    </w:p>
    <w:p w:rsidR="00A7718F" w:rsidRDefault="00A7718F">
      <w:pPr>
        <w:ind w:firstLine="709"/>
        <w:rPr>
          <w:rFonts w:ascii="Times New Roman" w:hAnsi="Times New Roman"/>
          <w:shd w:val="clear" w:color="auto" w:fill="FFD821"/>
        </w:rPr>
      </w:pPr>
    </w:p>
    <w:p w:rsidR="00A7718F" w:rsidRDefault="002817FF">
      <w:pPr>
        <w:pStyle w:val="10"/>
        <w:spacing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ДРУГИЕ ВОПРОСЫ ПО ОПЛАТЕ ТРУДА</w:t>
      </w:r>
    </w:p>
    <w:p w:rsidR="00A7718F" w:rsidRDefault="00A7718F">
      <w:pPr>
        <w:ind w:firstLine="709"/>
        <w:jc w:val="center"/>
        <w:rPr>
          <w:rFonts w:ascii="Times New Roman" w:hAnsi="Times New Roman"/>
        </w:rPr>
      </w:pPr>
    </w:p>
    <w:p w:rsidR="00A7718F" w:rsidRPr="0012509B" w:rsidRDefault="002817FF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период временного отсутствия руководителя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 xml:space="preserve"> на работника </w:t>
      </w:r>
      <w:r w:rsidR="00B15BF8">
        <w:rPr>
          <w:rFonts w:ascii="Times New Roman" w:hAnsi="Times New Roman"/>
        </w:rPr>
        <w:t>УДО</w:t>
      </w:r>
      <w:r>
        <w:rPr>
          <w:rFonts w:ascii="Times New Roman" w:hAnsi="Times New Roman"/>
        </w:rPr>
        <w:t xml:space="preserve"> (с письменного согласия работника) приказом управления образования администрации муниципального образования Туапсинский район возлагается временное исполнение обязанностей руководителя данного учреждения, </w:t>
      </w:r>
      <w:r w:rsidR="00892C5E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>с ним не заключается новый трудовой договор, и на указанного работника настоящее Положение не распространяется.</w:t>
      </w:r>
      <w:r>
        <w:rPr>
          <w:rFonts w:ascii="Times New Roman" w:hAnsi="Times New Roman"/>
          <w:b/>
          <w:i/>
          <w:spacing w:val="-3"/>
        </w:rPr>
        <w:t xml:space="preserve"> </w:t>
      </w:r>
    </w:p>
    <w:p w:rsidR="00A7718F" w:rsidRPr="0055125B" w:rsidRDefault="00A7718F" w:rsidP="0055125B">
      <w:pPr>
        <w:rPr>
          <w:rFonts w:ascii="Times New Roman" w:hAnsi="Times New Roman"/>
          <w:strike/>
          <w:color w:val="auto"/>
        </w:rPr>
      </w:pPr>
    </w:p>
    <w:p w:rsidR="00A7718F" w:rsidRDefault="00A7718F" w:rsidP="0055125B">
      <w:pPr>
        <w:rPr>
          <w:rFonts w:ascii="Times New Roman" w:hAnsi="Times New Roman"/>
        </w:rPr>
      </w:pPr>
    </w:p>
    <w:p w:rsidR="00A7718F" w:rsidRPr="0055125B" w:rsidRDefault="00A7718F">
      <w:pPr>
        <w:rPr>
          <w:rFonts w:ascii="Times New Roman" w:hAnsi="Times New Roman"/>
          <w:color w:val="auto"/>
          <w:spacing w:val="-3"/>
        </w:rPr>
      </w:pPr>
    </w:p>
    <w:p w:rsidR="00A7718F" w:rsidRDefault="002817FF">
      <w:pPr>
        <w:rPr>
          <w:rFonts w:ascii="Times New Roman" w:hAnsi="Times New Roman"/>
          <w:spacing w:val="-3"/>
        </w:rPr>
      </w:pPr>
      <w:proofErr w:type="gramStart"/>
      <w:r>
        <w:rPr>
          <w:rFonts w:ascii="Times New Roman" w:hAnsi="Times New Roman"/>
          <w:spacing w:val="-3"/>
        </w:rPr>
        <w:t>Исполняющий</w:t>
      </w:r>
      <w:proofErr w:type="gramEnd"/>
      <w:r>
        <w:rPr>
          <w:rFonts w:ascii="Times New Roman" w:hAnsi="Times New Roman"/>
          <w:spacing w:val="-3"/>
        </w:rPr>
        <w:t xml:space="preserve"> обязанности</w:t>
      </w:r>
    </w:p>
    <w:p w:rsidR="00A7718F" w:rsidRDefault="002817FF">
      <w:pPr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начальника управления образования</w:t>
      </w:r>
    </w:p>
    <w:p w:rsidR="00A7718F" w:rsidRDefault="002817FF">
      <w:pPr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администрации муниципального</w:t>
      </w:r>
    </w:p>
    <w:p w:rsidR="00A7718F" w:rsidRPr="0055125B" w:rsidRDefault="002817FF" w:rsidP="0055125B">
      <w:pPr>
        <w:tabs>
          <w:tab w:val="left" w:pos="8080"/>
        </w:tabs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образования Туапсинский район</w:t>
      </w:r>
      <w:r w:rsidR="0055125B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>Е.А. Зайцева</w:t>
      </w:r>
    </w:p>
    <w:sectPr w:rsidR="00A7718F" w:rsidRPr="0055125B" w:rsidSect="00DC4F74">
      <w:headerReference w:type="default" r:id="rId10"/>
      <w:pgSz w:w="11906" w:h="16838"/>
      <w:pgMar w:top="1065" w:right="566" w:bottom="851" w:left="1701" w:header="568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BF8" w:rsidRDefault="00B15BF8" w:rsidP="0094084B">
      <w:r>
        <w:separator/>
      </w:r>
    </w:p>
  </w:endnote>
  <w:endnote w:type="continuationSeparator" w:id="0">
    <w:p w:rsidR="00B15BF8" w:rsidRDefault="00B15BF8" w:rsidP="0094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BF8" w:rsidRDefault="00B15BF8" w:rsidP="0094084B">
      <w:r>
        <w:separator/>
      </w:r>
    </w:p>
  </w:footnote>
  <w:footnote w:type="continuationSeparator" w:id="0">
    <w:p w:rsidR="00B15BF8" w:rsidRDefault="00B15BF8" w:rsidP="00940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29565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15BF8" w:rsidRPr="0094084B" w:rsidRDefault="00B15BF8">
        <w:pPr>
          <w:pStyle w:val="aa"/>
          <w:jc w:val="center"/>
          <w:rPr>
            <w:rFonts w:ascii="Times New Roman" w:hAnsi="Times New Roman"/>
          </w:rPr>
        </w:pPr>
        <w:r w:rsidRPr="0094084B">
          <w:rPr>
            <w:rFonts w:ascii="Times New Roman" w:hAnsi="Times New Roman"/>
          </w:rPr>
          <w:fldChar w:fldCharType="begin"/>
        </w:r>
        <w:r w:rsidRPr="0094084B">
          <w:rPr>
            <w:rFonts w:ascii="Times New Roman" w:hAnsi="Times New Roman"/>
          </w:rPr>
          <w:instrText>PAGE   \* MERGEFORMAT</w:instrText>
        </w:r>
        <w:r w:rsidRPr="0094084B">
          <w:rPr>
            <w:rFonts w:ascii="Times New Roman" w:hAnsi="Times New Roman"/>
          </w:rPr>
          <w:fldChar w:fldCharType="separate"/>
        </w:r>
        <w:r w:rsidR="00FE1538">
          <w:rPr>
            <w:rFonts w:ascii="Times New Roman" w:hAnsi="Times New Roman"/>
            <w:noProof/>
          </w:rPr>
          <w:t>5</w:t>
        </w:r>
        <w:r w:rsidRPr="0094084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F1611"/>
    <w:multiLevelType w:val="multilevel"/>
    <w:tmpl w:val="70000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18F"/>
    <w:rsid w:val="00036305"/>
    <w:rsid w:val="00037D4C"/>
    <w:rsid w:val="000615EA"/>
    <w:rsid w:val="00063588"/>
    <w:rsid w:val="001052D1"/>
    <w:rsid w:val="0012509B"/>
    <w:rsid w:val="001605F8"/>
    <w:rsid w:val="00205381"/>
    <w:rsid w:val="002265BB"/>
    <w:rsid w:val="00252BD7"/>
    <w:rsid w:val="002817FF"/>
    <w:rsid w:val="003943E1"/>
    <w:rsid w:val="003A59AB"/>
    <w:rsid w:val="004A12C6"/>
    <w:rsid w:val="004F4798"/>
    <w:rsid w:val="00501FB0"/>
    <w:rsid w:val="005035AF"/>
    <w:rsid w:val="00507669"/>
    <w:rsid w:val="00524685"/>
    <w:rsid w:val="0055125B"/>
    <w:rsid w:val="005819C9"/>
    <w:rsid w:val="006A222E"/>
    <w:rsid w:val="006A73CB"/>
    <w:rsid w:val="006B6BDF"/>
    <w:rsid w:val="006D36D6"/>
    <w:rsid w:val="00717423"/>
    <w:rsid w:val="007633C4"/>
    <w:rsid w:val="007C4A7B"/>
    <w:rsid w:val="007D7FC9"/>
    <w:rsid w:val="008409AE"/>
    <w:rsid w:val="00880F1E"/>
    <w:rsid w:val="00892C5E"/>
    <w:rsid w:val="00893120"/>
    <w:rsid w:val="0094084B"/>
    <w:rsid w:val="00971258"/>
    <w:rsid w:val="009E40BB"/>
    <w:rsid w:val="00A232E8"/>
    <w:rsid w:val="00A24C87"/>
    <w:rsid w:val="00A355E2"/>
    <w:rsid w:val="00A7718F"/>
    <w:rsid w:val="00A85B73"/>
    <w:rsid w:val="00AC6B82"/>
    <w:rsid w:val="00AC7C5B"/>
    <w:rsid w:val="00B15BF8"/>
    <w:rsid w:val="00B25754"/>
    <w:rsid w:val="00BB0553"/>
    <w:rsid w:val="00BC5F5B"/>
    <w:rsid w:val="00CE23E8"/>
    <w:rsid w:val="00D600BB"/>
    <w:rsid w:val="00D64BC8"/>
    <w:rsid w:val="00D660CF"/>
    <w:rsid w:val="00DC4F74"/>
    <w:rsid w:val="00DD74D0"/>
    <w:rsid w:val="00DE3C1C"/>
    <w:rsid w:val="00DE5DDF"/>
    <w:rsid w:val="00E2079A"/>
    <w:rsid w:val="00EF5B0B"/>
    <w:rsid w:val="00F02A46"/>
    <w:rsid w:val="00F46C78"/>
    <w:rsid w:val="00FE0928"/>
    <w:rsid w:val="00FE1538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7718F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A7718F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A7718F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A7718F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A7718F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A7718F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7718F"/>
    <w:rPr>
      <w:sz w:val="28"/>
    </w:rPr>
  </w:style>
  <w:style w:type="paragraph" w:styleId="21">
    <w:name w:val="toc 2"/>
    <w:next w:val="a"/>
    <w:link w:val="22"/>
    <w:uiPriority w:val="39"/>
    <w:rsid w:val="00A7718F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A7718F"/>
    <w:rPr>
      <w:sz w:val="28"/>
    </w:rPr>
  </w:style>
  <w:style w:type="paragraph" w:styleId="41">
    <w:name w:val="toc 4"/>
    <w:next w:val="a"/>
    <w:link w:val="42"/>
    <w:uiPriority w:val="39"/>
    <w:rsid w:val="00A7718F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A7718F"/>
    <w:rPr>
      <w:sz w:val="28"/>
    </w:rPr>
  </w:style>
  <w:style w:type="paragraph" w:customStyle="1" w:styleId="12">
    <w:name w:val="Основной шрифт абзаца1"/>
    <w:rsid w:val="00A7718F"/>
  </w:style>
  <w:style w:type="paragraph" w:styleId="6">
    <w:name w:val="toc 6"/>
    <w:next w:val="a"/>
    <w:link w:val="60"/>
    <w:uiPriority w:val="39"/>
    <w:rsid w:val="00A7718F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A7718F"/>
    <w:rPr>
      <w:sz w:val="28"/>
    </w:rPr>
  </w:style>
  <w:style w:type="paragraph" w:styleId="7">
    <w:name w:val="toc 7"/>
    <w:next w:val="a"/>
    <w:link w:val="70"/>
    <w:uiPriority w:val="39"/>
    <w:rsid w:val="00A7718F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A7718F"/>
    <w:rPr>
      <w:sz w:val="28"/>
    </w:rPr>
  </w:style>
  <w:style w:type="character" w:customStyle="1" w:styleId="30">
    <w:name w:val="Заголовок 3 Знак"/>
    <w:link w:val="3"/>
    <w:rsid w:val="00A7718F"/>
    <w:rPr>
      <w:b/>
      <w:sz w:val="26"/>
    </w:rPr>
  </w:style>
  <w:style w:type="paragraph" w:styleId="31">
    <w:name w:val="toc 3"/>
    <w:next w:val="a"/>
    <w:link w:val="32"/>
    <w:uiPriority w:val="39"/>
    <w:rsid w:val="00A7718F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A7718F"/>
    <w:rPr>
      <w:sz w:val="28"/>
    </w:rPr>
  </w:style>
  <w:style w:type="character" w:customStyle="1" w:styleId="50">
    <w:name w:val="Заголовок 5 Знак"/>
    <w:link w:val="5"/>
    <w:rsid w:val="00A7718F"/>
    <w:rPr>
      <w:b/>
      <w:sz w:val="22"/>
    </w:rPr>
  </w:style>
  <w:style w:type="character" w:customStyle="1" w:styleId="11">
    <w:name w:val="Заголовок 1 Знак"/>
    <w:link w:val="10"/>
    <w:rsid w:val="00A7718F"/>
    <w:rPr>
      <w:b/>
      <w:sz w:val="32"/>
    </w:rPr>
  </w:style>
  <w:style w:type="paragraph" w:customStyle="1" w:styleId="13">
    <w:name w:val="Гиперссылка1"/>
    <w:link w:val="a3"/>
    <w:rsid w:val="00A7718F"/>
    <w:rPr>
      <w:color w:val="0000FF"/>
      <w:u w:val="single"/>
    </w:rPr>
  </w:style>
  <w:style w:type="character" w:styleId="a3">
    <w:name w:val="Hyperlink"/>
    <w:link w:val="13"/>
    <w:rsid w:val="00A7718F"/>
    <w:rPr>
      <w:color w:val="0000FF"/>
      <w:u w:val="single"/>
    </w:rPr>
  </w:style>
  <w:style w:type="paragraph" w:customStyle="1" w:styleId="Footnote">
    <w:name w:val="Footnote"/>
    <w:link w:val="Footnote0"/>
    <w:rsid w:val="00A7718F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A7718F"/>
    <w:rPr>
      <w:sz w:val="22"/>
    </w:rPr>
  </w:style>
  <w:style w:type="paragraph" w:styleId="14">
    <w:name w:val="toc 1"/>
    <w:next w:val="a"/>
    <w:link w:val="15"/>
    <w:uiPriority w:val="39"/>
    <w:rsid w:val="00A7718F"/>
    <w:rPr>
      <w:b/>
      <w:sz w:val="28"/>
    </w:rPr>
  </w:style>
  <w:style w:type="character" w:customStyle="1" w:styleId="15">
    <w:name w:val="Оглавление 1 Знак"/>
    <w:link w:val="14"/>
    <w:rsid w:val="00A7718F"/>
    <w:rPr>
      <w:b/>
      <w:sz w:val="28"/>
    </w:rPr>
  </w:style>
  <w:style w:type="paragraph" w:customStyle="1" w:styleId="HeaderandFooter">
    <w:name w:val="Header and Footer"/>
    <w:link w:val="HeaderandFooter0"/>
    <w:rsid w:val="00A7718F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A7718F"/>
    <w:rPr>
      <w:sz w:val="20"/>
    </w:rPr>
  </w:style>
  <w:style w:type="paragraph" w:styleId="a4">
    <w:name w:val="Balloon Text"/>
    <w:basedOn w:val="a"/>
    <w:link w:val="a5"/>
    <w:rsid w:val="00A7718F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A7718F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A7718F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A7718F"/>
    <w:rPr>
      <w:sz w:val="28"/>
    </w:rPr>
  </w:style>
  <w:style w:type="paragraph" w:styleId="8">
    <w:name w:val="toc 8"/>
    <w:next w:val="a"/>
    <w:link w:val="80"/>
    <w:uiPriority w:val="39"/>
    <w:rsid w:val="00A7718F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A7718F"/>
    <w:rPr>
      <w:sz w:val="28"/>
    </w:rPr>
  </w:style>
  <w:style w:type="paragraph" w:styleId="51">
    <w:name w:val="toc 5"/>
    <w:next w:val="a"/>
    <w:link w:val="52"/>
    <w:uiPriority w:val="39"/>
    <w:rsid w:val="00A7718F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A7718F"/>
    <w:rPr>
      <w:sz w:val="28"/>
    </w:rPr>
  </w:style>
  <w:style w:type="paragraph" w:styleId="a6">
    <w:name w:val="Subtitle"/>
    <w:next w:val="a"/>
    <w:link w:val="a7"/>
    <w:uiPriority w:val="11"/>
    <w:qFormat/>
    <w:rsid w:val="00A7718F"/>
    <w:pPr>
      <w:jc w:val="both"/>
    </w:pPr>
    <w:rPr>
      <w:i/>
    </w:rPr>
  </w:style>
  <w:style w:type="character" w:customStyle="1" w:styleId="a7">
    <w:name w:val="Подзаголовок Знак"/>
    <w:link w:val="a6"/>
    <w:rsid w:val="00A7718F"/>
    <w:rPr>
      <w:i/>
    </w:rPr>
  </w:style>
  <w:style w:type="paragraph" w:styleId="a8">
    <w:name w:val="Title"/>
    <w:next w:val="a"/>
    <w:link w:val="a9"/>
    <w:uiPriority w:val="10"/>
    <w:qFormat/>
    <w:rsid w:val="00A7718F"/>
    <w:pPr>
      <w:spacing w:before="567" w:after="567"/>
      <w:jc w:val="center"/>
    </w:pPr>
    <w:rPr>
      <w:b/>
      <w:caps/>
      <w:sz w:val="40"/>
    </w:rPr>
  </w:style>
  <w:style w:type="character" w:customStyle="1" w:styleId="a9">
    <w:name w:val="Название Знак"/>
    <w:link w:val="a8"/>
    <w:rsid w:val="00A7718F"/>
    <w:rPr>
      <w:b/>
      <w:caps/>
      <w:sz w:val="40"/>
    </w:rPr>
  </w:style>
  <w:style w:type="character" w:customStyle="1" w:styleId="40">
    <w:name w:val="Заголовок 4 Знак"/>
    <w:link w:val="4"/>
    <w:rsid w:val="00A7718F"/>
    <w:rPr>
      <w:b/>
    </w:rPr>
  </w:style>
  <w:style w:type="character" w:customStyle="1" w:styleId="20">
    <w:name w:val="Заголовок 2 Знак"/>
    <w:link w:val="2"/>
    <w:rsid w:val="00A7718F"/>
    <w:rPr>
      <w:b/>
      <w:sz w:val="28"/>
    </w:rPr>
  </w:style>
  <w:style w:type="paragraph" w:customStyle="1" w:styleId="16">
    <w:name w:val="Обычный1"/>
    <w:link w:val="17"/>
    <w:rsid w:val="00A7718F"/>
    <w:rPr>
      <w:sz w:val="28"/>
    </w:rPr>
  </w:style>
  <w:style w:type="character" w:customStyle="1" w:styleId="17">
    <w:name w:val="Обычный1"/>
    <w:link w:val="16"/>
    <w:rsid w:val="00A7718F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A7718F"/>
    <w:rPr>
      <w:color w:val="0000FF"/>
      <w:u w:val="single"/>
    </w:rPr>
  </w:style>
  <w:style w:type="character" w:customStyle="1" w:styleId="19">
    <w:name w:val="Гиперссылка1"/>
    <w:link w:val="18"/>
    <w:rsid w:val="00A7718F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9408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4084B"/>
    <w:rPr>
      <w:sz w:val="28"/>
    </w:rPr>
  </w:style>
  <w:style w:type="paragraph" w:styleId="ac">
    <w:name w:val="footer"/>
    <w:basedOn w:val="a"/>
    <w:link w:val="ad"/>
    <w:uiPriority w:val="99"/>
    <w:unhideWhenUsed/>
    <w:rsid w:val="009408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4084B"/>
    <w:rPr>
      <w:sz w:val="28"/>
    </w:rPr>
  </w:style>
  <w:style w:type="paragraph" w:styleId="ae">
    <w:name w:val="No Spacing"/>
    <w:uiPriority w:val="1"/>
    <w:qFormat/>
    <w:rsid w:val="00FE1538"/>
    <w:pPr>
      <w:widowControl w:val="0"/>
      <w:autoSpaceDE w:val="0"/>
      <w:autoSpaceDN w:val="0"/>
      <w:adjustRightInd w:val="0"/>
      <w:ind w:firstLine="720"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B4FB9-199E-4E78-B7DA-76F5FABC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20</Pages>
  <Words>5687</Words>
  <Characters>32418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uo75</cp:lastModifiedBy>
  <cp:revision>29</cp:revision>
  <cp:lastPrinted>2024-05-21T07:57:00Z</cp:lastPrinted>
  <dcterms:created xsi:type="dcterms:W3CDTF">2024-05-16T12:10:00Z</dcterms:created>
  <dcterms:modified xsi:type="dcterms:W3CDTF">2024-05-28T07:55:00Z</dcterms:modified>
</cp:coreProperties>
</file>