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157" w:rsidRDefault="00065157" w:rsidP="000651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помощь предпринимателю!</w:t>
      </w:r>
    </w:p>
    <w:p w:rsidR="00065157" w:rsidRDefault="00065157" w:rsidP="000651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5157">
        <w:rPr>
          <w:rFonts w:ascii="Times New Roman" w:hAnsi="Times New Roman" w:cs="Times New Roman"/>
          <w:sz w:val="28"/>
          <w:szCs w:val="28"/>
        </w:rPr>
        <w:t xml:space="preserve">Одной из форм поддержки субъектов малого и среднего предпринимательства (далее также – МСП) является информационная поддержка, оказание которой регулируется нормами статьи 19 Федерального закона от 24 июля 2007 г. № 209-ФЗ «О развитии малого и среднего предпринимательства в Российской Федерации» (далее – Федеральный закон № 209-ФЗ). </w:t>
      </w:r>
    </w:p>
    <w:p w:rsidR="00065157" w:rsidRDefault="00065157" w:rsidP="000651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5157">
        <w:rPr>
          <w:rFonts w:ascii="Times New Roman" w:hAnsi="Times New Roman" w:cs="Times New Roman"/>
          <w:sz w:val="28"/>
          <w:szCs w:val="28"/>
        </w:rPr>
        <w:t>В целях реализации положений статьи 19 Федерального закона № 209-ФЗ в Краснодарском крае принято постановление главы администрации (губернатора) Краснодарского края от 28 сентября 2016 г. № 756 «Об информаци</w:t>
      </w:r>
      <w:bookmarkStart w:id="0" w:name="_GoBack"/>
      <w:bookmarkEnd w:id="0"/>
      <w:r w:rsidRPr="00065157">
        <w:rPr>
          <w:rFonts w:ascii="Times New Roman" w:hAnsi="Times New Roman" w:cs="Times New Roman"/>
          <w:sz w:val="28"/>
          <w:szCs w:val="28"/>
        </w:rPr>
        <w:t>онной поддержке субъектов малого и среднего предпринимательства Краснодарского края», в соответствии с которым: официальным сайтом информационной поддержки субъектов МСП «Малое и среднее предпринимательство Краснодарского края» определен Интернет-портал малого и среднего предпринимательства Краснодарского края (</w:t>
      </w:r>
      <w:hyperlink r:id="rId5" w:history="1">
        <w:r w:rsidRPr="00302718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proofErr w:type="gramEnd"/>
        <w:r w:rsidRPr="00302718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gramStart"/>
        <w:r w:rsidRPr="00302718">
          <w:rPr>
            <w:rStyle w:val="a3"/>
            <w:rFonts w:ascii="Times New Roman" w:hAnsi="Times New Roman" w:cs="Times New Roman"/>
            <w:sz w:val="28"/>
            <w:szCs w:val="28"/>
          </w:rPr>
          <w:t>mbkuban.ru/</w:t>
        </w:r>
      </w:hyperlink>
      <w:r w:rsidRPr="00065157">
        <w:rPr>
          <w:rFonts w:ascii="Times New Roman" w:hAnsi="Times New Roman" w:cs="Times New Roman"/>
          <w:sz w:val="28"/>
          <w:szCs w:val="28"/>
        </w:rPr>
        <w:t xml:space="preserve">) (далее – Портал), обеспечивающий в Краснодарском крае единое информационное пространство поддержки субъектов МСП, организаций, образующих инфраструктуру поддержки субъектов МСП Краснодарского края, и физических лиц, не являющихся индивидуальными предпринимателями и применяющих специальный налоговый режим «Налог на профессиональный доход» (далее – </w:t>
      </w:r>
      <w:proofErr w:type="spellStart"/>
      <w:r w:rsidRPr="00065157">
        <w:rPr>
          <w:rFonts w:ascii="Times New Roman" w:hAnsi="Times New Roman" w:cs="Times New Roman"/>
          <w:sz w:val="28"/>
          <w:szCs w:val="28"/>
        </w:rPr>
        <w:t>самозанятые</w:t>
      </w:r>
      <w:proofErr w:type="spellEnd"/>
      <w:r w:rsidRPr="00065157">
        <w:rPr>
          <w:rFonts w:ascii="Times New Roman" w:hAnsi="Times New Roman" w:cs="Times New Roman"/>
          <w:sz w:val="28"/>
          <w:szCs w:val="28"/>
        </w:rPr>
        <w:t>);</w:t>
      </w:r>
      <w:proofErr w:type="gramEnd"/>
      <w:r w:rsidRPr="00065157">
        <w:rPr>
          <w:rFonts w:ascii="Times New Roman" w:hAnsi="Times New Roman" w:cs="Times New Roman"/>
          <w:sz w:val="28"/>
          <w:szCs w:val="28"/>
        </w:rPr>
        <w:t xml:space="preserve"> на официальных сайтах органов исполнительной власти Краснодарского края осуществляется ведение тематического раздела «В помощь предпринимателю» (далее – Тематический раздел), который формируется по основным направлениям деятельности органов исполнительной власти Краснодарского края, затрагивающим интересы субъектов МСП и </w:t>
      </w:r>
      <w:proofErr w:type="spellStart"/>
      <w:r w:rsidRPr="00065157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0651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5157" w:rsidRDefault="00065157" w:rsidP="000651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5157">
        <w:rPr>
          <w:rFonts w:ascii="Times New Roman" w:hAnsi="Times New Roman" w:cs="Times New Roman"/>
          <w:sz w:val="28"/>
          <w:szCs w:val="28"/>
        </w:rPr>
        <w:t xml:space="preserve">На Портале доработан функционал оперативного доступа всех заинтересованных лиц к Тематическому разделу, а также функционал направления проблемных вопросов, связанных с осуществлением предпринимательской деятельности, в адрес органов исполнительной власти Краснодарского края. </w:t>
      </w:r>
    </w:p>
    <w:p w:rsidR="00065157" w:rsidRDefault="00065157" w:rsidP="000651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5157">
        <w:rPr>
          <w:rFonts w:ascii="Times New Roman" w:hAnsi="Times New Roman" w:cs="Times New Roman"/>
          <w:sz w:val="28"/>
          <w:szCs w:val="28"/>
        </w:rPr>
        <w:t xml:space="preserve">Так, на главной странице Портала в строке, содержащей вопрос «У Вас есть вопросы по ведению бизнеса в различных сферах деятельности?», доступны активные кнопки «Задать вопрос» и «Полезная информация». </w:t>
      </w:r>
    </w:p>
    <w:p w:rsidR="00065157" w:rsidRDefault="00065157" w:rsidP="000651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5157">
        <w:rPr>
          <w:rFonts w:ascii="Times New Roman" w:hAnsi="Times New Roman" w:cs="Times New Roman"/>
          <w:sz w:val="28"/>
          <w:szCs w:val="28"/>
        </w:rPr>
        <w:t xml:space="preserve">При нажатии на активную кнопку «Полезная информация» можно перейти в Тематический раздел, выбрав в открывшемся списке соответствующий орган исполнительной власти Краснодарского края. </w:t>
      </w:r>
    </w:p>
    <w:p w:rsidR="00065157" w:rsidRDefault="00065157" w:rsidP="000651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5157">
        <w:rPr>
          <w:rFonts w:ascii="Times New Roman" w:hAnsi="Times New Roman" w:cs="Times New Roman"/>
          <w:sz w:val="28"/>
          <w:szCs w:val="28"/>
        </w:rPr>
        <w:t xml:space="preserve">При нажатии на активную кнопку «Задать вопрос» можно выбрать из выпадающего списка орган исполнительной власти Краснодарского края и перейти на специальную форму для отправки обращений граждан, объединений граждан, юридических лиц в форме электронного документа («Виртуальная (Онлайн) приемная»), размещенную на официальном сайте органа исполнительной власти Краснодарского края. </w:t>
      </w:r>
    </w:p>
    <w:p w:rsidR="00065157" w:rsidRDefault="00065157" w:rsidP="000651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5157">
        <w:rPr>
          <w:rFonts w:ascii="Times New Roman" w:hAnsi="Times New Roman" w:cs="Times New Roman"/>
          <w:sz w:val="28"/>
          <w:szCs w:val="28"/>
        </w:rPr>
        <w:lastRenderedPageBreak/>
        <w:t>Кроме того, на главной странице Портала размещен «плавающий» баннер. Посредством нажатия на указанном баннере активной кнопки «Подать заявку» можно заполнить и отправить форму обратной связи для получения консультации по интересующим вопросам в унитарной некоммерческой организации «Фонд развития бизнеса Краснодарского края».</w:t>
      </w:r>
    </w:p>
    <w:sectPr w:rsidR="00065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157"/>
    <w:rsid w:val="00065157"/>
    <w:rsid w:val="0085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51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51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bkub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Медведева</dc:creator>
  <cp:lastModifiedBy>Екатерина Медведева</cp:lastModifiedBy>
  <cp:revision>1</cp:revision>
  <dcterms:created xsi:type="dcterms:W3CDTF">2024-03-25T14:47:00Z</dcterms:created>
  <dcterms:modified xsi:type="dcterms:W3CDTF">2024-03-25T14:58:00Z</dcterms:modified>
</cp:coreProperties>
</file>