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41C" w:rsidRDefault="00F5741C" w:rsidP="00F5741C">
      <w:pPr>
        <w:tabs>
          <w:tab w:val="left" w:pos="3420"/>
        </w:tabs>
        <w:spacing w:after="0" w:line="240" w:lineRule="auto"/>
        <w:ind w:left="5670"/>
        <w:rPr>
          <w:rFonts w:ascii="Times New Roman" w:eastAsia="Times New Roman" w:hAnsi="Times New Roman"/>
          <w:sz w:val="28"/>
          <w:szCs w:val="28"/>
          <w:lang w:eastAsia="ru-RU"/>
        </w:rPr>
      </w:pPr>
      <w:r>
        <w:rPr>
          <w:rFonts w:ascii="Times New Roman" w:eastAsia="Times New Roman" w:hAnsi="Times New Roman"/>
          <w:sz w:val="28"/>
          <w:szCs w:val="28"/>
          <w:lang w:eastAsia="ru-RU"/>
        </w:rPr>
        <w:t>Начальнику</w:t>
      </w:r>
    </w:p>
    <w:p w:rsidR="00F5741C" w:rsidRDefault="00F5741C" w:rsidP="00F5741C">
      <w:pPr>
        <w:tabs>
          <w:tab w:val="left" w:pos="3420"/>
        </w:tabs>
        <w:spacing w:after="0" w:line="240" w:lineRule="auto"/>
        <w:ind w:left="5670"/>
        <w:rPr>
          <w:rFonts w:ascii="Times New Roman" w:eastAsia="Times New Roman" w:hAnsi="Times New Roman"/>
          <w:sz w:val="28"/>
          <w:szCs w:val="28"/>
          <w:lang w:eastAsia="ru-RU"/>
        </w:rPr>
      </w:pPr>
      <w:r>
        <w:rPr>
          <w:rFonts w:ascii="Times New Roman" w:eastAsia="Times New Roman" w:hAnsi="Times New Roman"/>
          <w:sz w:val="28"/>
          <w:szCs w:val="28"/>
          <w:lang w:eastAsia="ru-RU"/>
        </w:rPr>
        <w:t>отдела муниципальных закупок администрации муниципального</w:t>
      </w:r>
    </w:p>
    <w:p w:rsidR="00F5741C" w:rsidRDefault="00F5741C" w:rsidP="00F5741C">
      <w:pPr>
        <w:tabs>
          <w:tab w:val="left" w:pos="3420"/>
        </w:tabs>
        <w:spacing w:after="0" w:line="240" w:lineRule="auto"/>
        <w:ind w:left="5670"/>
        <w:rPr>
          <w:rFonts w:ascii="Times New Roman" w:eastAsia="Times New Roman" w:hAnsi="Times New Roman"/>
          <w:sz w:val="28"/>
          <w:szCs w:val="28"/>
          <w:lang w:eastAsia="ru-RU"/>
        </w:rPr>
      </w:pPr>
      <w:r>
        <w:rPr>
          <w:rFonts w:ascii="Times New Roman" w:eastAsia="Times New Roman" w:hAnsi="Times New Roman"/>
          <w:sz w:val="28"/>
          <w:szCs w:val="28"/>
          <w:lang w:eastAsia="ru-RU"/>
        </w:rPr>
        <w:t>образования Туапсинский район</w:t>
      </w:r>
    </w:p>
    <w:p w:rsidR="00AA42F6" w:rsidRDefault="00AA42F6" w:rsidP="00F5741C">
      <w:pPr>
        <w:tabs>
          <w:tab w:val="left" w:pos="3420"/>
        </w:tabs>
        <w:spacing w:after="0" w:line="240" w:lineRule="auto"/>
        <w:ind w:left="5670"/>
        <w:rPr>
          <w:rFonts w:ascii="Times New Roman" w:eastAsia="Times New Roman" w:hAnsi="Times New Roman"/>
          <w:sz w:val="28"/>
          <w:szCs w:val="28"/>
          <w:lang w:eastAsia="ru-RU"/>
        </w:rPr>
      </w:pPr>
    </w:p>
    <w:p w:rsidR="00F5741C" w:rsidRDefault="00F5741C" w:rsidP="00F5741C">
      <w:pPr>
        <w:tabs>
          <w:tab w:val="left" w:pos="3420"/>
        </w:tabs>
        <w:spacing w:after="0" w:line="240" w:lineRule="auto"/>
        <w:ind w:left="5670"/>
        <w:rPr>
          <w:rFonts w:ascii="Times New Roman" w:eastAsia="Times New Roman" w:hAnsi="Times New Roman"/>
          <w:sz w:val="28"/>
          <w:szCs w:val="28"/>
          <w:lang w:eastAsia="ru-RU"/>
        </w:rPr>
      </w:pPr>
      <w:r>
        <w:rPr>
          <w:rFonts w:ascii="Times New Roman" w:eastAsia="Times New Roman" w:hAnsi="Times New Roman"/>
          <w:sz w:val="28"/>
          <w:szCs w:val="28"/>
          <w:lang w:eastAsia="ru-RU"/>
        </w:rPr>
        <w:t>Волкову</w:t>
      </w:r>
      <w:r w:rsidR="00AA42F6">
        <w:rPr>
          <w:rFonts w:ascii="Times New Roman" w:eastAsia="Times New Roman" w:hAnsi="Times New Roman"/>
          <w:sz w:val="28"/>
          <w:szCs w:val="28"/>
          <w:lang w:eastAsia="ru-RU"/>
        </w:rPr>
        <w:t xml:space="preserve"> В.Г.</w:t>
      </w:r>
    </w:p>
    <w:p w:rsidR="00F5741C" w:rsidRDefault="00F5741C" w:rsidP="00F5741C">
      <w:pPr>
        <w:tabs>
          <w:tab w:val="left" w:pos="3420"/>
        </w:tabs>
        <w:spacing w:after="0" w:line="240" w:lineRule="auto"/>
        <w:ind w:left="5670"/>
        <w:rPr>
          <w:rFonts w:ascii="Times New Roman" w:eastAsia="Times New Roman" w:hAnsi="Times New Roman"/>
          <w:sz w:val="28"/>
          <w:szCs w:val="28"/>
          <w:lang w:eastAsia="ru-RU"/>
        </w:rPr>
      </w:pPr>
    </w:p>
    <w:p w:rsidR="00F5741C" w:rsidRDefault="00F5741C" w:rsidP="00F5741C">
      <w:pPr>
        <w:spacing w:after="0" w:line="240" w:lineRule="auto"/>
        <w:rPr>
          <w:rFonts w:ascii="Times New Roman" w:eastAsia="Times New Roman" w:hAnsi="Times New Roman"/>
          <w:sz w:val="28"/>
          <w:szCs w:val="28"/>
          <w:lang w:eastAsia="ru-RU"/>
        </w:rPr>
      </w:pPr>
    </w:p>
    <w:p w:rsidR="00F5741C" w:rsidRDefault="00F5741C" w:rsidP="00F5741C">
      <w:pPr>
        <w:spacing w:after="0" w:line="240" w:lineRule="auto"/>
        <w:rPr>
          <w:rFonts w:ascii="Times New Roman" w:eastAsia="Times New Roman" w:hAnsi="Times New Roman"/>
          <w:sz w:val="28"/>
          <w:szCs w:val="28"/>
          <w:lang w:eastAsia="ru-RU"/>
        </w:rPr>
      </w:pPr>
    </w:p>
    <w:p w:rsidR="00F5741C" w:rsidRPr="00AA42F6" w:rsidRDefault="00F5741C" w:rsidP="00F5741C">
      <w:pPr>
        <w:spacing w:after="0" w:line="240" w:lineRule="auto"/>
        <w:jc w:val="center"/>
        <w:rPr>
          <w:rFonts w:ascii="Times New Roman" w:eastAsia="Times New Roman" w:hAnsi="Times New Roman"/>
          <w:b/>
          <w:sz w:val="28"/>
          <w:szCs w:val="28"/>
          <w:lang w:eastAsia="ru-RU"/>
        </w:rPr>
      </w:pPr>
      <w:r w:rsidRPr="00AA42F6">
        <w:rPr>
          <w:rFonts w:ascii="Times New Roman" w:eastAsia="Times New Roman" w:hAnsi="Times New Roman"/>
          <w:b/>
          <w:sz w:val="28"/>
          <w:szCs w:val="28"/>
          <w:lang w:eastAsia="ru-RU"/>
        </w:rPr>
        <w:t>Заключение</w:t>
      </w:r>
    </w:p>
    <w:p w:rsidR="00C004F0" w:rsidRPr="00C004F0" w:rsidRDefault="00F5741C" w:rsidP="00205CD5">
      <w:pPr>
        <w:spacing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по результатам экспертизы проекта постановления адми</w:t>
      </w:r>
      <w:r w:rsidR="00920944">
        <w:rPr>
          <w:rFonts w:ascii="Times New Roman" w:eastAsia="Times New Roman" w:hAnsi="Times New Roman"/>
          <w:sz w:val="28"/>
          <w:szCs w:val="28"/>
          <w:lang w:eastAsia="ru-RU"/>
        </w:rPr>
        <w:t xml:space="preserve">нистрации МО Туапсинский </w:t>
      </w:r>
      <w:r w:rsidR="00205CD5">
        <w:rPr>
          <w:rFonts w:ascii="Times New Roman" w:eastAsia="Times New Roman" w:hAnsi="Times New Roman"/>
          <w:sz w:val="28"/>
          <w:szCs w:val="28"/>
          <w:lang w:eastAsia="ru-RU"/>
        </w:rPr>
        <w:t xml:space="preserve">район </w:t>
      </w:r>
      <w:bookmarkStart w:id="0" w:name="_GoBack"/>
      <w:bookmarkEnd w:id="0"/>
      <w:r w:rsidR="00C004F0">
        <w:rPr>
          <w:rFonts w:ascii="Times New Roman" w:eastAsia="Times New Roman" w:hAnsi="Times New Roman"/>
          <w:sz w:val="28"/>
          <w:szCs w:val="28"/>
          <w:lang w:eastAsia="ru-RU"/>
        </w:rPr>
        <w:t>«</w:t>
      </w:r>
      <w:r w:rsidR="00C004F0" w:rsidRPr="00C004F0">
        <w:rPr>
          <w:rFonts w:ascii="Times New Roman" w:eastAsia="Times New Roman" w:hAnsi="Times New Roman"/>
          <w:sz w:val="28"/>
          <w:szCs w:val="28"/>
          <w:lang w:eastAsia="ru-RU"/>
        </w:rPr>
        <w:t>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муниципального образования Туапсинский муниципальный округ Краснодарского края</w:t>
      </w:r>
      <w:r w:rsidR="00C004F0">
        <w:rPr>
          <w:rFonts w:ascii="Times New Roman" w:eastAsia="Times New Roman" w:hAnsi="Times New Roman"/>
          <w:b/>
          <w:sz w:val="28"/>
          <w:szCs w:val="28"/>
          <w:lang w:eastAsia="ru-RU"/>
        </w:rPr>
        <w:t>»</w:t>
      </w:r>
    </w:p>
    <w:p w:rsidR="00C004F0" w:rsidRPr="00C004F0" w:rsidRDefault="00C004F0" w:rsidP="00C004F0">
      <w:pPr>
        <w:spacing w:after="0" w:line="240" w:lineRule="auto"/>
        <w:rPr>
          <w:rFonts w:ascii="Times New Roman" w:eastAsia="Times New Roman" w:hAnsi="Times New Roman"/>
          <w:sz w:val="28"/>
          <w:szCs w:val="24"/>
          <w:lang w:eastAsia="ru-RU"/>
        </w:rPr>
      </w:pPr>
    </w:p>
    <w:p w:rsidR="00F5741C" w:rsidRDefault="00F5741C" w:rsidP="00920944">
      <w:pPr>
        <w:tabs>
          <w:tab w:val="left" w:pos="9214"/>
          <w:tab w:val="left" w:pos="9639"/>
        </w:tabs>
        <w:spacing w:after="0" w:line="240" w:lineRule="auto"/>
        <w:ind w:firstLine="567"/>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C004F0" w:rsidRPr="00C004F0">
        <w:rPr>
          <w:rFonts w:ascii="Times New Roman" w:eastAsia="Times New Roman" w:hAnsi="Times New Roman"/>
          <w:sz w:val="28"/>
          <w:szCs w:val="28"/>
          <w:lang w:eastAsia="ru-RU"/>
        </w:rPr>
        <w:t>«Об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муниципального образования Туапсинский муниципальный округ Краснодарского края</w:t>
      </w:r>
      <w:r w:rsidR="00920944" w:rsidRPr="00920944">
        <w:rPr>
          <w:rFonts w:ascii="Times New Roman" w:eastAsia="Times New Roman" w:hAnsi="Times New Roman"/>
          <w:sz w:val="28"/>
          <w:szCs w:val="28"/>
          <w:lang w:eastAsia="ru-RU"/>
        </w:rPr>
        <w:t>»</w:t>
      </w:r>
      <w:r>
        <w:rPr>
          <w:rFonts w:ascii="Times New Roman" w:eastAsia="Times New Roman" w:hAnsi="Times New Roman"/>
          <w:bCs/>
          <w:sz w:val="28"/>
          <w:szCs w:val="28"/>
          <w:lang w:eastAsia="ru-RU"/>
        </w:rPr>
        <w:t xml:space="preserve">, </w:t>
      </w:r>
      <w:r>
        <w:rPr>
          <w:rFonts w:ascii="Times New Roman" w:eastAsia="Times New Roman" w:hAnsi="Times New Roman"/>
          <w:sz w:val="28"/>
          <w:szCs w:val="28"/>
          <w:lang w:eastAsia="ru-RU"/>
        </w:rPr>
        <w:t>поступивший из</w:t>
      </w:r>
      <w:proofErr w:type="gramEnd"/>
      <w:r>
        <w:rPr>
          <w:rFonts w:ascii="Times New Roman" w:eastAsia="Times New Roman" w:hAnsi="Times New Roman"/>
          <w:sz w:val="28"/>
          <w:szCs w:val="28"/>
          <w:lang w:eastAsia="ru-RU"/>
        </w:rPr>
        <w:t xml:space="preserve"> отдела муниципальных закупок администрации МО Туапсинский район установил:</w:t>
      </w:r>
    </w:p>
    <w:p w:rsidR="00F5741C" w:rsidRDefault="00F5741C" w:rsidP="00F5741C">
      <w:pPr>
        <w:tabs>
          <w:tab w:val="left" w:pos="9214"/>
          <w:tab w:val="left" w:pos="9639"/>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F5741C" w:rsidRDefault="00C004F0" w:rsidP="00F5741C">
      <w:pPr>
        <w:spacing w:after="0" w:line="240" w:lineRule="auto"/>
        <w:ind w:firstLine="567"/>
        <w:jc w:val="both"/>
        <w:rPr>
          <w:rFonts w:ascii="Times New Roman" w:hAnsi="Times New Roman"/>
          <w:color w:val="000000"/>
          <w:sz w:val="28"/>
          <w:szCs w:val="28"/>
        </w:rPr>
      </w:pPr>
      <w:proofErr w:type="gramStart"/>
      <w:r w:rsidRPr="00C004F0">
        <w:rPr>
          <w:rFonts w:ascii="Times New Roman" w:hAnsi="Times New Roman"/>
          <w:color w:val="000000"/>
          <w:sz w:val="28"/>
          <w:szCs w:val="28"/>
        </w:rPr>
        <w:t>Федеральным законом от 18 июля 2011 г. № 223-ФЗ «О закупках товаров, работ, услуг отдельными видами юридических лиц», в соответствии с Законом Краснодарского края от 8 февраля 2024 г. № 5070-КЗ «О преобразовании поселений, входящих в состав муниципального образования Туапсинский район, путем их объединения и о наделении вновь образованного муниципального образования статусом муниципального округа», на основании Устава муниципального образования Туапсинский муниципальный округ</w:t>
      </w:r>
      <w:proofErr w:type="gramEnd"/>
      <w:r w:rsidRPr="00C004F0">
        <w:rPr>
          <w:rFonts w:ascii="Times New Roman" w:hAnsi="Times New Roman"/>
          <w:color w:val="000000"/>
          <w:sz w:val="28"/>
          <w:szCs w:val="28"/>
        </w:rPr>
        <w:t xml:space="preserve"> Краснодарского края</w:t>
      </w:r>
      <w:r w:rsidR="00920944">
        <w:rPr>
          <w:rFonts w:ascii="Times New Roman" w:hAnsi="Times New Roman"/>
          <w:color w:val="000000"/>
          <w:sz w:val="28"/>
          <w:szCs w:val="28"/>
        </w:rPr>
        <w:t>.</w:t>
      </w:r>
    </w:p>
    <w:p w:rsidR="00F5741C" w:rsidRDefault="00F5741C" w:rsidP="00F5741C">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4"/>
            <w:rFonts w:ascii="Times New Roman" w:eastAsia="Times New Roman" w:hAnsi="Times New Roman"/>
            <w:sz w:val="28"/>
            <w:szCs w:val="28"/>
            <w:lang w:eastAsia="ru-RU"/>
          </w:rPr>
          <w:t>www.tuapseregion.ru</w:t>
        </w:r>
      </w:hyperlink>
      <w:r>
        <w:rPr>
          <w:rFonts w:ascii="Times New Roman" w:eastAsia="Times New Roman" w:hAnsi="Times New Roman"/>
          <w:color w:val="000000"/>
          <w:sz w:val="28"/>
          <w:szCs w:val="28"/>
          <w:lang w:eastAsia="ru-RU"/>
        </w:rPr>
        <w:t xml:space="preserve">, в разделе «Документы», </w:t>
      </w:r>
      <w:r>
        <w:rPr>
          <w:rFonts w:ascii="Times New Roman" w:hAnsi="Times New Roman"/>
          <w:color w:val="000000"/>
          <w:sz w:val="28"/>
          <w:szCs w:val="28"/>
        </w:rPr>
        <w:t xml:space="preserve">подразделе «Антикоррупционная экспертиза», «Антикоррупционная и независимая экспертиза нормативных правовых актов (проектов) органа </w:t>
      </w:r>
      <w:r>
        <w:rPr>
          <w:rFonts w:ascii="Times New Roman" w:hAnsi="Times New Roman"/>
          <w:color w:val="000000"/>
          <w:sz w:val="28"/>
          <w:szCs w:val="28"/>
        </w:rPr>
        <w:lastRenderedPageBreak/>
        <w:t xml:space="preserve">местного самоуправления» </w:t>
      </w:r>
      <w:r>
        <w:rPr>
          <w:rFonts w:ascii="Times New Roman" w:hAnsi="Times New Roman"/>
          <w:sz w:val="28"/>
          <w:szCs w:val="28"/>
        </w:rPr>
        <w:t>для проведения независимой антикоррупционной экспертизы.</w:t>
      </w:r>
    </w:p>
    <w:p w:rsidR="00F5741C" w:rsidRDefault="00F5741C" w:rsidP="00F5741C">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F5741C" w:rsidRDefault="00F5741C" w:rsidP="00F5741C">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F5741C" w:rsidRDefault="00F5741C" w:rsidP="00F5741C">
      <w:pPr>
        <w:autoSpaceDE w:val="0"/>
        <w:autoSpaceDN w:val="0"/>
        <w:adjustRightInd w:val="0"/>
        <w:spacing w:after="0" w:line="240" w:lineRule="auto"/>
        <w:jc w:val="both"/>
        <w:rPr>
          <w:rFonts w:ascii="Times New Roman" w:eastAsia="Times New Roman" w:hAnsi="Times New Roman"/>
          <w:sz w:val="28"/>
          <w:szCs w:val="28"/>
          <w:lang w:eastAsia="ru-RU"/>
        </w:rPr>
      </w:pPr>
    </w:p>
    <w:p w:rsidR="00AA42F6" w:rsidRDefault="00AA42F6" w:rsidP="00F5741C">
      <w:pPr>
        <w:autoSpaceDE w:val="0"/>
        <w:autoSpaceDN w:val="0"/>
        <w:adjustRightInd w:val="0"/>
        <w:spacing w:after="0" w:line="240" w:lineRule="auto"/>
        <w:jc w:val="both"/>
        <w:rPr>
          <w:rFonts w:ascii="Times New Roman" w:eastAsia="Times New Roman" w:hAnsi="Times New Roman"/>
          <w:sz w:val="28"/>
          <w:szCs w:val="28"/>
          <w:lang w:eastAsia="ru-RU"/>
        </w:rPr>
      </w:pPr>
    </w:p>
    <w:p w:rsidR="00AA42F6" w:rsidRDefault="00AA42F6" w:rsidP="00F5741C">
      <w:pPr>
        <w:autoSpaceDE w:val="0"/>
        <w:autoSpaceDN w:val="0"/>
        <w:adjustRightInd w:val="0"/>
        <w:spacing w:after="0" w:line="240" w:lineRule="auto"/>
        <w:jc w:val="both"/>
        <w:rPr>
          <w:rFonts w:ascii="Times New Roman" w:eastAsia="Times New Roman" w:hAnsi="Times New Roman"/>
          <w:sz w:val="28"/>
          <w:szCs w:val="28"/>
          <w:lang w:eastAsia="ru-RU"/>
        </w:rPr>
      </w:pPr>
    </w:p>
    <w:p w:rsidR="00F5741C" w:rsidRDefault="00F5741C" w:rsidP="00F5741C">
      <w:p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Начальник правового отдела</w:t>
      </w:r>
    </w:p>
    <w:p w:rsidR="00F5741C" w:rsidRDefault="00F5741C" w:rsidP="00F5741C">
      <w:p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администрации МО Туапсинский район                               </w:t>
      </w:r>
      <w:r w:rsidR="00920944">
        <w:rPr>
          <w:rFonts w:ascii="Times New Roman" w:eastAsia="Times New Roman" w:hAnsi="Times New Roman"/>
          <w:sz w:val="28"/>
          <w:szCs w:val="28"/>
          <w:lang w:eastAsia="ru-RU"/>
        </w:rPr>
        <w:t xml:space="preserve">               </w:t>
      </w:r>
      <w:proofErr w:type="spellStart"/>
      <w:r w:rsidR="00920944">
        <w:rPr>
          <w:rFonts w:ascii="Times New Roman" w:eastAsia="Times New Roman" w:hAnsi="Times New Roman"/>
          <w:sz w:val="28"/>
          <w:szCs w:val="28"/>
          <w:lang w:eastAsia="ru-RU"/>
        </w:rPr>
        <w:t>Лежнин</w:t>
      </w:r>
      <w:proofErr w:type="spellEnd"/>
      <w:r w:rsidR="00AA42F6">
        <w:rPr>
          <w:rFonts w:ascii="Times New Roman" w:eastAsia="Times New Roman" w:hAnsi="Times New Roman"/>
          <w:sz w:val="28"/>
          <w:szCs w:val="28"/>
          <w:lang w:eastAsia="ru-RU"/>
        </w:rPr>
        <w:t xml:space="preserve"> А.В.</w:t>
      </w:r>
    </w:p>
    <w:sectPr w:rsidR="00F5741C" w:rsidSect="00AA42F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B8"/>
    <w:rsid w:val="00205CD5"/>
    <w:rsid w:val="0025174E"/>
    <w:rsid w:val="002F7CA7"/>
    <w:rsid w:val="00420819"/>
    <w:rsid w:val="00476C16"/>
    <w:rsid w:val="005D39EB"/>
    <w:rsid w:val="006779E7"/>
    <w:rsid w:val="006D7E65"/>
    <w:rsid w:val="006E362C"/>
    <w:rsid w:val="00832A13"/>
    <w:rsid w:val="0083343B"/>
    <w:rsid w:val="008830A0"/>
    <w:rsid w:val="008D7653"/>
    <w:rsid w:val="009126CE"/>
    <w:rsid w:val="00920944"/>
    <w:rsid w:val="009926FE"/>
    <w:rsid w:val="00AA42F6"/>
    <w:rsid w:val="00C004F0"/>
    <w:rsid w:val="00D71F9F"/>
    <w:rsid w:val="00F5741C"/>
    <w:rsid w:val="00FA6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41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741C"/>
    <w:pPr>
      <w:spacing w:after="0" w:line="240" w:lineRule="auto"/>
    </w:pPr>
    <w:rPr>
      <w:rFonts w:ascii="Calibri" w:eastAsia="Calibri" w:hAnsi="Calibri" w:cs="Times New Roman"/>
    </w:rPr>
  </w:style>
  <w:style w:type="character" w:styleId="a4">
    <w:name w:val="Hyperlink"/>
    <w:basedOn w:val="a0"/>
    <w:uiPriority w:val="99"/>
    <w:semiHidden/>
    <w:unhideWhenUsed/>
    <w:rsid w:val="00F5741C"/>
    <w:rPr>
      <w:color w:val="0000FF"/>
      <w:u w:val="single"/>
    </w:rPr>
  </w:style>
  <w:style w:type="paragraph" w:styleId="a5">
    <w:name w:val="Balloon Text"/>
    <w:basedOn w:val="a"/>
    <w:link w:val="a6"/>
    <w:uiPriority w:val="99"/>
    <w:semiHidden/>
    <w:unhideWhenUsed/>
    <w:rsid w:val="009209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094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41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741C"/>
    <w:pPr>
      <w:spacing w:after="0" w:line="240" w:lineRule="auto"/>
    </w:pPr>
    <w:rPr>
      <w:rFonts w:ascii="Calibri" w:eastAsia="Calibri" w:hAnsi="Calibri" w:cs="Times New Roman"/>
    </w:rPr>
  </w:style>
  <w:style w:type="character" w:styleId="a4">
    <w:name w:val="Hyperlink"/>
    <w:basedOn w:val="a0"/>
    <w:uiPriority w:val="99"/>
    <w:semiHidden/>
    <w:unhideWhenUsed/>
    <w:rsid w:val="00F5741C"/>
    <w:rPr>
      <w:color w:val="0000FF"/>
      <w:u w:val="single"/>
    </w:rPr>
  </w:style>
  <w:style w:type="paragraph" w:styleId="a5">
    <w:name w:val="Balloon Text"/>
    <w:basedOn w:val="a"/>
    <w:link w:val="a6"/>
    <w:uiPriority w:val="99"/>
    <w:semiHidden/>
    <w:unhideWhenUsed/>
    <w:rsid w:val="009209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094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36633">
      <w:bodyDiv w:val="1"/>
      <w:marLeft w:val="0"/>
      <w:marRight w:val="0"/>
      <w:marTop w:val="0"/>
      <w:marBottom w:val="0"/>
      <w:divBdr>
        <w:top w:val="none" w:sz="0" w:space="0" w:color="auto"/>
        <w:left w:val="none" w:sz="0" w:space="0" w:color="auto"/>
        <w:bottom w:val="none" w:sz="0" w:space="0" w:color="auto"/>
        <w:right w:val="none" w:sz="0" w:space="0" w:color="auto"/>
      </w:divBdr>
    </w:div>
    <w:div w:id="753010344">
      <w:bodyDiv w:val="1"/>
      <w:marLeft w:val="0"/>
      <w:marRight w:val="0"/>
      <w:marTop w:val="0"/>
      <w:marBottom w:val="0"/>
      <w:divBdr>
        <w:top w:val="none" w:sz="0" w:space="0" w:color="auto"/>
        <w:left w:val="none" w:sz="0" w:space="0" w:color="auto"/>
        <w:bottom w:val="none" w:sz="0" w:space="0" w:color="auto"/>
        <w:right w:val="none" w:sz="0" w:space="0" w:color="auto"/>
      </w:divBdr>
    </w:div>
    <w:div w:id="161416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3</cp:revision>
  <cp:lastPrinted>2024-12-26T13:22:00Z</cp:lastPrinted>
  <dcterms:created xsi:type="dcterms:W3CDTF">2024-12-26T13:12:00Z</dcterms:created>
  <dcterms:modified xsi:type="dcterms:W3CDTF">2024-12-26T13:22:00Z</dcterms:modified>
</cp:coreProperties>
</file>