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A37" w:rsidRDefault="008B5A37" w:rsidP="008B5A37">
      <w:pPr>
        <w:rPr>
          <w:rFonts w:ascii="Times New Roman" w:hAnsi="Times New Roman" w:cs="Times New Roman"/>
          <w:sz w:val="28"/>
          <w:szCs w:val="28"/>
        </w:rPr>
      </w:pPr>
      <w:r w:rsidRPr="008B5A37">
        <w:rPr>
          <w:rFonts w:ascii="Times New Roman" w:hAnsi="Times New Roman" w:cs="Times New Roman"/>
          <w:sz w:val="28"/>
          <w:szCs w:val="28"/>
        </w:rPr>
        <w:t xml:space="preserve">Владимир </w:t>
      </w:r>
      <w:proofErr w:type="spellStart"/>
      <w:r w:rsidRPr="008B5A37">
        <w:rPr>
          <w:rFonts w:ascii="Times New Roman" w:hAnsi="Times New Roman" w:cs="Times New Roman"/>
          <w:sz w:val="28"/>
          <w:szCs w:val="28"/>
        </w:rPr>
        <w:t>Синяговский</w:t>
      </w:r>
      <w:proofErr w:type="spellEnd"/>
      <w:r w:rsidRPr="008B5A3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B5A37">
        <w:rPr>
          <w:rFonts w:ascii="Times New Roman" w:hAnsi="Times New Roman" w:cs="Times New Roman"/>
          <w:sz w:val="28"/>
          <w:szCs w:val="28"/>
        </w:rPr>
        <w:t>Виноделы Абрау-Дюр</w:t>
      </w:r>
      <w:r>
        <w:rPr>
          <w:rFonts w:ascii="Times New Roman" w:hAnsi="Times New Roman" w:cs="Times New Roman"/>
          <w:sz w:val="28"/>
          <w:szCs w:val="28"/>
        </w:rPr>
        <w:t>со являются лидерами в России»</w:t>
      </w:r>
    </w:p>
    <w:p w:rsidR="008B5A37" w:rsidRPr="008B5A37" w:rsidRDefault="008B5A37" w:rsidP="008B5A37">
      <w:pPr>
        <w:rPr>
          <w:rFonts w:ascii="Times New Roman" w:hAnsi="Times New Roman" w:cs="Times New Roman"/>
          <w:sz w:val="28"/>
          <w:szCs w:val="28"/>
        </w:rPr>
      </w:pPr>
    </w:p>
    <w:p w:rsidR="008B5A37" w:rsidRPr="008B5A37" w:rsidRDefault="008B5A37" w:rsidP="008B5A37">
      <w:pPr>
        <w:rPr>
          <w:rFonts w:ascii="Times New Roman" w:hAnsi="Times New Roman" w:cs="Times New Roman"/>
          <w:sz w:val="28"/>
          <w:szCs w:val="28"/>
        </w:rPr>
      </w:pPr>
      <w:r w:rsidRPr="008B5A37">
        <w:rPr>
          <w:rFonts w:ascii="Times New Roman" w:hAnsi="Times New Roman" w:cs="Times New Roman"/>
          <w:sz w:val="28"/>
          <w:szCs w:val="28"/>
        </w:rPr>
        <w:t>В Абрау-Дюрсо в восьмой раз стал</w:t>
      </w:r>
      <w:r>
        <w:rPr>
          <w:rFonts w:ascii="Times New Roman" w:hAnsi="Times New Roman" w:cs="Times New Roman"/>
          <w:sz w:val="28"/>
          <w:szCs w:val="28"/>
        </w:rPr>
        <w:t xml:space="preserve"> ярким событием «Всероссийский с</w:t>
      </w:r>
      <w:bookmarkStart w:id="0" w:name="_GoBack"/>
      <w:bookmarkEnd w:id="0"/>
      <w:r w:rsidRPr="008B5A37">
        <w:rPr>
          <w:rFonts w:ascii="Times New Roman" w:hAnsi="Times New Roman" w:cs="Times New Roman"/>
          <w:sz w:val="28"/>
          <w:szCs w:val="28"/>
        </w:rPr>
        <w:t>аммит виноделов – 2018».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A37">
        <w:rPr>
          <w:rFonts w:ascii="Times New Roman" w:hAnsi="Times New Roman" w:cs="Times New Roman"/>
          <w:sz w:val="28"/>
          <w:szCs w:val="28"/>
        </w:rPr>
        <w:t>Главное отраслевое событие года собрало на одной площадке всех ключевых игроков винодельческой индустрии, которые подводят итоги уходящего года и обсуждают планы на будущее.</w:t>
      </w:r>
    </w:p>
    <w:p w:rsidR="008B5A37" w:rsidRPr="008B5A37" w:rsidRDefault="008B5A37" w:rsidP="008B5A37">
      <w:pPr>
        <w:rPr>
          <w:rFonts w:ascii="Times New Roman" w:hAnsi="Times New Roman" w:cs="Times New Roman"/>
          <w:sz w:val="28"/>
          <w:szCs w:val="28"/>
        </w:rPr>
      </w:pPr>
    </w:p>
    <w:p w:rsidR="008B5A37" w:rsidRPr="008B5A37" w:rsidRDefault="008B5A37" w:rsidP="008B5A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Организаторами «Всероссийского с</w:t>
      </w:r>
      <w:r w:rsidRPr="008B5A37">
        <w:rPr>
          <w:rFonts w:ascii="Times New Roman" w:hAnsi="Times New Roman" w:cs="Times New Roman"/>
          <w:sz w:val="28"/>
          <w:szCs w:val="28"/>
        </w:rPr>
        <w:t>аммита виноделов – 2018» выступают «Союз виноградарей и виноделов России», Русский винный дом «Абрау-Дюрсо» при поддержке Министерства сельского хозяйства РФ и Администрации Красно</w:t>
      </w:r>
      <w:r>
        <w:rPr>
          <w:rFonts w:ascii="Times New Roman" w:hAnsi="Times New Roman" w:cs="Times New Roman"/>
          <w:sz w:val="28"/>
          <w:szCs w:val="28"/>
        </w:rPr>
        <w:t>дарского края. Почетным гостем с</w:t>
      </w:r>
      <w:r w:rsidRPr="008B5A37">
        <w:rPr>
          <w:rFonts w:ascii="Times New Roman" w:hAnsi="Times New Roman" w:cs="Times New Roman"/>
          <w:sz w:val="28"/>
          <w:szCs w:val="28"/>
        </w:rPr>
        <w:t>аммита стал Губернатор Кубани Вениамин Кондратьев. В открытии саммита принял участие депутат Государственной Д</w:t>
      </w:r>
      <w:r>
        <w:rPr>
          <w:rFonts w:ascii="Times New Roman" w:hAnsi="Times New Roman" w:cs="Times New Roman"/>
          <w:sz w:val="28"/>
          <w:szCs w:val="28"/>
        </w:rPr>
        <w:t xml:space="preserve">умы России Владимир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Синяговский</w:t>
      </w:r>
      <w:proofErr w:type="spellEnd"/>
      <w:r w:rsidRPr="008B5A37">
        <w:rPr>
          <w:rFonts w:ascii="Times New Roman" w:hAnsi="Times New Roman" w:cs="Times New Roman"/>
          <w:sz w:val="28"/>
          <w:szCs w:val="28"/>
        </w:rPr>
        <w:t xml:space="preserve"> как один из разра</w:t>
      </w:r>
      <w:r>
        <w:rPr>
          <w:rFonts w:ascii="Times New Roman" w:hAnsi="Times New Roman" w:cs="Times New Roman"/>
          <w:sz w:val="28"/>
          <w:szCs w:val="28"/>
        </w:rPr>
        <w:t>ботчиков пакета законопроектов в</w:t>
      </w:r>
      <w:r w:rsidRPr="008B5A37">
        <w:rPr>
          <w:rFonts w:ascii="Times New Roman" w:hAnsi="Times New Roman" w:cs="Times New Roman"/>
          <w:sz w:val="28"/>
          <w:szCs w:val="28"/>
        </w:rPr>
        <w:t xml:space="preserve"> сфере виноградарства и виноделия.</w:t>
      </w:r>
    </w:p>
    <w:p w:rsidR="008B5A37" w:rsidRPr="008B5A37" w:rsidRDefault="008B5A37" w:rsidP="008B5A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с</w:t>
      </w:r>
      <w:r w:rsidRPr="008B5A37">
        <w:rPr>
          <w:rFonts w:ascii="Times New Roman" w:hAnsi="Times New Roman" w:cs="Times New Roman"/>
          <w:sz w:val="28"/>
          <w:szCs w:val="28"/>
        </w:rPr>
        <w:t>аммита прошло открытое собрание «Союза виноградарей и виноделов России». В формате открытой дискуссии ведущие эксперты и представители отрасли обсудят основные тренды индустрии, наиболее острые проблемы, поделятся</w:t>
      </w:r>
      <w:r>
        <w:rPr>
          <w:rFonts w:ascii="Times New Roman" w:hAnsi="Times New Roman" w:cs="Times New Roman"/>
          <w:sz w:val="28"/>
          <w:szCs w:val="28"/>
        </w:rPr>
        <w:t xml:space="preserve"> своими достижениями. В работе с</w:t>
      </w:r>
      <w:r w:rsidRPr="008B5A37">
        <w:rPr>
          <w:rFonts w:ascii="Times New Roman" w:hAnsi="Times New Roman" w:cs="Times New Roman"/>
          <w:sz w:val="28"/>
          <w:szCs w:val="28"/>
        </w:rPr>
        <w:t xml:space="preserve">аммита приняли участие более 1000 руководителей виноградарских и винодельческих предприятий и других официальных лиц, связанных с отраслью. </w:t>
      </w:r>
    </w:p>
    <w:p w:rsidR="008B5A37" w:rsidRPr="008B5A37" w:rsidRDefault="008B5A37" w:rsidP="008B5A37">
      <w:pPr>
        <w:rPr>
          <w:rFonts w:ascii="Times New Roman" w:hAnsi="Times New Roman" w:cs="Times New Roman"/>
          <w:sz w:val="28"/>
          <w:szCs w:val="28"/>
        </w:rPr>
      </w:pPr>
      <w:r w:rsidRPr="008B5A3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радиционно неотъемлемой частью с</w:t>
      </w:r>
      <w:r w:rsidRPr="008B5A37">
        <w:rPr>
          <w:rFonts w:ascii="Times New Roman" w:hAnsi="Times New Roman" w:cs="Times New Roman"/>
          <w:sz w:val="28"/>
          <w:szCs w:val="28"/>
        </w:rPr>
        <w:t>аммита стала уникальная выставка-презентация — лучшие образцы отечественной винодельческой продукции представили как крупнейшие производители, так и небольшие хозяйства со всей стра</w:t>
      </w:r>
      <w:r>
        <w:rPr>
          <w:rFonts w:ascii="Times New Roman" w:hAnsi="Times New Roman" w:cs="Times New Roman"/>
          <w:sz w:val="28"/>
          <w:szCs w:val="28"/>
        </w:rPr>
        <w:t>ны. Важным событием закончился с</w:t>
      </w:r>
      <w:r w:rsidRPr="008B5A37">
        <w:rPr>
          <w:rFonts w:ascii="Times New Roman" w:hAnsi="Times New Roman" w:cs="Times New Roman"/>
          <w:sz w:val="28"/>
          <w:szCs w:val="28"/>
        </w:rPr>
        <w:t>аммит - торжественной церемонией  награждения лучших вин России 2018 года  по итогам проходящего накануне Всероссийского  дегустационного конкурса «Кубок СВВР-2018».</w:t>
      </w:r>
    </w:p>
    <w:p w:rsidR="008B5A37" w:rsidRPr="008B5A37" w:rsidRDefault="008B5A37" w:rsidP="008B5A37">
      <w:pPr>
        <w:rPr>
          <w:rFonts w:ascii="Times New Roman" w:hAnsi="Times New Roman" w:cs="Times New Roman"/>
          <w:sz w:val="28"/>
          <w:szCs w:val="28"/>
        </w:rPr>
      </w:pPr>
    </w:p>
    <w:p w:rsidR="00856F05" w:rsidRPr="008B5A37" w:rsidRDefault="00856F05">
      <w:pPr>
        <w:rPr>
          <w:rFonts w:ascii="Times New Roman" w:hAnsi="Times New Roman" w:cs="Times New Roman"/>
          <w:sz w:val="28"/>
          <w:szCs w:val="28"/>
        </w:rPr>
      </w:pPr>
    </w:p>
    <w:sectPr w:rsidR="00856F05" w:rsidRPr="008B5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766"/>
    <w:rsid w:val="00856F05"/>
    <w:rsid w:val="008B5A37"/>
    <w:rsid w:val="00E6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Гоманова Оксана</dc:creator>
  <cp:keywords/>
  <dc:description/>
  <cp:lastModifiedBy>Гоманова Оксана</cp:lastModifiedBy>
  <cp:revision>3</cp:revision>
  <dcterms:created xsi:type="dcterms:W3CDTF">2018-10-09T06:51:00Z</dcterms:created>
  <dcterms:modified xsi:type="dcterms:W3CDTF">2018-10-09T06:52:00Z</dcterms:modified>
</cp:coreProperties>
</file>