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DF" w:rsidRPr="00B30E34" w:rsidRDefault="001C53DF" w:rsidP="00B30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34">
        <w:rPr>
          <w:rFonts w:ascii="Times New Roman" w:hAnsi="Times New Roman" w:cs="Times New Roman"/>
          <w:sz w:val="28"/>
          <w:szCs w:val="28"/>
        </w:rPr>
        <w:fldChar w:fldCharType="begin"/>
      </w:r>
      <w:r w:rsidRPr="00B30E34">
        <w:rPr>
          <w:rFonts w:ascii="Times New Roman" w:hAnsi="Times New Roman" w:cs="Times New Roman"/>
          <w:sz w:val="28"/>
          <w:szCs w:val="28"/>
        </w:rPr>
        <w:instrText xml:space="preserve"> HYPERLINK "https://yandex.ru/search/?lr=1058&amp;msid=1510224788.64475.22885.18111&amp;text=%D0%BE%D1%81%D0%BE%D0%B1%D0%BE%D0%BE%D0%BF%D0%B0%D1%81%D0%BD%D1%8B%D0%B5+%D0%B7%D0%B0%D0%B1%D0%BE%D0%BB%D0%B5%D0%B2%D0%B0%D0%BD%D0%B8%D1%8F+%D1%81%D1%85%D0%BE%D0%B6%D0%B8%D0%B5+%D0%B4%D0%BB%D1%8F+%D1%87%D0%B5%D0%BB%D0%BE%D0%B2%D0%B5%D0%BA%D0%B0+%D0%B8+%D0%B6%D0%B8%D0%B2%D0%BE%D1%82%D0%BD%D1%8B%D1%85&amp;noreask=1" </w:instrText>
      </w:r>
      <w:r w:rsidRPr="00B30E34">
        <w:rPr>
          <w:rFonts w:ascii="Times New Roman" w:hAnsi="Times New Roman" w:cs="Times New Roman"/>
          <w:sz w:val="28"/>
          <w:szCs w:val="28"/>
        </w:rPr>
        <w:fldChar w:fldCharType="separate"/>
      </w:r>
      <w:r w:rsidR="00147F15" w:rsidRPr="00B30E3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</w:t>
      </w:r>
      <w:r w:rsidRPr="00B30E3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собо</w:t>
      </w:r>
      <w:r w:rsidR="00B30E34" w:rsidRPr="00B30E3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B30E3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опасные заболевания схожие для человека и животных</w:t>
      </w:r>
      <w:r w:rsidRPr="00B30E3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11729" w:rsidRPr="00B30E34" w:rsidRDefault="00C11729" w:rsidP="00C11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3DF" w:rsidRPr="00147F15" w:rsidRDefault="001C53DF" w:rsidP="00147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729">
        <w:rPr>
          <w:rFonts w:ascii="Times New Roman" w:hAnsi="Times New Roman" w:cs="Times New Roman"/>
          <w:b/>
          <w:bCs/>
          <w:iCs/>
          <w:sz w:val="28"/>
          <w:szCs w:val="28"/>
        </w:rPr>
        <w:t>Ящур</w:t>
      </w:r>
      <w:r w:rsidRPr="00147F15">
        <w:rPr>
          <w:rFonts w:ascii="Times New Roman" w:hAnsi="Times New Roman" w:cs="Times New Roman"/>
          <w:sz w:val="28"/>
          <w:szCs w:val="28"/>
        </w:rPr>
        <w:t xml:space="preserve"> – остро протекающая вирусная болезнь парнокопытных домашних и диких животных, характеризующаяся лихорадкой и язвенными поражениями слизистой оболочки ротовой полости, кожи. Вирус устойчив во внешней среде. В молоке при комнатной температуре он сохраняется 25–30 ч, в холодильнике – до 10 суток, в колбасных изделиях – 50 суток. При пастеризации молока вирус гибнет через 30 минут, при кипячении – через 5 минут. Он также быстро гибнет при высокой кислотности среды и под действием ультрафиолетового облучения. Инкубационный период длится 1−3 дня. Злокачественная форма ящура вызывает гибель 20–50 % крупного рогатого скота и до 60−80 % свиней. При обнаружении ящура на неблагополучное в этом отношении хозяйство или населенный пункт накладывают карантин, вводят ограничение в хозяйственную деятельность.</w:t>
      </w:r>
    </w:p>
    <w:p w:rsidR="00147F15" w:rsidRDefault="00C11729" w:rsidP="00147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729">
        <w:rPr>
          <w:rFonts w:ascii="Times New Roman" w:hAnsi="Times New Roman" w:cs="Times New Roman"/>
          <w:b/>
          <w:bCs/>
          <w:sz w:val="28"/>
          <w:szCs w:val="28"/>
        </w:rPr>
        <w:t>Птичий грипп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2E1653" w:rsidRPr="00147F15">
        <w:rPr>
          <w:rFonts w:ascii="Times New Roman" w:hAnsi="Times New Roman" w:cs="Times New Roman"/>
          <w:sz w:val="28"/>
          <w:szCs w:val="28"/>
        </w:rPr>
        <w:t xml:space="preserve"> </w:t>
      </w:r>
      <w:r w:rsidR="002E1653" w:rsidRPr="00147F15">
        <w:rPr>
          <w:rFonts w:ascii="Times New Roman" w:hAnsi="Times New Roman" w:cs="Times New Roman"/>
          <w:bCs/>
          <w:sz w:val="28"/>
          <w:szCs w:val="28"/>
        </w:rPr>
        <w:t>классическая чума птиц</w:t>
      </w:r>
      <w:r w:rsidR="002E1653" w:rsidRPr="00147F15">
        <w:rPr>
          <w:rFonts w:ascii="Times New Roman" w:hAnsi="Times New Roman" w:cs="Times New Roman"/>
          <w:sz w:val="28"/>
          <w:szCs w:val="28"/>
        </w:rPr>
        <w:t xml:space="preserve"> — острая </w:t>
      </w:r>
      <w:hyperlink r:id="rId5" w:tooltip="Инфекция" w:history="1">
        <w:r w:rsidR="002E1653" w:rsidRPr="00147F1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инфекционная</w:t>
        </w:r>
      </w:hyperlink>
      <w:r w:rsidR="002E1653" w:rsidRPr="00147F1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Вирус" w:history="1">
        <w:r w:rsidR="002E1653" w:rsidRPr="00147F1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вирусная</w:t>
        </w:r>
      </w:hyperlink>
      <w:r w:rsidR="002E1653" w:rsidRPr="00147F1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Болезнь" w:history="1">
        <w:r w:rsidR="002E1653" w:rsidRPr="00147F1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болезнь</w:t>
        </w:r>
      </w:hyperlink>
      <w:r w:rsidR="002E1653" w:rsidRPr="00147F1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Птица" w:history="1">
        <w:r w:rsidR="002E1653" w:rsidRPr="00147F1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птиц</w:t>
        </w:r>
      </w:hyperlink>
      <w:r w:rsidR="002E1653" w:rsidRPr="00147F15">
        <w:rPr>
          <w:rFonts w:ascii="Times New Roman" w:hAnsi="Times New Roman" w:cs="Times New Roman"/>
          <w:sz w:val="28"/>
          <w:szCs w:val="28"/>
        </w:rPr>
        <w:t xml:space="preserve">, характеризующаяся поражением органов пищеварения, дыхания, высокой </w:t>
      </w:r>
      <w:hyperlink r:id="rId9" w:tooltip="Летальность" w:history="1">
        <w:r w:rsidR="002E1653" w:rsidRPr="00147F1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летальностью</w:t>
        </w:r>
      </w:hyperlink>
      <w:r w:rsidR="002E1653" w:rsidRPr="00147F15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tooltip="Антиген" w:history="1">
        <w:r w:rsidR="002E1653" w:rsidRPr="00147F1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Антигенная</w:t>
        </w:r>
      </w:hyperlink>
      <w:r w:rsidR="002E1653" w:rsidRPr="00147F1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Вариабельность (страница отсутствует)" w:history="1">
        <w:r w:rsidR="002E1653" w:rsidRPr="00147F1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вариабельность</w:t>
        </w:r>
      </w:hyperlink>
      <w:r w:rsidR="002E1653" w:rsidRPr="00147F15">
        <w:rPr>
          <w:rFonts w:ascii="Times New Roman" w:hAnsi="Times New Roman" w:cs="Times New Roman"/>
          <w:sz w:val="28"/>
          <w:szCs w:val="28"/>
        </w:rPr>
        <w:t xml:space="preserve"> вируса гриппа птиц и наличие </w:t>
      </w:r>
      <w:hyperlink r:id="rId12" w:tooltip="Вирулентность" w:history="1">
        <w:r w:rsidR="002E1653" w:rsidRPr="00147F1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высоковирулентных</w:t>
        </w:r>
      </w:hyperlink>
      <w:r w:rsidR="002E1653" w:rsidRPr="00147F1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ooltip="Штамм" w:history="1">
        <w:r w:rsidR="002E1653" w:rsidRPr="00147F1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штаммов</w:t>
        </w:r>
      </w:hyperlink>
      <w:r w:rsidR="002E1653" w:rsidRPr="00147F15">
        <w:rPr>
          <w:rFonts w:ascii="Times New Roman" w:hAnsi="Times New Roman" w:cs="Times New Roman"/>
          <w:sz w:val="28"/>
          <w:szCs w:val="28"/>
        </w:rPr>
        <w:t xml:space="preserve"> позволяют отнести его к особо опасным болезням, способным причинить большой экономический ущерб. Различные штаммы вируса гриппа птиц могут вызывать от 10 до 100 % гибели среди заболевших и поражать одновременно от одного до трёх видов птиц. </w:t>
      </w:r>
      <w:hyperlink r:id="rId14" w:tooltip="Естественный резервуар" w:history="1">
        <w:r w:rsidR="002E1653" w:rsidRPr="00147F1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Природным резервуаром</w:t>
        </w:r>
      </w:hyperlink>
      <w:r w:rsidR="002E1653" w:rsidRPr="00147F15">
        <w:rPr>
          <w:rFonts w:ascii="Times New Roman" w:hAnsi="Times New Roman" w:cs="Times New Roman"/>
          <w:sz w:val="28"/>
          <w:szCs w:val="28"/>
        </w:rPr>
        <w:t xml:space="preserve"> вируса являются </w:t>
      </w:r>
      <w:hyperlink r:id="rId15" w:tooltip="Миграция птиц" w:history="1">
        <w:r w:rsidR="002E1653" w:rsidRPr="00147F1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мигрирующие птицы</w:t>
        </w:r>
      </w:hyperlink>
      <w:r w:rsidR="002E1653" w:rsidRPr="00147F15">
        <w:rPr>
          <w:rFonts w:ascii="Times New Roman" w:hAnsi="Times New Roman" w:cs="Times New Roman"/>
          <w:sz w:val="28"/>
          <w:szCs w:val="28"/>
        </w:rPr>
        <w:t xml:space="preserve">, чаще всего дикие </w:t>
      </w:r>
      <w:hyperlink r:id="rId16" w:tooltip="Утка" w:history="1">
        <w:r w:rsidR="002E1653" w:rsidRPr="00147F1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утки</w:t>
        </w:r>
      </w:hyperlink>
      <w:r w:rsidR="002E1653" w:rsidRPr="00147F15">
        <w:rPr>
          <w:rFonts w:ascii="Times New Roman" w:hAnsi="Times New Roman" w:cs="Times New Roman"/>
          <w:sz w:val="28"/>
          <w:szCs w:val="28"/>
        </w:rPr>
        <w:t>.</w:t>
      </w:r>
    </w:p>
    <w:p w:rsidR="00147F15" w:rsidRPr="00147F15" w:rsidRDefault="001C53DF" w:rsidP="00147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729">
        <w:rPr>
          <w:rFonts w:ascii="Times New Roman" w:hAnsi="Times New Roman" w:cs="Times New Roman"/>
          <w:b/>
          <w:sz w:val="28"/>
          <w:szCs w:val="28"/>
        </w:rPr>
        <w:t>Африканская чума свиней</w:t>
      </w:r>
      <w:r w:rsidR="00147F15" w:rsidRPr="00147F15">
        <w:rPr>
          <w:rFonts w:ascii="Times New Roman" w:hAnsi="Times New Roman" w:cs="Times New Roman"/>
          <w:sz w:val="28"/>
          <w:szCs w:val="28"/>
        </w:rPr>
        <w:t xml:space="preserve"> - </w:t>
      </w:r>
      <w:r w:rsidR="00C11729">
        <w:rPr>
          <w:rFonts w:ascii="Times New Roman" w:hAnsi="Times New Roman" w:cs="Times New Roman"/>
          <w:sz w:val="28"/>
          <w:szCs w:val="28"/>
        </w:rPr>
        <w:t xml:space="preserve"> это </w:t>
      </w:r>
      <w:r w:rsidR="00147F15" w:rsidRPr="00C11729">
        <w:rPr>
          <w:rFonts w:ascii="Times New Roman" w:hAnsi="Times New Roman" w:cs="Times New Roman"/>
          <w:sz w:val="28"/>
          <w:szCs w:val="28"/>
        </w:rPr>
        <w:t>болезнь домашних свиней, в</w:t>
      </w:r>
      <w:r w:rsidR="00147F15" w:rsidRPr="00147F15">
        <w:rPr>
          <w:rFonts w:ascii="Times New Roman" w:hAnsi="Times New Roman" w:cs="Times New Roman"/>
          <w:sz w:val="28"/>
          <w:szCs w:val="28"/>
        </w:rPr>
        <w:t xml:space="preserve"> том числе декоративных, и диких кабанов. Болезнь может проявляться остро, подостро, хронически и бессимптомно, характеризуется лихорадкой, геморрагическим диатезом, воспалительными и </w:t>
      </w:r>
      <w:proofErr w:type="spellStart"/>
      <w:r w:rsidR="00147F15" w:rsidRPr="00147F15">
        <w:rPr>
          <w:rFonts w:ascii="Times New Roman" w:hAnsi="Times New Roman" w:cs="Times New Roman"/>
          <w:sz w:val="28"/>
          <w:szCs w:val="28"/>
        </w:rPr>
        <w:t>некродистрофическими</w:t>
      </w:r>
      <w:proofErr w:type="spellEnd"/>
      <w:r w:rsidR="00147F15" w:rsidRPr="00147F15">
        <w:rPr>
          <w:rFonts w:ascii="Times New Roman" w:hAnsi="Times New Roman" w:cs="Times New Roman"/>
          <w:sz w:val="28"/>
          <w:szCs w:val="28"/>
        </w:rPr>
        <w:t xml:space="preserve"> изменениями паренхиматозных органов. Инкубационный период составляет от 3 до 15 суток, а летальность может достигать 100%. Основным источником возбудителя АЧС являются больные, переболевшие и/или павшие от АЧС домашние свиньи и дикие кабаны, а также их органы, </w:t>
      </w:r>
      <w:r w:rsidR="00147F15">
        <w:rPr>
          <w:rFonts w:ascii="Times New Roman" w:hAnsi="Times New Roman" w:cs="Times New Roman"/>
          <w:sz w:val="28"/>
          <w:szCs w:val="28"/>
        </w:rPr>
        <w:t xml:space="preserve">кровь, ткани, секреты, экскреты. </w:t>
      </w:r>
      <w:r w:rsidR="00147F15" w:rsidRPr="00147F15">
        <w:rPr>
          <w:rFonts w:ascii="Times New Roman" w:hAnsi="Times New Roman" w:cs="Times New Roman"/>
          <w:sz w:val="28"/>
          <w:szCs w:val="28"/>
        </w:rPr>
        <w:t>Передача возбудителя АЧС осуществляется путем непосредственного контакта домашней, в том числе декоративной свиньи, дикого кабана с больным или павшим животным, пищевыми продуктами и сырьем, полученными от них, при контакте с контаминированными возбудителем АЧС кормами, одеждой, объектами окружающей среды, включая почву, воду, поверхности помещений, оборудования, транспортные и технические средства.</w:t>
      </w:r>
    </w:p>
    <w:p w:rsidR="00206153" w:rsidRPr="00206153" w:rsidRDefault="00206153" w:rsidP="0020615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06153">
        <w:rPr>
          <w:rFonts w:ascii="Times New Roman" w:hAnsi="Times New Roman" w:cs="Times New Roman"/>
          <w:sz w:val="28"/>
          <w:szCs w:val="28"/>
        </w:rPr>
        <w:t>За дополнительной информацией обращаться в ГБУ «</w:t>
      </w:r>
      <w:proofErr w:type="spellStart"/>
      <w:r w:rsidRPr="00206153">
        <w:rPr>
          <w:rFonts w:ascii="Times New Roman" w:hAnsi="Times New Roman" w:cs="Times New Roman"/>
          <w:sz w:val="28"/>
          <w:szCs w:val="28"/>
        </w:rPr>
        <w:t>Ветуправление</w:t>
      </w:r>
      <w:proofErr w:type="spellEnd"/>
      <w:r w:rsidRPr="00206153">
        <w:rPr>
          <w:rFonts w:ascii="Times New Roman" w:hAnsi="Times New Roman" w:cs="Times New Roman"/>
          <w:sz w:val="28"/>
          <w:szCs w:val="28"/>
        </w:rPr>
        <w:t xml:space="preserve"> Туапсинского района», по телефону</w:t>
      </w:r>
      <w:r w:rsidR="00B30E34">
        <w:rPr>
          <w:rFonts w:ascii="Times New Roman" w:hAnsi="Times New Roman" w:cs="Times New Roman"/>
          <w:sz w:val="28"/>
          <w:szCs w:val="28"/>
        </w:rPr>
        <w:t xml:space="preserve"> -</w:t>
      </w:r>
      <w:bookmarkStart w:id="0" w:name="_GoBack"/>
      <w:bookmarkEnd w:id="0"/>
      <w:r w:rsidRPr="00206153">
        <w:rPr>
          <w:rFonts w:ascii="Times New Roman" w:hAnsi="Times New Roman" w:cs="Times New Roman"/>
          <w:sz w:val="28"/>
          <w:szCs w:val="28"/>
        </w:rPr>
        <w:t xml:space="preserve"> 2-73-28.</w:t>
      </w:r>
    </w:p>
    <w:p w:rsidR="002E1653" w:rsidRDefault="002E1653"/>
    <w:sectPr w:rsidR="002E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41"/>
    <w:rsid w:val="00147F15"/>
    <w:rsid w:val="001C53DF"/>
    <w:rsid w:val="00206153"/>
    <w:rsid w:val="002E1653"/>
    <w:rsid w:val="005B44AA"/>
    <w:rsid w:val="00B30E34"/>
    <w:rsid w:val="00C11729"/>
    <w:rsid w:val="00E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1E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1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2%D0%B8%D1%86%D0%B0" TargetMode="External"/><Relationship Id="rId13" Type="http://schemas.openxmlformats.org/officeDocument/2006/relationships/hyperlink" Target="https://ru.wikipedia.org/wiki/%D0%A8%D1%82%D0%B0%D0%BC%D0%B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E%D0%BB%D0%B5%D0%B7%D0%BD%D1%8C" TargetMode="External"/><Relationship Id="rId12" Type="http://schemas.openxmlformats.org/officeDocument/2006/relationships/hyperlink" Target="https://ru.wikipedia.org/wiki/%D0%92%D0%B8%D1%80%D1%83%D0%BB%D0%B5%D0%BD%D1%82%D0%BD%D0%BE%D1%81%D1%82%D1%8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A3%D1%82%D0%BA%D0%B0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0%B8%D1%80%D1%83%D1%81" TargetMode="External"/><Relationship Id="rId11" Type="http://schemas.openxmlformats.org/officeDocument/2006/relationships/hyperlink" Target="https://ru.wikipedia.org/w/index.php?title=%D0%92%D0%B0%D1%80%D0%B8%D0%B0%D0%B1%D0%B5%D0%BB%D1%8C%D0%BD%D0%BE%D1%81%D1%82%D1%8C&amp;action=edit&amp;redlink=1" TargetMode="External"/><Relationship Id="rId5" Type="http://schemas.openxmlformats.org/officeDocument/2006/relationships/hyperlink" Target="https://ru.wikipedia.org/wiki/%D0%98%D0%BD%D1%84%D0%B5%D0%BA%D1%86%D0%B8%D1%8F" TargetMode="External"/><Relationship Id="rId15" Type="http://schemas.openxmlformats.org/officeDocument/2006/relationships/hyperlink" Target="https://ru.wikipedia.org/wiki/%D0%9C%D0%B8%D0%B3%D1%80%D0%B0%D1%86%D0%B8%D1%8F_%D0%BF%D1%82%D0%B8%D1%86" TargetMode="External"/><Relationship Id="rId10" Type="http://schemas.openxmlformats.org/officeDocument/2006/relationships/hyperlink" Target="https://ru.wikipedia.org/wiki/%D0%90%D0%BD%D1%82%D0%B8%D0%B3%D0%B5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5%D1%82%D0%B0%D0%BB%D1%8C%D0%BD%D0%BE%D1%81%D1%82%D1%8C" TargetMode="External"/><Relationship Id="rId14" Type="http://schemas.openxmlformats.org/officeDocument/2006/relationships/hyperlink" Target="https://ru.wikipedia.org/wiki/%D0%95%D1%81%D1%82%D0%B5%D1%81%D1%82%D0%B2%D0%B5%D0%BD%D0%BD%D1%8B%D0%B9_%D1%80%D0%B5%D0%B7%D0%B5%D1%80%D0%B2%D1%83%D0%B0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4</cp:revision>
  <dcterms:created xsi:type="dcterms:W3CDTF">2017-11-09T10:40:00Z</dcterms:created>
  <dcterms:modified xsi:type="dcterms:W3CDTF">2017-11-10T04:46:00Z</dcterms:modified>
</cp:coreProperties>
</file>