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B2E" w:rsidRPr="00162A58" w:rsidRDefault="00CB2B2E" w:rsidP="00CB2B2E">
      <w:pPr>
        <w:pStyle w:val="a3"/>
        <w:ind w:left="5245"/>
        <w:rPr>
          <w:sz w:val="28"/>
          <w:szCs w:val="28"/>
        </w:rPr>
      </w:pPr>
      <w:r w:rsidRPr="00162A58">
        <w:rPr>
          <w:sz w:val="28"/>
          <w:szCs w:val="28"/>
        </w:rPr>
        <w:t xml:space="preserve">Приложение </w:t>
      </w:r>
    </w:p>
    <w:p w:rsidR="00CB2B2E" w:rsidRPr="00162A58" w:rsidRDefault="00CB2B2E" w:rsidP="00CB2B2E">
      <w:pPr>
        <w:pStyle w:val="a3"/>
        <w:ind w:left="5245"/>
        <w:rPr>
          <w:sz w:val="28"/>
          <w:szCs w:val="28"/>
        </w:rPr>
      </w:pPr>
    </w:p>
    <w:p w:rsidR="00CB2B2E" w:rsidRPr="00162A58" w:rsidRDefault="00CB2B2E" w:rsidP="00CB2B2E">
      <w:pPr>
        <w:pStyle w:val="a3"/>
        <w:ind w:left="5245"/>
        <w:rPr>
          <w:sz w:val="28"/>
          <w:szCs w:val="28"/>
        </w:rPr>
      </w:pPr>
      <w:r w:rsidRPr="00162A58">
        <w:rPr>
          <w:sz w:val="28"/>
          <w:szCs w:val="28"/>
        </w:rPr>
        <w:t>УТВЕРЖДЕНО</w:t>
      </w:r>
    </w:p>
    <w:p w:rsidR="00CB2B2E" w:rsidRPr="00162A58" w:rsidRDefault="00CB2B2E" w:rsidP="00CB2B2E">
      <w:pPr>
        <w:pStyle w:val="a3"/>
        <w:ind w:left="5245"/>
        <w:rPr>
          <w:sz w:val="28"/>
          <w:szCs w:val="28"/>
        </w:rPr>
      </w:pPr>
      <w:r w:rsidRPr="00162A58">
        <w:rPr>
          <w:sz w:val="28"/>
          <w:szCs w:val="28"/>
        </w:rPr>
        <w:t xml:space="preserve">решением Совета </w:t>
      </w:r>
    </w:p>
    <w:p w:rsidR="00CB2B2E" w:rsidRPr="00162A58" w:rsidRDefault="00CB2B2E" w:rsidP="00CB2B2E">
      <w:pPr>
        <w:pStyle w:val="a3"/>
        <w:ind w:left="5245"/>
        <w:rPr>
          <w:sz w:val="28"/>
          <w:szCs w:val="28"/>
        </w:rPr>
      </w:pPr>
      <w:r w:rsidRPr="00162A58">
        <w:rPr>
          <w:sz w:val="28"/>
          <w:szCs w:val="28"/>
        </w:rPr>
        <w:t>муниципального образования Туапсинский муниципальный округ Краснодарского края</w:t>
      </w:r>
    </w:p>
    <w:p w:rsidR="00CB2B2E" w:rsidRPr="00162A58" w:rsidRDefault="00CB2B2E" w:rsidP="00CB2B2E">
      <w:pPr>
        <w:pStyle w:val="a3"/>
        <w:ind w:left="5245"/>
        <w:rPr>
          <w:sz w:val="28"/>
          <w:szCs w:val="28"/>
        </w:rPr>
      </w:pPr>
      <w:r w:rsidRPr="00162A58">
        <w:rPr>
          <w:sz w:val="28"/>
          <w:szCs w:val="28"/>
        </w:rPr>
        <w:t>от ______________ № ________</w:t>
      </w:r>
    </w:p>
    <w:p w:rsidR="00040BAA" w:rsidRPr="00162A58" w:rsidRDefault="00040BAA">
      <w:pPr>
        <w:spacing w:line="228" w:lineRule="auto"/>
        <w:ind w:left="4819" w:firstLine="0"/>
        <w:rPr>
          <w:rStyle w:val="af8"/>
          <w:rFonts w:ascii="Times New Roman" w:hAnsi="Times New Roman" w:cs="Times New Roman"/>
          <w:b w:val="0"/>
          <w:bCs w:val="0"/>
          <w:color w:val="000000"/>
          <w:sz w:val="28"/>
          <w:szCs w:val="28"/>
        </w:rPr>
      </w:pPr>
    </w:p>
    <w:p w:rsidR="00040BAA" w:rsidRPr="00162A58" w:rsidRDefault="00040BAA">
      <w:pPr>
        <w:spacing w:line="228" w:lineRule="auto"/>
        <w:ind w:left="4819" w:firstLine="0"/>
        <w:rPr>
          <w:rStyle w:val="af8"/>
          <w:rFonts w:ascii="Times New Roman" w:hAnsi="Times New Roman" w:cs="Times New Roman"/>
          <w:b w:val="0"/>
          <w:bCs w:val="0"/>
          <w:color w:val="000000"/>
          <w:sz w:val="28"/>
          <w:szCs w:val="28"/>
        </w:rPr>
      </w:pPr>
    </w:p>
    <w:p w:rsidR="00040BAA" w:rsidRPr="00162A58" w:rsidRDefault="00040BAA">
      <w:pPr>
        <w:spacing w:line="228" w:lineRule="auto"/>
        <w:ind w:left="4819" w:firstLine="0"/>
        <w:rPr>
          <w:rStyle w:val="af8"/>
          <w:rFonts w:ascii="Times New Roman" w:hAnsi="Times New Roman" w:cs="Times New Roman"/>
          <w:b w:val="0"/>
          <w:bCs w:val="0"/>
          <w:color w:val="000000"/>
          <w:sz w:val="28"/>
          <w:szCs w:val="28"/>
        </w:rPr>
      </w:pPr>
    </w:p>
    <w:p w:rsidR="00040BAA" w:rsidRPr="00162A58" w:rsidRDefault="00040BAA">
      <w:pPr>
        <w:spacing w:line="228" w:lineRule="auto"/>
        <w:ind w:left="4819" w:firstLine="0"/>
        <w:rPr>
          <w:rStyle w:val="af8"/>
          <w:rFonts w:ascii="Times New Roman" w:hAnsi="Times New Roman" w:cs="Times New Roman"/>
          <w:b w:val="0"/>
          <w:bCs w:val="0"/>
          <w:color w:val="000000"/>
          <w:sz w:val="28"/>
          <w:szCs w:val="28"/>
        </w:rPr>
      </w:pPr>
    </w:p>
    <w:p w:rsidR="00040BAA" w:rsidRPr="00162A58" w:rsidRDefault="00040BAA">
      <w:pPr>
        <w:pStyle w:val="1"/>
        <w:numPr>
          <w:ilvl w:val="0"/>
          <w:numId w:val="0"/>
        </w:numPr>
        <w:spacing w:before="0" w:after="0" w:line="228" w:lineRule="auto"/>
        <w:jc w:val="left"/>
        <w:rPr>
          <w:rFonts w:ascii="Times New Roman" w:hAnsi="Times New Roman" w:cs="Times New Roman"/>
          <w:bCs w:val="0"/>
          <w:color w:val="000000"/>
          <w:sz w:val="28"/>
          <w:szCs w:val="28"/>
        </w:rPr>
      </w:pPr>
      <w:bookmarkStart w:id="0" w:name="sub_101"/>
    </w:p>
    <w:p w:rsidR="00040BAA" w:rsidRPr="00162A58" w:rsidRDefault="00A612D6">
      <w:pPr>
        <w:pStyle w:val="1"/>
        <w:spacing w:before="0" w:after="0" w:line="228" w:lineRule="auto"/>
        <w:rPr>
          <w:rFonts w:ascii="Times New Roman" w:hAnsi="Times New Roman" w:cs="Times New Roman"/>
          <w:color w:val="000000"/>
          <w:sz w:val="28"/>
          <w:szCs w:val="28"/>
        </w:rPr>
      </w:pPr>
      <w:r w:rsidRPr="00162A58">
        <w:rPr>
          <w:rFonts w:ascii="Times New Roman" w:eastAsia="FreeSerif" w:hAnsi="Times New Roman" w:cs="Times New Roman"/>
          <w:color w:val="000000"/>
          <w:sz w:val="28"/>
          <w:szCs w:val="28"/>
        </w:rPr>
        <w:t>П</w:t>
      </w:r>
      <w:r w:rsidR="005A73F4" w:rsidRPr="00162A58">
        <w:rPr>
          <w:rFonts w:ascii="Times New Roman" w:eastAsia="FreeSerif" w:hAnsi="Times New Roman" w:cs="Times New Roman"/>
          <w:color w:val="000000"/>
          <w:sz w:val="28"/>
          <w:szCs w:val="28"/>
        </w:rPr>
        <w:t xml:space="preserve">ОЛОЖЕНИЕ </w:t>
      </w:r>
    </w:p>
    <w:p w:rsidR="00200182" w:rsidRPr="00162A58" w:rsidRDefault="00A612D6" w:rsidP="00CB2B2E">
      <w:pPr>
        <w:pStyle w:val="ConsPlusNormal"/>
        <w:widowControl/>
        <w:tabs>
          <w:tab w:val="left" w:pos="2632"/>
        </w:tabs>
        <w:ind w:firstLine="0"/>
        <w:jc w:val="center"/>
        <w:outlineLvl w:val="1"/>
        <w:rPr>
          <w:rFonts w:ascii="Times New Roman" w:eastAsia="FreeSerif"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о территориальном общественном самоуправлении </w:t>
      </w:r>
      <w:bookmarkEnd w:id="0"/>
    </w:p>
    <w:p w:rsidR="00CB2B2E" w:rsidRPr="00162A58" w:rsidRDefault="00CB2B2E" w:rsidP="00200182">
      <w:pPr>
        <w:pStyle w:val="ConsPlusNormal"/>
        <w:widowControl/>
        <w:tabs>
          <w:tab w:val="left" w:pos="2632"/>
        </w:tabs>
        <w:ind w:firstLine="0"/>
        <w:jc w:val="center"/>
        <w:outlineLvl w:val="1"/>
        <w:rPr>
          <w:rFonts w:ascii="Times New Roman" w:hAnsi="Times New Roman" w:cs="Times New Roman"/>
          <w:b/>
          <w:sz w:val="28"/>
          <w:szCs w:val="28"/>
        </w:rPr>
      </w:pPr>
      <w:r w:rsidRPr="00162A58">
        <w:rPr>
          <w:rFonts w:ascii="Times New Roman" w:hAnsi="Times New Roman" w:cs="Times New Roman"/>
          <w:b/>
          <w:sz w:val="28"/>
          <w:szCs w:val="28"/>
        </w:rPr>
        <w:t>в Туапсинск</w:t>
      </w:r>
      <w:r w:rsidR="005A73F4" w:rsidRPr="00162A58">
        <w:rPr>
          <w:rFonts w:ascii="Times New Roman" w:hAnsi="Times New Roman" w:cs="Times New Roman"/>
          <w:b/>
          <w:sz w:val="28"/>
          <w:szCs w:val="28"/>
        </w:rPr>
        <w:t>ом</w:t>
      </w:r>
      <w:r w:rsidRPr="00162A58">
        <w:rPr>
          <w:rFonts w:ascii="Times New Roman" w:hAnsi="Times New Roman" w:cs="Times New Roman"/>
          <w:b/>
          <w:sz w:val="28"/>
          <w:szCs w:val="28"/>
        </w:rPr>
        <w:t xml:space="preserve"> муниципальн</w:t>
      </w:r>
      <w:r w:rsidR="005A73F4" w:rsidRPr="00162A58">
        <w:rPr>
          <w:rFonts w:ascii="Times New Roman" w:hAnsi="Times New Roman" w:cs="Times New Roman"/>
          <w:b/>
          <w:sz w:val="28"/>
          <w:szCs w:val="28"/>
        </w:rPr>
        <w:t>ом</w:t>
      </w:r>
      <w:r w:rsidRPr="00162A58">
        <w:rPr>
          <w:rFonts w:ascii="Times New Roman" w:hAnsi="Times New Roman" w:cs="Times New Roman"/>
          <w:b/>
          <w:sz w:val="28"/>
          <w:szCs w:val="28"/>
        </w:rPr>
        <w:t xml:space="preserve"> округ</w:t>
      </w:r>
      <w:r w:rsidR="005A73F4" w:rsidRPr="00162A58">
        <w:rPr>
          <w:rFonts w:ascii="Times New Roman" w:hAnsi="Times New Roman" w:cs="Times New Roman"/>
          <w:b/>
          <w:sz w:val="28"/>
          <w:szCs w:val="28"/>
        </w:rPr>
        <w:t>е</w:t>
      </w:r>
    </w:p>
    <w:p w:rsidR="00040BAA" w:rsidRPr="00162A58" w:rsidRDefault="00040BAA" w:rsidP="00CB2B2E">
      <w:pPr>
        <w:pStyle w:val="1"/>
        <w:numPr>
          <w:ilvl w:val="0"/>
          <w:numId w:val="0"/>
        </w:numPr>
        <w:spacing w:before="0" w:after="0" w:line="228" w:lineRule="auto"/>
        <w:jc w:val="both"/>
        <w:rPr>
          <w:rFonts w:ascii="Times New Roman" w:hAnsi="Times New Roman" w:cs="Times New Roman"/>
          <w:b w:val="0"/>
          <w:color w:val="000000"/>
          <w:sz w:val="28"/>
          <w:szCs w:val="28"/>
        </w:rPr>
      </w:pPr>
    </w:p>
    <w:p w:rsidR="00040BAA" w:rsidRPr="00162A58" w:rsidRDefault="00A612D6">
      <w:pPr>
        <w:pStyle w:val="formattext"/>
        <w:spacing w:before="0" w:beforeAutospacing="0" w:after="0" w:afterAutospacing="0"/>
        <w:jc w:val="center"/>
        <w:rPr>
          <w:b/>
          <w:color w:val="000000"/>
          <w:sz w:val="28"/>
          <w:szCs w:val="28"/>
        </w:rPr>
      </w:pPr>
      <w:r w:rsidRPr="00162A58">
        <w:rPr>
          <w:rFonts w:eastAsia="FreeSerif"/>
          <w:b/>
          <w:color w:val="000000"/>
          <w:sz w:val="28"/>
          <w:szCs w:val="28"/>
        </w:rPr>
        <w:t>Глава I. Общие положения</w:t>
      </w:r>
    </w:p>
    <w:p w:rsidR="00040BAA" w:rsidRPr="00162A58" w:rsidRDefault="00040BAA">
      <w:pPr>
        <w:pStyle w:val="formattext"/>
        <w:spacing w:before="0" w:beforeAutospacing="0" w:after="0" w:afterAutospacing="0"/>
        <w:jc w:val="center"/>
        <w:rPr>
          <w:color w:val="000000"/>
          <w:sz w:val="28"/>
          <w:szCs w:val="28"/>
        </w:rPr>
      </w:pPr>
    </w:p>
    <w:p w:rsidR="00040BAA" w:rsidRPr="00162A58" w:rsidRDefault="006B1637" w:rsidP="006B1637">
      <w:pPr>
        <w:pStyle w:val="ConsPlusNormal"/>
        <w:widowControl/>
        <w:tabs>
          <w:tab w:val="left" w:pos="709"/>
        </w:tabs>
        <w:ind w:firstLine="0"/>
        <w:jc w:val="both"/>
        <w:outlineLvl w:val="1"/>
        <w:rPr>
          <w:rFonts w:ascii="Times New Roman" w:hAnsi="Times New Roman" w:cs="Times New Roman"/>
          <w:sz w:val="28"/>
          <w:szCs w:val="28"/>
        </w:rPr>
      </w:pPr>
      <w:r w:rsidRPr="00162A58">
        <w:rPr>
          <w:rFonts w:ascii="Times New Roman" w:eastAsia="FreeSerif" w:hAnsi="Times New Roman" w:cs="Times New Roman"/>
          <w:color w:val="000000"/>
          <w:sz w:val="28"/>
          <w:szCs w:val="28"/>
        </w:rPr>
        <w:tab/>
      </w:r>
      <w:r w:rsidR="00A612D6" w:rsidRPr="00162A58">
        <w:rPr>
          <w:rFonts w:ascii="Times New Roman" w:eastAsia="FreeSerif" w:hAnsi="Times New Roman" w:cs="Times New Roman"/>
          <w:color w:val="000000"/>
          <w:sz w:val="28"/>
          <w:szCs w:val="28"/>
        </w:rPr>
        <w:t xml:space="preserve">Настоящее Положение о территориальном общественном самоуправлении разработано в соответствии со </w:t>
      </w:r>
      <w:hyperlink r:id="rId8" w:tooltip="http://docs.cntd.ru/document/901876063" w:history="1">
        <w:r w:rsidR="00A612D6" w:rsidRPr="00162A58">
          <w:rPr>
            <w:rStyle w:val="af"/>
            <w:rFonts w:ascii="Times New Roman" w:eastAsia="FreeSerif" w:hAnsi="Times New Roman" w:cs="Times New Roman"/>
            <w:color w:val="000000"/>
            <w:sz w:val="28"/>
            <w:szCs w:val="28"/>
            <w:u w:val="none"/>
          </w:rPr>
          <w:t>статьей 27 Федерального закона от 6 октября 2003 г. № 131-ФЗ «Об общих принципах организации местного самоуправления в Российской Федерации</w:t>
        </w:r>
      </w:hyperlink>
      <w:r w:rsidR="00A612D6" w:rsidRPr="00162A58">
        <w:rPr>
          <w:rFonts w:ascii="Times New Roman" w:eastAsia="FreeSerif" w:hAnsi="Times New Roman" w:cs="Times New Roman"/>
          <w:color w:val="000000"/>
          <w:sz w:val="28"/>
          <w:szCs w:val="28"/>
        </w:rPr>
        <w:t xml:space="preserve">», Уставом </w:t>
      </w:r>
      <w:r w:rsidR="00CB2B2E" w:rsidRPr="00162A58">
        <w:rPr>
          <w:rFonts w:ascii="Times New Roman" w:hAnsi="Times New Roman" w:cs="Times New Roman"/>
          <w:sz w:val="28"/>
          <w:szCs w:val="28"/>
        </w:rPr>
        <w:t>Туапсинск</w:t>
      </w:r>
      <w:r w:rsidR="00E6339B" w:rsidRPr="00162A58">
        <w:rPr>
          <w:rFonts w:ascii="Times New Roman" w:hAnsi="Times New Roman" w:cs="Times New Roman"/>
          <w:sz w:val="28"/>
          <w:szCs w:val="28"/>
        </w:rPr>
        <w:t>ого</w:t>
      </w:r>
      <w:r w:rsidR="00CB2B2E" w:rsidRPr="00162A58">
        <w:rPr>
          <w:rFonts w:ascii="Times New Roman" w:hAnsi="Times New Roman" w:cs="Times New Roman"/>
          <w:sz w:val="28"/>
          <w:szCs w:val="28"/>
        </w:rPr>
        <w:t xml:space="preserve"> муниципальн</w:t>
      </w:r>
      <w:r w:rsidR="00E6339B" w:rsidRPr="00162A58">
        <w:rPr>
          <w:rFonts w:ascii="Times New Roman" w:hAnsi="Times New Roman" w:cs="Times New Roman"/>
          <w:sz w:val="28"/>
          <w:szCs w:val="28"/>
        </w:rPr>
        <w:t>ого</w:t>
      </w:r>
      <w:r w:rsidR="00CB2B2E" w:rsidRPr="00162A58">
        <w:rPr>
          <w:rFonts w:ascii="Times New Roman" w:hAnsi="Times New Roman" w:cs="Times New Roman"/>
          <w:sz w:val="28"/>
          <w:szCs w:val="28"/>
        </w:rPr>
        <w:t xml:space="preserve"> округ</w:t>
      </w:r>
      <w:r w:rsidR="00E6339B" w:rsidRPr="00162A58">
        <w:rPr>
          <w:rFonts w:ascii="Times New Roman" w:hAnsi="Times New Roman" w:cs="Times New Roman"/>
          <w:sz w:val="28"/>
          <w:szCs w:val="28"/>
        </w:rPr>
        <w:t>а</w:t>
      </w:r>
      <w:r w:rsidR="00A612D6" w:rsidRPr="00162A58">
        <w:rPr>
          <w:rFonts w:ascii="Times New Roman" w:eastAsia="FreeSerif" w:hAnsi="Times New Roman" w:cs="Times New Roman"/>
          <w:color w:val="000000"/>
          <w:sz w:val="28"/>
          <w:szCs w:val="28"/>
        </w:rPr>
        <w:t>, определяет общие формы организации территориального общественного самоуправления, в том числе порядок избрания органов территориального общественного самоуправления и организацию их деятельности.</w:t>
      </w:r>
    </w:p>
    <w:p w:rsidR="00040BAA" w:rsidRPr="00162A58" w:rsidRDefault="00A612D6" w:rsidP="00C860D4">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Территориальное общественное самоуправление является формой непосредственного участия населения </w:t>
      </w:r>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в осуществлении местного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pPr>
        <w:pStyle w:val="4"/>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Статья 1. Понятие территориального общественного самоуправления</w:t>
      </w:r>
    </w:p>
    <w:p w:rsidR="00040BAA" w:rsidRPr="00162A58" w:rsidRDefault="00040BAA">
      <w:pPr>
        <w:rPr>
          <w:rFonts w:ascii="Times New Roman" w:hAnsi="Times New Roman" w:cs="Times New Roman"/>
          <w:sz w:val="28"/>
          <w:szCs w:val="28"/>
        </w:rPr>
      </w:pP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для самостоятельного и под свою ответственность осуществления собственных инициатив по вопросам местного значения.</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2. Территориальное общественное самоуправление осуществляется непосредственно населением путем проведения собраний и конференций граждан (собраний делегатов), создания органов территориального общественного самоуправления.</w:t>
      </w:r>
    </w:p>
    <w:p w:rsidR="00040BAA" w:rsidRPr="00162A58" w:rsidRDefault="00040BAA">
      <w:pPr>
        <w:pStyle w:val="4"/>
        <w:shd w:val="clear" w:color="auto" w:fill="FFFFFF"/>
        <w:rPr>
          <w:rFonts w:ascii="Times New Roman" w:hAnsi="Times New Roman" w:cs="Times New Roman"/>
          <w:color w:val="000000"/>
          <w:sz w:val="28"/>
          <w:szCs w:val="28"/>
        </w:rPr>
      </w:pPr>
    </w:p>
    <w:p w:rsidR="00682145" w:rsidRPr="00162A58" w:rsidRDefault="00682145" w:rsidP="00682145">
      <w:pPr>
        <w:rPr>
          <w:rFonts w:ascii="Times New Roman" w:hAnsi="Times New Roman" w:cs="Times New Roman"/>
        </w:rPr>
      </w:pPr>
    </w:p>
    <w:p w:rsidR="00682145" w:rsidRPr="00162A58" w:rsidRDefault="00682145" w:rsidP="00682145">
      <w:pPr>
        <w:rPr>
          <w:rFonts w:ascii="Times New Roman" w:hAnsi="Times New Roman" w:cs="Times New Roman"/>
        </w:rPr>
      </w:pPr>
    </w:p>
    <w:p w:rsidR="00682145" w:rsidRPr="00162A58" w:rsidRDefault="00A612D6">
      <w:pPr>
        <w:pStyle w:val="4"/>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Статья 2. П</w:t>
      </w:r>
      <w:r w:rsidR="00682145" w:rsidRPr="00162A58">
        <w:rPr>
          <w:rFonts w:ascii="Times New Roman" w:eastAsia="FreeSerif" w:hAnsi="Times New Roman" w:cs="Times New Roman"/>
          <w:b/>
          <w:bCs/>
          <w:color w:val="000000"/>
          <w:sz w:val="28"/>
          <w:szCs w:val="28"/>
        </w:rPr>
        <w:t>равовые основы территориального,</w:t>
      </w:r>
    </w:p>
    <w:p w:rsidR="00040BAA" w:rsidRPr="00162A58" w:rsidRDefault="00A612D6">
      <w:pPr>
        <w:pStyle w:val="4"/>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lastRenderedPageBreak/>
        <w:t>общественного самоуправления</w:t>
      </w:r>
    </w:p>
    <w:p w:rsidR="00040BAA" w:rsidRPr="00162A58" w:rsidRDefault="00040BAA">
      <w:pPr>
        <w:rPr>
          <w:rFonts w:ascii="Times New Roman" w:hAnsi="Times New Roman" w:cs="Times New Roman"/>
          <w:sz w:val="28"/>
          <w:szCs w:val="28"/>
        </w:rPr>
      </w:pP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 Территориальное общественное самоуправление на территории </w:t>
      </w:r>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осуществляется в соответствии с </w:t>
      </w:r>
      <w:hyperlink r:id="rId9" w:anchor="64U0IK" w:tooltip="https://docs.cntd.ru/document/9004937#64U0IK" w:history="1">
        <w:r w:rsidRPr="00162A58">
          <w:rPr>
            <w:rStyle w:val="af"/>
            <w:rFonts w:eastAsia="FreeSerif"/>
            <w:color w:val="000000"/>
            <w:sz w:val="28"/>
            <w:szCs w:val="28"/>
            <w:u w:val="none"/>
          </w:rPr>
          <w:t>Конституцией Российской Федерации</w:t>
        </w:r>
      </w:hyperlink>
      <w:r w:rsidRPr="00162A58">
        <w:rPr>
          <w:rFonts w:eastAsia="FreeSerif"/>
          <w:color w:val="000000"/>
          <w:sz w:val="28"/>
          <w:szCs w:val="28"/>
        </w:rPr>
        <w:t>, федеральным и краевым законодательством, </w:t>
      </w:r>
      <w:hyperlink r:id="rId10" w:anchor="64U0IK" w:tooltip="https://docs.cntd.ru/document/446507151#64U0IK" w:history="1">
        <w:r w:rsidRPr="00162A58">
          <w:rPr>
            <w:rStyle w:val="af"/>
            <w:rFonts w:eastAsia="FreeSerif"/>
            <w:color w:val="000000"/>
            <w:sz w:val="28"/>
            <w:szCs w:val="28"/>
            <w:u w:val="none"/>
          </w:rPr>
          <w:t xml:space="preserve">Уставом </w:t>
        </w:r>
      </w:hyperlink>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нормативными правовыми актами </w:t>
      </w:r>
      <w:r w:rsidRPr="00162A58">
        <w:rPr>
          <w:rFonts w:eastAsia="FreeSerif"/>
          <w:color w:val="000000"/>
          <w:sz w:val="28"/>
          <w:szCs w:val="28"/>
          <w:highlight w:val="white"/>
        </w:rPr>
        <w:t xml:space="preserve">Совета муниципального образования </w:t>
      </w:r>
      <w:r w:rsidR="00CB2B2E" w:rsidRPr="00162A58">
        <w:rPr>
          <w:rFonts w:eastAsia="FreeSerif"/>
          <w:color w:val="000000"/>
          <w:sz w:val="28"/>
          <w:szCs w:val="28"/>
        </w:rPr>
        <w:t>Туапсинский</w:t>
      </w:r>
      <w:r w:rsidRPr="00162A58">
        <w:rPr>
          <w:rFonts w:eastAsia="FreeSerif"/>
          <w:color w:val="000000"/>
          <w:sz w:val="28"/>
          <w:szCs w:val="28"/>
          <w:highlight w:val="white"/>
        </w:rPr>
        <w:t xml:space="preserve"> муниципальный округ Краснодарского края</w:t>
      </w:r>
      <w:r w:rsidRPr="00162A58">
        <w:rPr>
          <w:rFonts w:eastAsia="FreeSerif"/>
          <w:color w:val="000000"/>
          <w:sz w:val="28"/>
          <w:szCs w:val="28"/>
        </w:rPr>
        <w:t xml:space="preserve"> и настоящим Положением.</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2. Защита законных прав и интересов органов территориального общественного самоуправления обеспечивается судом в соответствии с законодательством.</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3. Администрация </w:t>
      </w:r>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обеспечивает необходимые правовые условия для осуществления деятельности территориального общественного самоуправления, возможность ознакомления с необходимыми материалами и документами, а также </w:t>
      </w:r>
      <w:r w:rsidRPr="00162A58">
        <w:rPr>
          <w:rFonts w:eastAsia="FreeSerif"/>
          <w:sz w:val="28"/>
          <w:szCs w:val="28"/>
        </w:rPr>
        <w:t>может</w:t>
      </w:r>
      <w:r w:rsidRPr="00162A58">
        <w:rPr>
          <w:rFonts w:eastAsia="FreeSerif"/>
          <w:color w:val="000000"/>
          <w:sz w:val="28"/>
          <w:szCs w:val="28"/>
        </w:rPr>
        <w:t xml:space="preserve"> оказывать организационную, методическую, финансовую и иную поддержку.</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4. Взаимоотношения территориального общественного самоуправления с органами местного самоуправления </w:t>
      </w:r>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строятся на договорной основе.</w:t>
      </w:r>
    </w:p>
    <w:p w:rsidR="00040BAA" w:rsidRPr="00162A58" w:rsidRDefault="00A612D6">
      <w:pPr>
        <w:pStyle w:val="4"/>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color w:val="444444"/>
          <w:sz w:val="28"/>
          <w:szCs w:val="28"/>
        </w:rPr>
        <w:br/>
      </w:r>
      <w:r w:rsidRPr="00162A58">
        <w:rPr>
          <w:rFonts w:ascii="Times New Roman" w:eastAsia="FreeSerif" w:hAnsi="Times New Roman" w:cs="Times New Roman"/>
          <w:b/>
          <w:bCs/>
          <w:color w:val="000000"/>
          <w:sz w:val="28"/>
          <w:szCs w:val="28"/>
        </w:rPr>
        <w:t>Статья 3. Основные принципы территориального общественного самоуправления</w:t>
      </w:r>
    </w:p>
    <w:p w:rsidR="00040BAA" w:rsidRPr="00162A58" w:rsidRDefault="00040BAA">
      <w:pPr>
        <w:rPr>
          <w:rFonts w:ascii="Times New Roman" w:hAnsi="Times New Roman" w:cs="Times New Roman"/>
          <w:sz w:val="28"/>
          <w:szCs w:val="28"/>
        </w:rPr>
      </w:pP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Территориальное общественное самоуправление на территории </w:t>
      </w:r>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основывается на следующих принципах:</w:t>
      </w:r>
    </w:p>
    <w:p w:rsidR="00682145" w:rsidRPr="00162A58" w:rsidRDefault="00A612D6" w:rsidP="0091382E">
      <w:pPr>
        <w:pStyle w:val="formattext"/>
        <w:spacing w:before="0" w:beforeAutospacing="0" w:after="0" w:afterAutospacing="0"/>
        <w:ind w:firstLine="709"/>
        <w:rPr>
          <w:rFonts w:eastAsia="FreeSerif"/>
          <w:color w:val="000000"/>
          <w:sz w:val="28"/>
          <w:szCs w:val="28"/>
        </w:rPr>
      </w:pPr>
      <w:r w:rsidRPr="00162A58">
        <w:rPr>
          <w:rFonts w:eastAsia="FreeSerif"/>
          <w:color w:val="000000"/>
          <w:sz w:val="28"/>
          <w:szCs w:val="28"/>
        </w:rPr>
        <w:t>законности;</w:t>
      </w:r>
    </w:p>
    <w:p w:rsidR="00040BAA" w:rsidRPr="00162A58" w:rsidRDefault="00A612D6" w:rsidP="0091382E">
      <w:pPr>
        <w:pStyle w:val="formattext"/>
        <w:spacing w:before="0" w:beforeAutospacing="0" w:after="0" w:afterAutospacing="0"/>
        <w:ind w:firstLine="709"/>
        <w:rPr>
          <w:color w:val="000000"/>
          <w:sz w:val="28"/>
          <w:szCs w:val="28"/>
        </w:rPr>
      </w:pPr>
      <w:r w:rsidRPr="00162A58">
        <w:rPr>
          <w:rFonts w:eastAsia="FreeSerif"/>
          <w:color w:val="000000"/>
          <w:sz w:val="28"/>
          <w:szCs w:val="28"/>
        </w:rPr>
        <w:t>защиты законны</w:t>
      </w:r>
      <w:r w:rsidR="00682145" w:rsidRPr="00162A58">
        <w:rPr>
          <w:rFonts w:eastAsia="FreeSerif"/>
          <w:color w:val="000000"/>
          <w:sz w:val="28"/>
          <w:szCs w:val="28"/>
        </w:rPr>
        <w:t>х прав и интересов населения;</w:t>
      </w:r>
      <w:r w:rsidR="00682145" w:rsidRPr="00162A58">
        <w:rPr>
          <w:rFonts w:eastAsia="FreeSerif"/>
          <w:color w:val="000000"/>
          <w:sz w:val="28"/>
          <w:szCs w:val="28"/>
        </w:rPr>
        <w:br/>
      </w:r>
      <w:r w:rsidRPr="00162A58">
        <w:rPr>
          <w:rFonts w:eastAsia="FreeSerif"/>
          <w:color w:val="000000"/>
          <w:sz w:val="28"/>
          <w:szCs w:val="28"/>
        </w:rPr>
        <w:t>гласности и учета общественного мнения;</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выборности и подконтрольности органов </w:t>
      </w:r>
      <w:r w:rsidRPr="00162A58">
        <w:rPr>
          <w:rFonts w:eastAsia="FreeSerif"/>
          <w:spacing w:val="2"/>
          <w:sz w:val="28"/>
          <w:szCs w:val="28"/>
        </w:rPr>
        <w:t>ТОС</w:t>
      </w:r>
      <w:r w:rsidRPr="00162A58">
        <w:rPr>
          <w:rFonts w:eastAsia="FreeSerif"/>
          <w:color w:val="000000"/>
          <w:sz w:val="28"/>
          <w:szCs w:val="28"/>
        </w:rPr>
        <w:t xml:space="preserve"> гражданам;</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сочетания интересов граждан, проживающих на соответствующей территории, с интересами граждан всего </w:t>
      </w:r>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взаимодействия с органами местного самоуправления </w:t>
      </w:r>
      <w:r w:rsidR="00CB2B2E"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учета исторических и иных местных традиций;</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самостоятельности и ответственности в решении вопросов, отнесенных к компетенции органов </w:t>
      </w:r>
      <w:r w:rsidRPr="00162A58">
        <w:rPr>
          <w:rFonts w:eastAsia="FreeSerif"/>
          <w:spacing w:val="2"/>
          <w:sz w:val="28"/>
          <w:szCs w:val="28"/>
        </w:rPr>
        <w:t>ТОС</w:t>
      </w:r>
      <w:r w:rsidRPr="00162A58">
        <w:rPr>
          <w:rFonts w:eastAsia="FreeSerif"/>
          <w:color w:val="000000"/>
          <w:sz w:val="28"/>
          <w:szCs w:val="28"/>
        </w:rPr>
        <w:t>;</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сочетания местных, краевых и федеральных интересов.</w:t>
      </w:r>
    </w:p>
    <w:p w:rsidR="00040BAA" w:rsidRPr="00162A58" w:rsidRDefault="00040BAA" w:rsidP="0091382E">
      <w:pPr>
        <w:pStyle w:val="formattext"/>
        <w:spacing w:before="0" w:beforeAutospacing="0" w:after="0" w:afterAutospacing="0"/>
        <w:ind w:firstLine="709"/>
        <w:jc w:val="both"/>
        <w:rPr>
          <w:color w:val="000000"/>
          <w:sz w:val="28"/>
          <w:szCs w:val="28"/>
        </w:rPr>
      </w:pPr>
    </w:p>
    <w:p w:rsidR="0065196D" w:rsidRPr="00162A58" w:rsidRDefault="0065196D" w:rsidP="0091382E">
      <w:pPr>
        <w:pStyle w:val="formattext"/>
        <w:spacing w:before="0" w:beforeAutospacing="0" w:after="0" w:afterAutospacing="0"/>
        <w:ind w:firstLine="709"/>
        <w:jc w:val="both"/>
        <w:rPr>
          <w:color w:val="000000"/>
          <w:sz w:val="28"/>
          <w:szCs w:val="28"/>
        </w:rPr>
      </w:pPr>
    </w:p>
    <w:p w:rsidR="0065196D" w:rsidRPr="00162A58" w:rsidRDefault="0065196D">
      <w:pPr>
        <w:pStyle w:val="formattext"/>
        <w:spacing w:before="0" w:beforeAutospacing="0" w:after="0" w:afterAutospacing="0"/>
        <w:jc w:val="both"/>
        <w:rPr>
          <w:color w:val="000000"/>
          <w:sz w:val="28"/>
          <w:szCs w:val="28"/>
        </w:rPr>
      </w:pPr>
    </w:p>
    <w:p w:rsidR="0065196D" w:rsidRPr="00162A58" w:rsidRDefault="0065196D">
      <w:pPr>
        <w:pStyle w:val="formattext"/>
        <w:spacing w:before="0" w:beforeAutospacing="0" w:after="0" w:afterAutospacing="0"/>
        <w:jc w:val="both"/>
        <w:rPr>
          <w:color w:val="000000"/>
          <w:sz w:val="28"/>
          <w:szCs w:val="28"/>
        </w:rPr>
      </w:pPr>
    </w:p>
    <w:p w:rsidR="0065196D" w:rsidRPr="00162A58" w:rsidRDefault="0065196D">
      <w:pPr>
        <w:pStyle w:val="formattext"/>
        <w:spacing w:before="0" w:beforeAutospacing="0" w:after="0" w:afterAutospacing="0"/>
        <w:jc w:val="both"/>
        <w:rPr>
          <w:color w:val="000000"/>
          <w:sz w:val="28"/>
          <w:szCs w:val="28"/>
        </w:rPr>
      </w:pPr>
    </w:p>
    <w:p w:rsidR="0065196D" w:rsidRPr="00162A58" w:rsidRDefault="0065196D">
      <w:pPr>
        <w:pStyle w:val="formattext"/>
        <w:spacing w:before="0" w:beforeAutospacing="0" w:after="0" w:afterAutospacing="0"/>
        <w:jc w:val="both"/>
        <w:rPr>
          <w:color w:val="000000"/>
          <w:sz w:val="28"/>
          <w:szCs w:val="28"/>
        </w:rPr>
      </w:pPr>
    </w:p>
    <w:p w:rsidR="00BD417B" w:rsidRPr="00162A58" w:rsidRDefault="00A612D6" w:rsidP="00BD417B">
      <w:pPr>
        <w:pStyle w:val="4"/>
        <w:numPr>
          <w:ilvl w:val="5"/>
          <w:numId w:val="1"/>
        </w:numPr>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Статья 4. Территории </w:t>
      </w:r>
      <w:r w:rsidR="00CB2B2E" w:rsidRPr="00162A58">
        <w:rPr>
          <w:rFonts w:ascii="Times New Roman" w:eastAsia="FreeSerif" w:hAnsi="Times New Roman" w:cs="Times New Roman"/>
          <w:b/>
          <w:color w:val="000000"/>
          <w:sz w:val="28"/>
          <w:szCs w:val="28"/>
        </w:rPr>
        <w:t>Туапсинского</w:t>
      </w:r>
      <w:r w:rsidRPr="00162A58">
        <w:rPr>
          <w:rFonts w:ascii="Times New Roman" w:eastAsia="FreeSerif" w:hAnsi="Times New Roman" w:cs="Times New Roman"/>
          <w:b/>
          <w:bCs/>
          <w:color w:val="000000"/>
          <w:sz w:val="28"/>
          <w:szCs w:val="28"/>
        </w:rPr>
        <w:t xml:space="preserve"> муниципального </w:t>
      </w:r>
    </w:p>
    <w:p w:rsidR="00040BAA" w:rsidRPr="00162A58" w:rsidRDefault="00A612D6" w:rsidP="00BD417B">
      <w:pPr>
        <w:pStyle w:val="4"/>
        <w:numPr>
          <w:ilvl w:val="5"/>
          <w:numId w:val="1"/>
        </w:numPr>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lastRenderedPageBreak/>
        <w:t>округа,</w:t>
      </w:r>
      <w:r w:rsidR="00BD417B" w:rsidRPr="00162A58">
        <w:rPr>
          <w:rFonts w:ascii="Times New Roman" w:hAnsi="Times New Roman" w:cs="Times New Roman"/>
          <w:b/>
          <w:bCs/>
          <w:color w:val="000000"/>
          <w:sz w:val="28"/>
          <w:szCs w:val="28"/>
        </w:rPr>
        <w:t xml:space="preserve"> </w:t>
      </w:r>
      <w:r w:rsidRPr="00162A58">
        <w:rPr>
          <w:rFonts w:ascii="Times New Roman" w:eastAsia="FreeSerif" w:hAnsi="Times New Roman" w:cs="Times New Roman"/>
          <w:b/>
          <w:bCs/>
          <w:color w:val="000000"/>
          <w:sz w:val="28"/>
          <w:szCs w:val="28"/>
        </w:rPr>
        <w:t>на которых осуществляется территориальное</w:t>
      </w:r>
    </w:p>
    <w:p w:rsidR="00040BAA" w:rsidRPr="00162A58" w:rsidRDefault="00A612D6" w:rsidP="00BD417B">
      <w:pPr>
        <w:pStyle w:val="4"/>
        <w:numPr>
          <w:ilvl w:val="5"/>
          <w:numId w:val="1"/>
        </w:numPr>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общественное самоуправление</w:t>
      </w:r>
    </w:p>
    <w:p w:rsidR="00040BAA" w:rsidRPr="00162A58" w:rsidRDefault="00040BAA">
      <w:pPr>
        <w:rPr>
          <w:rFonts w:ascii="Times New Roman" w:hAnsi="Times New Roman" w:cs="Times New Roman"/>
          <w:sz w:val="28"/>
          <w:szCs w:val="28"/>
        </w:rPr>
      </w:pPr>
    </w:p>
    <w:p w:rsidR="00040BAA" w:rsidRPr="00162A58" w:rsidRDefault="00A612D6" w:rsidP="0091382E">
      <w:pPr>
        <w:pStyle w:val="formattext"/>
        <w:tabs>
          <w:tab w:val="left" w:pos="709"/>
        </w:tabs>
        <w:spacing w:before="0" w:beforeAutospacing="0" w:after="0" w:afterAutospacing="0"/>
        <w:jc w:val="both"/>
        <w:rPr>
          <w:color w:val="000000"/>
          <w:sz w:val="28"/>
          <w:szCs w:val="28"/>
        </w:rPr>
      </w:pPr>
      <w:r w:rsidRPr="00162A58">
        <w:rPr>
          <w:rFonts w:eastAsia="FreeSerif"/>
          <w:color w:val="000000"/>
          <w:sz w:val="28"/>
          <w:szCs w:val="28"/>
        </w:rPr>
        <w:tab/>
        <w:t>Территориальное общественное самоуправление осуществляется в пределах следующих территорий проживания граждан:</w:t>
      </w:r>
    </w:p>
    <w:p w:rsidR="00040BAA" w:rsidRPr="00162A58" w:rsidRDefault="00A612D6" w:rsidP="00C860D4">
      <w:pPr>
        <w:pStyle w:val="formattext"/>
        <w:spacing w:before="0" w:beforeAutospacing="0" w:after="0" w:afterAutospacing="0"/>
        <w:ind w:firstLine="709"/>
        <w:rPr>
          <w:color w:val="000000"/>
          <w:sz w:val="28"/>
          <w:szCs w:val="28"/>
        </w:rPr>
      </w:pPr>
      <w:r w:rsidRPr="00162A58">
        <w:rPr>
          <w:rFonts w:eastAsia="FreeSerif"/>
          <w:color w:val="000000"/>
          <w:sz w:val="28"/>
          <w:szCs w:val="28"/>
        </w:rPr>
        <w:t>подъезд многоквартирного жилого дома;</w:t>
      </w:r>
    </w:p>
    <w:p w:rsidR="00040BAA" w:rsidRPr="00162A58" w:rsidRDefault="00A612D6" w:rsidP="00C860D4">
      <w:pPr>
        <w:pStyle w:val="formattext"/>
        <w:spacing w:before="0" w:beforeAutospacing="0" w:after="0" w:afterAutospacing="0"/>
        <w:ind w:firstLine="709"/>
        <w:rPr>
          <w:color w:val="000000"/>
          <w:sz w:val="28"/>
          <w:szCs w:val="28"/>
        </w:rPr>
      </w:pPr>
      <w:r w:rsidRPr="00162A58">
        <w:rPr>
          <w:rFonts w:eastAsia="FreeSerif"/>
          <w:color w:val="000000"/>
          <w:sz w:val="28"/>
          <w:szCs w:val="28"/>
        </w:rPr>
        <w:t>многоквар</w:t>
      </w:r>
      <w:r w:rsidR="00C860D4" w:rsidRPr="00162A58">
        <w:rPr>
          <w:rFonts w:eastAsia="FreeSerif"/>
          <w:color w:val="000000"/>
          <w:sz w:val="28"/>
          <w:szCs w:val="28"/>
        </w:rPr>
        <w:t>тирный жилой дом;</w:t>
      </w:r>
      <w:r w:rsidR="00C860D4" w:rsidRPr="00162A58">
        <w:rPr>
          <w:rFonts w:eastAsia="FreeSerif"/>
          <w:color w:val="000000"/>
          <w:sz w:val="28"/>
          <w:szCs w:val="28"/>
        </w:rPr>
        <w:br/>
        <w:t xml:space="preserve">          </w:t>
      </w:r>
      <w:r w:rsidRPr="00162A58">
        <w:rPr>
          <w:rFonts w:eastAsia="FreeSerif"/>
          <w:color w:val="000000"/>
          <w:sz w:val="28"/>
          <w:szCs w:val="28"/>
        </w:rPr>
        <w:t>группа жилых домов;</w:t>
      </w:r>
    </w:p>
    <w:p w:rsidR="00040BAA" w:rsidRPr="00162A58" w:rsidRDefault="00A612D6" w:rsidP="00C860D4">
      <w:pPr>
        <w:pStyle w:val="formattext"/>
        <w:spacing w:before="0" w:beforeAutospacing="0" w:after="0" w:afterAutospacing="0"/>
        <w:ind w:firstLine="709"/>
        <w:rPr>
          <w:color w:val="000000"/>
          <w:sz w:val="28"/>
          <w:szCs w:val="28"/>
        </w:rPr>
      </w:pPr>
      <w:r w:rsidRPr="00162A58">
        <w:rPr>
          <w:rFonts w:eastAsia="FreeSerif"/>
          <w:color w:val="000000"/>
          <w:sz w:val="28"/>
          <w:szCs w:val="28"/>
        </w:rPr>
        <w:t>жилой микрорайон;</w:t>
      </w:r>
    </w:p>
    <w:p w:rsidR="00040BAA" w:rsidRPr="00162A58" w:rsidRDefault="00A612D6" w:rsidP="00C860D4">
      <w:pPr>
        <w:pStyle w:val="formattext"/>
        <w:spacing w:before="0" w:beforeAutospacing="0" w:after="0" w:afterAutospacing="0"/>
        <w:ind w:firstLine="709"/>
        <w:rPr>
          <w:color w:val="000000"/>
          <w:sz w:val="28"/>
          <w:szCs w:val="28"/>
        </w:rPr>
      </w:pPr>
      <w:r w:rsidRPr="00162A58">
        <w:rPr>
          <w:rFonts w:eastAsia="FreeSerif"/>
          <w:color w:val="000000"/>
          <w:sz w:val="28"/>
          <w:szCs w:val="28"/>
        </w:rPr>
        <w:t xml:space="preserve">сельский населенный пункт, не являющийся сельским поселением; </w:t>
      </w:r>
    </w:p>
    <w:p w:rsidR="00040BAA" w:rsidRPr="00162A58" w:rsidRDefault="00A612D6" w:rsidP="00C860D4">
      <w:pPr>
        <w:pStyle w:val="formattext"/>
        <w:spacing w:before="0" w:beforeAutospacing="0" w:after="0" w:afterAutospacing="0"/>
        <w:ind w:firstLine="709"/>
        <w:rPr>
          <w:color w:val="000000"/>
          <w:sz w:val="28"/>
          <w:szCs w:val="28"/>
        </w:rPr>
      </w:pPr>
      <w:r w:rsidRPr="00162A58">
        <w:rPr>
          <w:rFonts w:eastAsia="FreeSerif"/>
          <w:color w:val="000000"/>
          <w:sz w:val="28"/>
          <w:szCs w:val="28"/>
        </w:rPr>
        <w:t>иные территории проживания граждан.</w:t>
      </w:r>
    </w:p>
    <w:p w:rsidR="00770C05" w:rsidRPr="00162A58" w:rsidRDefault="00A612D6">
      <w:pPr>
        <w:pStyle w:val="4"/>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color w:val="000000"/>
          <w:sz w:val="28"/>
          <w:szCs w:val="28"/>
        </w:rPr>
        <w:br/>
      </w:r>
      <w:r w:rsidRPr="00162A58">
        <w:rPr>
          <w:rFonts w:ascii="Times New Roman" w:eastAsia="FreeSerif" w:hAnsi="Times New Roman" w:cs="Times New Roman"/>
          <w:b/>
          <w:bCs/>
          <w:color w:val="000000"/>
          <w:sz w:val="28"/>
          <w:szCs w:val="28"/>
        </w:rPr>
        <w:t xml:space="preserve">Статья 5. Право граждан на осуществление </w:t>
      </w:r>
    </w:p>
    <w:p w:rsidR="00040BAA" w:rsidRPr="00162A58" w:rsidRDefault="00A612D6">
      <w:pPr>
        <w:pStyle w:val="4"/>
        <w:shd w:val="clear" w:color="auto" w:fill="FFFFFF"/>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территориального общественного самоуправления</w:t>
      </w:r>
    </w:p>
    <w:p w:rsidR="00040BAA" w:rsidRPr="00162A58" w:rsidRDefault="00040BAA">
      <w:pPr>
        <w:jc w:val="center"/>
        <w:rPr>
          <w:rFonts w:ascii="Times New Roman" w:hAnsi="Times New Roman" w:cs="Times New Roman"/>
          <w:sz w:val="28"/>
          <w:szCs w:val="28"/>
        </w:rPr>
      </w:pPr>
    </w:p>
    <w:p w:rsidR="00040BAA" w:rsidRPr="00162A58" w:rsidRDefault="00A612D6" w:rsidP="00C860D4">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возраста шестнадцати лет. </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Любой гражданин, достигший возраста шестнадцати лет, имеет право быть инициатором и участвовать в учреждении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 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040BAA" w:rsidRPr="00162A58" w:rsidRDefault="00A612D6" w:rsidP="0091382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Органы местного самоуправления </w:t>
      </w:r>
      <w:r w:rsidR="00FB5489"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не могут препятствовать осуществлению жителями территориального общественного самоуправления, если эта деятельность не противоречит требованиям законодательства. Защита прав и интересов жителей в осуществлении ими территориального общественного самоуправления обеспечивается в порядке, установленном законодательством.</w:t>
      </w:r>
    </w:p>
    <w:p w:rsidR="00040BAA" w:rsidRPr="00162A58" w:rsidRDefault="00040BAA">
      <w:pPr>
        <w:pStyle w:val="3"/>
        <w:jc w:val="left"/>
        <w:rPr>
          <w:rFonts w:ascii="Times New Roman" w:hAnsi="Times New Roman" w:cs="Times New Roman"/>
          <w:color w:val="000000"/>
          <w:sz w:val="28"/>
          <w:szCs w:val="28"/>
        </w:rPr>
      </w:pPr>
    </w:p>
    <w:p w:rsidR="00770C05"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Глава II. Учреждение </w:t>
      </w:r>
    </w:p>
    <w:p w:rsidR="00770C05"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территориального общественного </w:t>
      </w:r>
    </w:p>
    <w:p w:rsidR="00040BAA"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самоуправления</w:t>
      </w:r>
    </w:p>
    <w:p w:rsidR="00040BAA" w:rsidRPr="00162A58" w:rsidRDefault="00040BAA">
      <w:pPr>
        <w:pStyle w:val="3"/>
        <w:jc w:val="center"/>
        <w:rPr>
          <w:rFonts w:ascii="Times New Roman" w:hAnsi="Times New Roman" w:cs="Times New Roman"/>
          <w:b/>
          <w:bCs/>
          <w:color w:val="000000"/>
          <w:sz w:val="28"/>
          <w:szCs w:val="28"/>
        </w:rPr>
      </w:pPr>
    </w:p>
    <w:p w:rsidR="00770C05"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Статья 6. Инициатива учреждения </w:t>
      </w:r>
    </w:p>
    <w:p w:rsidR="00040BAA"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территориального общественного самоуправления</w:t>
      </w:r>
    </w:p>
    <w:p w:rsidR="00040BAA" w:rsidRPr="00162A58" w:rsidRDefault="00040BAA">
      <w:pPr>
        <w:pStyle w:val="formattext"/>
        <w:spacing w:before="0" w:beforeAutospacing="0" w:after="0" w:afterAutospacing="0"/>
        <w:rPr>
          <w:color w:val="444444"/>
          <w:sz w:val="28"/>
          <w:szCs w:val="28"/>
        </w:rPr>
      </w:pPr>
    </w:p>
    <w:p w:rsidR="00040BAA" w:rsidRPr="00162A58" w:rsidRDefault="00A612D6" w:rsidP="00034B7D">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 Территориальное общественное самоуправление учреждается по инициативе граждан, проживающих на территории </w:t>
      </w:r>
      <w:r w:rsidR="00FB5489" w:rsidRPr="00162A58">
        <w:rPr>
          <w:rFonts w:eastAsia="FreeSerif"/>
          <w:color w:val="000000"/>
          <w:sz w:val="28"/>
          <w:szCs w:val="28"/>
        </w:rPr>
        <w:t xml:space="preserve">Туапсинского </w:t>
      </w:r>
      <w:r w:rsidRPr="00162A58">
        <w:rPr>
          <w:rFonts w:eastAsia="FreeSerif"/>
          <w:color w:val="000000"/>
          <w:sz w:val="28"/>
          <w:szCs w:val="28"/>
        </w:rPr>
        <w:t>муниципального округа, где предполагается осуществлять территориальное общественное самоуправление.</w:t>
      </w:r>
    </w:p>
    <w:p w:rsidR="00040BAA" w:rsidRPr="00162A58" w:rsidRDefault="00A612D6" w:rsidP="006A50A1">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lastRenderedPageBreak/>
        <w:t xml:space="preserve">2. В целях учреждения территориального общественного самоуправления граждане, проживающие на соответствующей территории, создают инициативную группу по организации собрания, конференции граждан (собрания делегатов) (далее - инициативная группа) в составе не менее 3 человек. Инициативная группа уведомляет Совет муниципального образования </w:t>
      </w:r>
      <w:r w:rsidR="00FB5489" w:rsidRPr="00162A58">
        <w:rPr>
          <w:rFonts w:eastAsia="FreeSerif"/>
          <w:color w:val="000000"/>
          <w:sz w:val="28"/>
          <w:szCs w:val="28"/>
        </w:rPr>
        <w:t>Туапсинский</w:t>
      </w:r>
      <w:r w:rsidRPr="00162A58">
        <w:rPr>
          <w:rFonts w:eastAsia="FreeSerif"/>
          <w:color w:val="000000"/>
          <w:sz w:val="28"/>
          <w:szCs w:val="28"/>
        </w:rPr>
        <w:t xml:space="preserve"> муниципальный округ Краснодарского края, администрацию </w:t>
      </w:r>
      <w:r w:rsidR="00FB5489"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о своем создании, составе и месте жительства ее членов, дате, времени и месте проведения собраний и конференций граждан (собраний делегатов), проживающих на территории </w:t>
      </w:r>
      <w:r w:rsidR="00FB5489"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в границах которой учреждается территориальное общественное самоуправление, и собраний по избранию делегатов конференции граждан (собрания делегатов) в целях учреждения территориального общественного самоуправления.</w:t>
      </w:r>
    </w:p>
    <w:p w:rsidR="00040BAA" w:rsidRPr="00162A58" w:rsidRDefault="00A612D6" w:rsidP="006A50A1">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3. Не позднее чем за 10 дней до проведения указанных собраний инициативная группа извещает граждан, проживающих на соответствующей территории, о дате, времени и месте проведения собраний, конференций граждан (собраний делегатов) и вопросах, выносимых на их обсуждение.</w:t>
      </w:r>
    </w:p>
    <w:p w:rsidR="00040BAA" w:rsidRPr="00162A58" w:rsidRDefault="00A612D6" w:rsidP="006A50A1">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4. Инициативная группа обеспечивает возможность присутствия на каждом собрании представителей администрации </w:t>
      </w:r>
      <w:r w:rsidR="00FB5489" w:rsidRPr="00162A58">
        <w:rPr>
          <w:rFonts w:eastAsia="FreeSerif"/>
          <w:color w:val="000000"/>
          <w:sz w:val="28"/>
          <w:szCs w:val="28"/>
        </w:rPr>
        <w:t xml:space="preserve">Туапсинского </w:t>
      </w:r>
      <w:r w:rsidRPr="00162A58">
        <w:rPr>
          <w:rFonts w:eastAsia="FreeSerif"/>
          <w:color w:val="000000"/>
          <w:sz w:val="28"/>
          <w:szCs w:val="28"/>
        </w:rPr>
        <w:t xml:space="preserve">муниципального округа, депутатов Совета муниципального образования </w:t>
      </w:r>
      <w:r w:rsidR="00FB5489" w:rsidRPr="00162A58">
        <w:rPr>
          <w:rFonts w:eastAsia="FreeSerif"/>
          <w:color w:val="000000"/>
          <w:sz w:val="28"/>
          <w:szCs w:val="28"/>
        </w:rPr>
        <w:t>Туапсинский</w:t>
      </w:r>
      <w:r w:rsidRPr="00162A58">
        <w:rPr>
          <w:rFonts w:eastAsia="FreeSerif"/>
          <w:color w:val="000000"/>
          <w:sz w:val="28"/>
          <w:szCs w:val="28"/>
        </w:rPr>
        <w:t xml:space="preserve"> муниципальный округ Краснодарского края.</w:t>
      </w:r>
    </w:p>
    <w:p w:rsidR="00040BAA" w:rsidRPr="00162A58" w:rsidRDefault="00A612D6" w:rsidP="006A50A1">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5. Решение о проведении собрания или конференции граждан (собрания делегатов) по образованию территориального общественного самоуправления принимается в зависимости от числа жителей, проживающих на территории создаваемого общественного самоуправления.</w:t>
      </w:r>
    </w:p>
    <w:p w:rsidR="00040BAA" w:rsidRPr="00162A58" w:rsidRDefault="00A612D6" w:rsidP="006A50A1">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При численности жителей, проживающих на указанной территории, менее 300 человек проводится собрание граждан, более 300 человек - конференция граждан (собрание делегатов).</w:t>
      </w:r>
    </w:p>
    <w:p w:rsidR="00040BAA" w:rsidRPr="00162A58" w:rsidRDefault="00A612D6">
      <w:pPr>
        <w:pStyle w:val="formattext"/>
        <w:spacing w:before="0" w:beforeAutospacing="0" w:after="0" w:afterAutospacing="0"/>
        <w:ind w:firstLine="709"/>
        <w:jc w:val="both"/>
        <w:rPr>
          <w:sz w:val="28"/>
          <w:szCs w:val="28"/>
        </w:rPr>
      </w:pPr>
      <w:r w:rsidRPr="00162A58">
        <w:rPr>
          <w:rFonts w:eastAsia="FreeSerif"/>
          <w:color w:val="000000"/>
          <w:sz w:val="28"/>
          <w:szCs w:val="28"/>
        </w:rPr>
        <w:t>6. </w:t>
      </w:r>
      <w:r w:rsidRPr="00162A58">
        <w:rPr>
          <w:rFonts w:eastAsia="FreeSerif"/>
          <w:sz w:val="28"/>
          <w:szCs w:val="28"/>
        </w:rPr>
        <w:t>При проведении конференции граждан определяется следующая норма представительства делегатов – 1 (один) представитель на каждые 100 жителей соответствующей территории.</w:t>
      </w:r>
    </w:p>
    <w:p w:rsidR="00502724"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color w:val="000000"/>
          <w:sz w:val="28"/>
          <w:szCs w:val="28"/>
        </w:rPr>
        <w:br/>
      </w:r>
      <w:r w:rsidRPr="00162A58">
        <w:rPr>
          <w:rFonts w:ascii="Times New Roman" w:eastAsia="FreeSerif" w:hAnsi="Times New Roman" w:cs="Times New Roman"/>
          <w:b/>
          <w:bCs/>
          <w:color w:val="000000"/>
          <w:sz w:val="28"/>
          <w:szCs w:val="28"/>
        </w:rPr>
        <w:t xml:space="preserve">Статья 7. Порядок избрания </w:t>
      </w:r>
    </w:p>
    <w:p w:rsidR="00502724"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делегатов конференции граждан</w:t>
      </w:r>
    </w:p>
    <w:p w:rsidR="00040BAA"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 (собрания делегатов)</w:t>
      </w:r>
    </w:p>
    <w:p w:rsidR="00040BAA" w:rsidRPr="00162A58" w:rsidRDefault="00040BAA">
      <w:pPr>
        <w:pStyle w:val="formattext"/>
        <w:spacing w:before="0" w:beforeAutospacing="0" w:after="0" w:afterAutospacing="0"/>
        <w:ind w:firstLine="851"/>
        <w:jc w:val="center"/>
        <w:rPr>
          <w:color w:val="000000"/>
          <w:sz w:val="28"/>
          <w:szCs w:val="28"/>
        </w:rPr>
      </w:pP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 xml:space="preserve">1. Для избрания делегатов конференции граждан (собрания делегатов) в целях учреждения территориального общественного самоуправления инициативная группа организует и проводит собрания граждан, проживающих на территории </w:t>
      </w:r>
      <w:r w:rsidR="00FB5489"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в границах которой учреждается территориальное общественное самоуправление. В собрании вправе принимать участие граждане, достигшие возраста шестнадцати лет на день проведения собрания.</w:t>
      </w:r>
    </w:p>
    <w:p w:rsidR="00040BAA" w:rsidRPr="00162A58" w:rsidRDefault="00A612D6" w:rsidP="00502724">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lastRenderedPageBreak/>
        <w:t>2. На каждом собрании по избранию делегатов конференции граждан (собрания делегатов) в целях учреждения территориального общественного самоуправления секретарь собрания ведет протокол, в котором указываются:</w:t>
      </w:r>
    </w:p>
    <w:p w:rsidR="00040BAA" w:rsidRPr="00162A58" w:rsidRDefault="00A612D6" w:rsidP="00502724">
      <w:pPr>
        <w:pStyle w:val="formattext"/>
        <w:spacing w:before="0" w:beforeAutospacing="0" w:after="0" w:afterAutospacing="0"/>
        <w:ind w:firstLine="709"/>
        <w:rPr>
          <w:color w:val="000000"/>
          <w:sz w:val="28"/>
          <w:szCs w:val="28"/>
        </w:rPr>
      </w:pPr>
      <w:r w:rsidRPr="00162A58">
        <w:rPr>
          <w:rFonts w:eastAsia="FreeSerif"/>
          <w:color w:val="000000"/>
          <w:sz w:val="28"/>
          <w:szCs w:val="28"/>
        </w:rPr>
        <w:t>дата, время и место проведения собрания;</w:t>
      </w:r>
    </w:p>
    <w:p w:rsidR="00040BAA" w:rsidRPr="00162A58" w:rsidRDefault="00A612D6" w:rsidP="00502724">
      <w:pPr>
        <w:pStyle w:val="formattext"/>
        <w:spacing w:before="0" w:beforeAutospacing="0" w:after="0" w:afterAutospacing="0"/>
        <w:ind w:left="709"/>
        <w:rPr>
          <w:color w:val="000000"/>
          <w:sz w:val="28"/>
          <w:szCs w:val="28"/>
        </w:rPr>
      </w:pPr>
      <w:r w:rsidRPr="00162A58">
        <w:rPr>
          <w:rFonts w:eastAsia="FreeSerif"/>
          <w:color w:val="000000"/>
          <w:sz w:val="28"/>
          <w:szCs w:val="28"/>
        </w:rPr>
        <w:t>фамилия, имя и отчество предс</w:t>
      </w:r>
      <w:r w:rsidR="00502724" w:rsidRPr="00162A58">
        <w:rPr>
          <w:rFonts w:eastAsia="FreeSerif"/>
          <w:color w:val="000000"/>
          <w:sz w:val="28"/>
          <w:szCs w:val="28"/>
        </w:rPr>
        <w:t>едателя и секретаря собрания;</w:t>
      </w:r>
      <w:r w:rsidR="00502724" w:rsidRPr="00162A58">
        <w:rPr>
          <w:rFonts w:eastAsia="FreeSerif"/>
          <w:color w:val="000000"/>
          <w:sz w:val="28"/>
          <w:szCs w:val="28"/>
        </w:rPr>
        <w:br/>
      </w:r>
      <w:r w:rsidRPr="00162A58">
        <w:rPr>
          <w:rFonts w:eastAsia="FreeSerif"/>
          <w:color w:val="000000"/>
          <w:sz w:val="28"/>
          <w:szCs w:val="28"/>
        </w:rPr>
        <w:t xml:space="preserve">общее количество граждан, принявших участие в </w:t>
      </w:r>
      <w:r w:rsidR="00502724" w:rsidRPr="00162A58">
        <w:rPr>
          <w:rFonts w:eastAsia="FreeSerif"/>
          <w:color w:val="000000"/>
          <w:sz w:val="28"/>
          <w:szCs w:val="28"/>
        </w:rPr>
        <w:t>собрании;</w:t>
      </w:r>
      <w:r w:rsidR="00502724" w:rsidRPr="00162A58">
        <w:rPr>
          <w:rFonts w:eastAsia="FreeSerif"/>
          <w:color w:val="000000"/>
          <w:sz w:val="28"/>
          <w:szCs w:val="28"/>
        </w:rPr>
        <w:br/>
        <w:t>повестка дня собрания;</w:t>
      </w:r>
      <w:r w:rsidR="00502724" w:rsidRPr="00162A58">
        <w:rPr>
          <w:rFonts w:eastAsia="FreeSerif"/>
          <w:color w:val="000000"/>
          <w:sz w:val="28"/>
          <w:szCs w:val="28"/>
        </w:rPr>
        <w:br/>
      </w:r>
      <w:r w:rsidRPr="00162A58">
        <w:rPr>
          <w:rFonts w:eastAsia="FreeSerif"/>
          <w:color w:val="000000"/>
          <w:sz w:val="28"/>
          <w:szCs w:val="28"/>
        </w:rPr>
        <w:t>результаты голосования по во</w:t>
      </w:r>
      <w:r w:rsidR="00502724" w:rsidRPr="00162A58">
        <w:rPr>
          <w:rFonts w:eastAsia="FreeSerif"/>
          <w:color w:val="000000"/>
          <w:sz w:val="28"/>
          <w:szCs w:val="28"/>
        </w:rPr>
        <w:t>просам повестки дня собрания;</w:t>
      </w:r>
      <w:r w:rsidR="00502724" w:rsidRPr="00162A58">
        <w:rPr>
          <w:rFonts w:eastAsia="FreeSerif"/>
          <w:color w:val="000000"/>
          <w:sz w:val="28"/>
          <w:szCs w:val="28"/>
        </w:rPr>
        <w:br/>
      </w:r>
      <w:r w:rsidRPr="00162A58">
        <w:rPr>
          <w:rFonts w:eastAsia="FreeSerif"/>
          <w:color w:val="000000"/>
          <w:sz w:val="28"/>
          <w:szCs w:val="28"/>
        </w:rPr>
        <w:t>принятые на собрании решения.</w:t>
      </w:r>
      <w:r w:rsidRPr="00162A58">
        <w:rPr>
          <w:rFonts w:eastAsia="FreeSerif"/>
          <w:color w:val="000000"/>
          <w:sz w:val="28"/>
          <w:szCs w:val="28"/>
        </w:rPr>
        <w:br/>
        <w:t>Протокол подписывается председателем и секретарем собрания.</w:t>
      </w:r>
    </w:p>
    <w:p w:rsidR="00040BAA" w:rsidRPr="00162A58" w:rsidRDefault="00A612D6" w:rsidP="00502724">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К протоколу собрания прилагается список граждан, проживающих в границах территории, на которой учреждается территориальное общественное самоуправление, принявших участие в собрании по избранию делегатов конференции граждан (собрания делегатов), в котором указываются:</w:t>
      </w:r>
    </w:p>
    <w:p w:rsidR="00040BAA" w:rsidRPr="00162A58" w:rsidRDefault="00A612D6">
      <w:pPr>
        <w:pStyle w:val="formattext"/>
        <w:spacing w:before="0" w:beforeAutospacing="0" w:after="0" w:afterAutospacing="0"/>
        <w:ind w:firstLine="709"/>
        <w:rPr>
          <w:color w:val="000000"/>
          <w:sz w:val="28"/>
          <w:szCs w:val="28"/>
        </w:rPr>
      </w:pPr>
      <w:r w:rsidRPr="00162A58">
        <w:rPr>
          <w:rFonts w:eastAsia="FreeSerif"/>
          <w:color w:val="000000"/>
          <w:sz w:val="28"/>
          <w:szCs w:val="28"/>
        </w:rPr>
        <w:t>дата, время и место проведения собрания;</w:t>
      </w:r>
    </w:p>
    <w:p w:rsidR="00040BAA" w:rsidRPr="00162A58" w:rsidRDefault="00A612D6">
      <w:pPr>
        <w:pStyle w:val="formattext"/>
        <w:spacing w:before="0" w:beforeAutospacing="0" w:after="0" w:afterAutospacing="0"/>
        <w:ind w:left="709"/>
        <w:rPr>
          <w:color w:val="000000"/>
          <w:sz w:val="28"/>
          <w:szCs w:val="28"/>
        </w:rPr>
      </w:pPr>
      <w:r w:rsidRPr="00162A58">
        <w:rPr>
          <w:rFonts w:eastAsia="FreeSerif"/>
          <w:color w:val="000000"/>
          <w:sz w:val="28"/>
          <w:szCs w:val="28"/>
        </w:rPr>
        <w:t xml:space="preserve">фамилия, имя и </w:t>
      </w:r>
      <w:r w:rsidR="00502724" w:rsidRPr="00162A58">
        <w:rPr>
          <w:rFonts w:eastAsia="FreeSerif"/>
          <w:color w:val="000000"/>
          <w:sz w:val="28"/>
          <w:szCs w:val="28"/>
        </w:rPr>
        <w:t>отчество участников собрания;</w:t>
      </w:r>
      <w:r w:rsidR="00502724" w:rsidRPr="00162A58">
        <w:rPr>
          <w:rFonts w:eastAsia="FreeSerif"/>
          <w:color w:val="000000"/>
          <w:sz w:val="28"/>
          <w:szCs w:val="28"/>
        </w:rPr>
        <w:br/>
      </w:r>
      <w:r w:rsidRPr="00162A58">
        <w:rPr>
          <w:rFonts w:eastAsia="FreeSerif"/>
          <w:color w:val="000000"/>
          <w:sz w:val="28"/>
          <w:szCs w:val="28"/>
        </w:rPr>
        <w:t>адрес места жите</w:t>
      </w:r>
      <w:r w:rsidR="00502724" w:rsidRPr="00162A58">
        <w:rPr>
          <w:rFonts w:eastAsia="FreeSerif"/>
          <w:color w:val="000000"/>
          <w:sz w:val="28"/>
          <w:szCs w:val="28"/>
        </w:rPr>
        <w:t>льства, указанный в паспорте;</w:t>
      </w:r>
      <w:r w:rsidR="00502724" w:rsidRPr="00162A58">
        <w:rPr>
          <w:rFonts w:eastAsia="FreeSerif"/>
          <w:color w:val="000000"/>
          <w:sz w:val="28"/>
          <w:szCs w:val="28"/>
        </w:rPr>
        <w:br/>
        <w:t>дата внесения подписи;</w:t>
      </w:r>
      <w:r w:rsidR="00502724" w:rsidRPr="00162A58">
        <w:rPr>
          <w:rFonts w:eastAsia="FreeSerif"/>
          <w:color w:val="000000"/>
          <w:sz w:val="28"/>
          <w:szCs w:val="28"/>
        </w:rPr>
        <w:br/>
      </w:r>
      <w:r w:rsidRPr="00162A58">
        <w:rPr>
          <w:rFonts w:eastAsia="FreeSerif"/>
          <w:color w:val="000000"/>
          <w:sz w:val="28"/>
          <w:szCs w:val="28"/>
        </w:rPr>
        <w:t xml:space="preserve">подпись гражданина </w:t>
      </w:r>
      <w:r w:rsidRPr="00162A58">
        <w:rPr>
          <w:rFonts w:eastAsia="FreeSerif"/>
          <w:sz w:val="28"/>
          <w:szCs w:val="28"/>
        </w:rPr>
        <w:t>участника собрания</w:t>
      </w:r>
      <w:r w:rsidRPr="00162A58">
        <w:rPr>
          <w:rFonts w:eastAsia="FreeSerif"/>
          <w:color w:val="000000"/>
          <w:sz w:val="28"/>
          <w:szCs w:val="28"/>
        </w:rPr>
        <w:t>.</w:t>
      </w:r>
    </w:p>
    <w:p w:rsidR="00040BAA" w:rsidRPr="00162A58" w:rsidRDefault="00A612D6" w:rsidP="00502724">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К протоколу собрания прилагается также адресное описание границ учреждаемого территориального общественного самоуправления с указанием улиц (переулков), номеров домов, номеров подъездов и (или) план-схема с указанием границ территории, на которой создается территориальное общественное самоуправление.</w:t>
      </w:r>
    </w:p>
    <w:p w:rsidR="00040BAA" w:rsidRPr="00162A58" w:rsidRDefault="00A612D6" w:rsidP="00AA219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3. Инициативная группа в целях учреждения территориального общественного самоуправления вправе обратиться в органы местного самоуправления </w:t>
      </w:r>
      <w:r w:rsidR="00FB5489"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с просьбой о содействии в проведении собрания, конференции граждан (собрания делегатов), предоставлении помещений для проведения собрания, конференции граждан (собрания делегатов), информировании населения о времени и месте проведения указанных действий.</w:t>
      </w:r>
    </w:p>
    <w:p w:rsidR="00040BAA" w:rsidRPr="00162A58" w:rsidRDefault="00040BAA">
      <w:pPr>
        <w:pStyle w:val="formattext"/>
        <w:spacing w:before="0" w:beforeAutospacing="0" w:after="0" w:afterAutospacing="0"/>
        <w:jc w:val="both"/>
        <w:rPr>
          <w:color w:val="000000"/>
          <w:sz w:val="28"/>
          <w:szCs w:val="28"/>
        </w:rPr>
      </w:pPr>
    </w:p>
    <w:p w:rsidR="00B9511D" w:rsidRPr="00162A58" w:rsidRDefault="00A612D6">
      <w:pPr>
        <w:pStyle w:val="3"/>
        <w:jc w:val="center"/>
        <w:rPr>
          <w:rFonts w:ascii="Times New Roman" w:hAnsi="Times New Roman" w:cs="Times New Roman"/>
          <w:b/>
          <w:bCs/>
          <w:color w:val="444444"/>
          <w:sz w:val="28"/>
          <w:szCs w:val="28"/>
        </w:rPr>
      </w:pPr>
      <w:r w:rsidRPr="00162A58">
        <w:rPr>
          <w:rFonts w:ascii="Times New Roman" w:eastAsia="FreeSerif" w:hAnsi="Times New Roman" w:cs="Times New Roman"/>
          <w:b/>
          <w:bCs/>
          <w:color w:val="000000"/>
          <w:sz w:val="28"/>
          <w:szCs w:val="28"/>
        </w:rPr>
        <w:t xml:space="preserve">Статья 8. Порядок проведения собрания, </w:t>
      </w:r>
    </w:p>
    <w:p w:rsidR="00B9511D" w:rsidRPr="00162A58" w:rsidRDefault="00A612D6">
      <w:pPr>
        <w:pStyle w:val="3"/>
        <w:jc w:val="center"/>
        <w:rPr>
          <w:rFonts w:ascii="Times New Roman" w:hAnsi="Times New Roman" w:cs="Times New Roman"/>
          <w:b/>
          <w:bCs/>
          <w:color w:val="444444"/>
          <w:sz w:val="28"/>
          <w:szCs w:val="28"/>
        </w:rPr>
      </w:pPr>
      <w:r w:rsidRPr="00162A58">
        <w:rPr>
          <w:rFonts w:ascii="Times New Roman" w:eastAsia="FreeSerif" w:hAnsi="Times New Roman" w:cs="Times New Roman"/>
          <w:b/>
          <w:bCs/>
          <w:color w:val="000000"/>
          <w:sz w:val="28"/>
          <w:szCs w:val="28"/>
        </w:rPr>
        <w:t xml:space="preserve">конференции граждан (собрания делегатов) </w:t>
      </w:r>
    </w:p>
    <w:p w:rsidR="00B9511D" w:rsidRPr="00162A58" w:rsidRDefault="00A612D6">
      <w:pPr>
        <w:pStyle w:val="3"/>
        <w:jc w:val="center"/>
        <w:rPr>
          <w:rFonts w:ascii="Times New Roman" w:hAnsi="Times New Roman" w:cs="Times New Roman"/>
          <w:b/>
          <w:bCs/>
          <w:color w:val="444444"/>
          <w:sz w:val="28"/>
          <w:szCs w:val="28"/>
        </w:rPr>
      </w:pPr>
      <w:r w:rsidRPr="00162A58">
        <w:rPr>
          <w:rFonts w:ascii="Times New Roman" w:eastAsia="FreeSerif" w:hAnsi="Times New Roman" w:cs="Times New Roman"/>
          <w:b/>
          <w:bCs/>
          <w:color w:val="000000"/>
          <w:sz w:val="28"/>
          <w:szCs w:val="28"/>
        </w:rPr>
        <w:t xml:space="preserve">в целях учреждения органов </w:t>
      </w:r>
    </w:p>
    <w:p w:rsidR="00040BAA" w:rsidRPr="00162A58" w:rsidRDefault="00A612D6">
      <w:pPr>
        <w:pStyle w:val="3"/>
        <w:jc w:val="center"/>
        <w:rPr>
          <w:rFonts w:ascii="Times New Roman" w:hAnsi="Times New Roman" w:cs="Times New Roman"/>
          <w:b/>
          <w:bCs/>
          <w:color w:val="444444"/>
          <w:sz w:val="28"/>
          <w:szCs w:val="28"/>
        </w:rPr>
      </w:pPr>
      <w:r w:rsidRPr="00162A58">
        <w:rPr>
          <w:rFonts w:ascii="Times New Roman" w:eastAsia="FreeSerif" w:hAnsi="Times New Roman" w:cs="Times New Roman"/>
          <w:b/>
          <w:bCs/>
          <w:color w:val="000000"/>
          <w:sz w:val="28"/>
          <w:szCs w:val="28"/>
        </w:rPr>
        <w:t>территориального общественного самоуправления</w:t>
      </w:r>
    </w:p>
    <w:p w:rsidR="00040BAA" w:rsidRPr="00162A58" w:rsidRDefault="00040BAA">
      <w:pPr>
        <w:pStyle w:val="formattext"/>
        <w:spacing w:before="0" w:beforeAutospacing="0" w:after="0" w:afterAutospacing="0"/>
        <w:rPr>
          <w:color w:val="444444"/>
          <w:sz w:val="28"/>
          <w:szCs w:val="28"/>
        </w:rPr>
      </w:pPr>
    </w:p>
    <w:p w:rsidR="00040BAA" w:rsidRPr="00162A58" w:rsidRDefault="00A612D6" w:rsidP="00B9511D">
      <w:pPr>
        <w:pStyle w:val="formattext"/>
        <w:spacing w:before="0" w:beforeAutospacing="0" w:after="0" w:afterAutospacing="0"/>
        <w:ind w:firstLine="709"/>
        <w:jc w:val="both"/>
        <w:rPr>
          <w:color w:val="000000"/>
          <w:sz w:val="28"/>
          <w:szCs w:val="28"/>
          <w:highlight w:val="white"/>
        </w:rPr>
      </w:pPr>
      <w:r w:rsidRPr="00162A58">
        <w:rPr>
          <w:rFonts w:eastAsia="FreeSerif"/>
          <w:color w:val="000000"/>
          <w:sz w:val="28"/>
          <w:szCs w:val="28"/>
        </w:rPr>
        <w:t xml:space="preserve">1. Если в целях учреждения территориального общественного самоуправления должны быть избраны делегаты на конференцию граждан (собрание делегатов), представляющие все население, проживающее на территории, в границах которой учреждается территориальное общественное самоуправление, инициативная группа принимает решение о проведении </w:t>
      </w:r>
      <w:r w:rsidRPr="00162A58">
        <w:rPr>
          <w:rFonts w:eastAsia="FreeSerif"/>
          <w:sz w:val="28"/>
          <w:szCs w:val="28"/>
        </w:rPr>
        <w:t>собраний</w:t>
      </w:r>
      <w:r w:rsidRPr="00162A58">
        <w:rPr>
          <w:rFonts w:eastAsia="FreeSerif"/>
          <w:color w:val="FF0000"/>
          <w:sz w:val="28"/>
          <w:szCs w:val="28"/>
        </w:rPr>
        <w:t xml:space="preserve"> </w:t>
      </w:r>
      <w:r w:rsidRPr="00162A58">
        <w:rPr>
          <w:rFonts w:eastAsia="FreeSerif"/>
          <w:color w:val="000000"/>
          <w:sz w:val="28"/>
          <w:szCs w:val="28"/>
        </w:rPr>
        <w:t xml:space="preserve">по избранию делегатов, назначает дату и время проведения собраний и уведомляет об этом администрацию </w:t>
      </w:r>
      <w:r w:rsidR="00BD508C" w:rsidRPr="00162A58">
        <w:rPr>
          <w:rFonts w:eastAsia="FreeSerif"/>
          <w:color w:val="000000"/>
          <w:sz w:val="28"/>
          <w:szCs w:val="28"/>
        </w:rPr>
        <w:t xml:space="preserve">Туапсинского </w:t>
      </w:r>
      <w:r w:rsidRPr="00162A58">
        <w:rPr>
          <w:rFonts w:eastAsia="FreeSerif"/>
          <w:color w:val="000000"/>
          <w:sz w:val="28"/>
          <w:szCs w:val="28"/>
        </w:rPr>
        <w:t>муниципального округа</w:t>
      </w:r>
      <w:r w:rsidRPr="00162A58">
        <w:rPr>
          <w:rFonts w:eastAsia="FreeSerif"/>
          <w:color w:val="000000"/>
          <w:sz w:val="28"/>
          <w:szCs w:val="28"/>
          <w:highlight w:val="white"/>
        </w:rPr>
        <w:t>.</w:t>
      </w:r>
    </w:p>
    <w:p w:rsidR="00040BAA" w:rsidRPr="00162A58" w:rsidRDefault="00A612D6" w:rsidP="00B9511D">
      <w:pPr>
        <w:pStyle w:val="formattext"/>
        <w:spacing w:before="0" w:beforeAutospacing="0" w:after="0" w:afterAutospacing="0"/>
        <w:ind w:firstLine="709"/>
        <w:jc w:val="both"/>
        <w:rPr>
          <w:color w:val="000000"/>
          <w:sz w:val="28"/>
          <w:szCs w:val="28"/>
          <w:highlight w:val="white"/>
        </w:rPr>
      </w:pPr>
      <w:r w:rsidRPr="00162A58">
        <w:rPr>
          <w:rFonts w:eastAsia="FreeSerif"/>
          <w:color w:val="000000"/>
          <w:sz w:val="28"/>
          <w:szCs w:val="28"/>
        </w:rPr>
        <w:lastRenderedPageBreak/>
        <w:t xml:space="preserve">2. Если в соответствии с настоящим Положением в целях учреждения территориального общественного самоуправления могут быть проведены собрания, проживающих на территории, в границах которой учреждается территориальное общественное самоуправление, инициативная группа по организации собрания граждан в целях учреждения территориального общественного самоуправления назначает время и место проведения собрания граждан и уведомляет об этом администрацию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color w:val="000000"/>
          <w:sz w:val="28"/>
          <w:szCs w:val="28"/>
          <w:highlight w:val="white"/>
        </w:rPr>
        <w:t xml:space="preserve">. </w:t>
      </w:r>
    </w:p>
    <w:p w:rsidR="00040BAA" w:rsidRPr="00162A58" w:rsidRDefault="00A612D6" w:rsidP="00B9511D">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3. В период со дня принятия инициативной группой решения о проведении собрания граждан или конференции граждан (собрания делегатов) до начала собрания или конференции граждан (собрания делегатов) инициативная группа обязана обеспечить каждому гражданину возможность ознакомиться с повесткой дня собрания граждан или конференции граждан (собрания делегатов), проектами документов, выносимых на обсуждение.</w:t>
      </w:r>
    </w:p>
    <w:p w:rsidR="00040BAA" w:rsidRPr="00162A58" w:rsidRDefault="00A612D6" w:rsidP="007B21C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4. Собрание или конференция граждан (собрание делегатов) по учреждению территориального общественного самоуправления проводятся членами инициативной группы. </w:t>
      </w:r>
    </w:p>
    <w:p w:rsidR="00040BAA" w:rsidRPr="00162A58" w:rsidRDefault="00A612D6" w:rsidP="007B21C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5. Перед началом собрания или конференции граждан (собрание делегатов) инициативной группой проводится регистрация граждан, желающих принять участие в собрании или конференции граждан (собрании делегатов) по учреждению территориального общественного самоуправления, проживающих в границах территории, на которой учреждается территориальное общественное самоуправление, путем формирования списка участников. В списке участников собрания или конференции граждан (собрание делегатов) указывается:</w:t>
      </w:r>
    </w:p>
    <w:p w:rsidR="00040BAA" w:rsidRPr="00162A58" w:rsidRDefault="00A612D6">
      <w:pPr>
        <w:pStyle w:val="formattext"/>
        <w:spacing w:before="0" w:beforeAutospacing="0" w:after="0" w:afterAutospacing="0"/>
        <w:ind w:left="709"/>
        <w:rPr>
          <w:color w:val="000000"/>
          <w:sz w:val="28"/>
          <w:szCs w:val="28"/>
        </w:rPr>
      </w:pPr>
      <w:r w:rsidRPr="00162A58">
        <w:rPr>
          <w:rFonts w:eastAsia="FreeSerif"/>
          <w:color w:val="000000"/>
          <w:sz w:val="28"/>
          <w:szCs w:val="28"/>
        </w:rPr>
        <w:t>фамилия, имя и о</w:t>
      </w:r>
      <w:r w:rsidR="007B21C9" w:rsidRPr="00162A58">
        <w:rPr>
          <w:rFonts w:eastAsia="FreeSerif"/>
          <w:color w:val="000000"/>
          <w:sz w:val="28"/>
          <w:szCs w:val="28"/>
        </w:rPr>
        <w:t>тчество участников собрания;</w:t>
      </w:r>
      <w:r w:rsidR="007B21C9" w:rsidRPr="00162A58">
        <w:rPr>
          <w:rFonts w:eastAsia="FreeSerif"/>
          <w:color w:val="000000"/>
          <w:sz w:val="28"/>
          <w:szCs w:val="28"/>
        </w:rPr>
        <w:br/>
      </w:r>
      <w:r w:rsidRPr="00162A58">
        <w:rPr>
          <w:rFonts w:eastAsia="FreeSerif"/>
          <w:color w:val="000000"/>
          <w:sz w:val="28"/>
          <w:szCs w:val="28"/>
        </w:rPr>
        <w:t>адрес места жите</w:t>
      </w:r>
      <w:r w:rsidR="007B21C9" w:rsidRPr="00162A58">
        <w:rPr>
          <w:rFonts w:eastAsia="FreeSerif"/>
          <w:color w:val="000000"/>
          <w:sz w:val="28"/>
          <w:szCs w:val="28"/>
        </w:rPr>
        <w:t>льства, указанный в паспорте;</w:t>
      </w:r>
      <w:r w:rsidR="007B21C9" w:rsidRPr="00162A58">
        <w:rPr>
          <w:rFonts w:eastAsia="FreeSerif"/>
          <w:color w:val="000000"/>
          <w:sz w:val="28"/>
          <w:szCs w:val="28"/>
        </w:rPr>
        <w:br/>
        <w:t>дата внесения подписи;</w:t>
      </w:r>
      <w:r w:rsidR="007B21C9" w:rsidRPr="00162A58">
        <w:rPr>
          <w:rFonts w:eastAsia="FreeSerif"/>
          <w:color w:val="000000"/>
          <w:sz w:val="28"/>
          <w:szCs w:val="28"/>
        </w:rPr>
        <w:br/>
      </w:r>
      <w:r w:rsidRPr="00162A58">
        <w:rPr>
          <w:rFonts w:eastAsia="FreeSerif"/>
          <w:color w:val="000000"/>
          <w:sz w:val="28"/>
          <w:szCs w:val="28"/>
        </w:rPr>
        <w:t xml:space="preserve">подпись гражданина </w:t>
      </w:r>
      <w:r w:rsidRPr="00162A58">
        <w:rPr>
          <w:rFonts w:eastAsia="FreeSerif"/>
          <w:sz w:val="28"/>
          <w:szCs w:val="28"/>
        </w:rPr>
        <w:t>участника собрания</w:t>
      </w:r>
      <w:r w:rsidRPr="00162A58">
        <w:rPr>
          <w:rFonts w:eastAsia="FreeSerif"/>
          <w:color w:val="000000"/>
          <w:sz w:val="28"/>
          <w:szCs w:val="28"/>
        </w:rPr>
        <w:t>.</w:t>
      </w:r>
    </w:p>
    <w:p w:rsidR="00040BAA" w:rsidRPr="00162A58" w:rsidRDefault="00A612D6" w:rsidP="007B21C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6. По завершении регистрации граждан, принявших участие в собрании или конференции граждан (собрании делегатов) по учреждению территориального общественного самоуправления, избираются председатель и секретарь собрания граждан или конференции граждан (собрания делегатов) и рассматриваются вопросы повестки дня собрания граждан или конференции граждан (собрания делегатов).</w:t>
      </w: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7. Обязательному рассмотрению на собрании граждан, конференции граждан (собрании делегатов) по учреждению территориального общественного самоуправления подлежат вопросы:</w:t>
      </w:r>
    </w:p>
    <w:p w:rsidR="00040BAA" w:rsidRPr="00162A58" w:rsidRDefault="00A612D6" w:rsidP="007B21C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о правомочности проведения собрания граждан, конференции граждан (собрания делегатов) (о кворуме);</w:t>
      </w:r>
    </w:p>
    <w:p w:rsidR="00040BAA" w:rsidRPr="00162A58" w:rsidRDefault="00A612D6" w:rsidP="007B21C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об установлении структуры органов территориального общественного самоуправления;</w:t>
      </w:r>
    </w:p>
    <w:p w:rsidR="00040BAA" w:rsidRPr="00162A58" w:rsidRDefault="00A612D6" w:rsidP="007B21C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о принятии </w:t>
      </w:r>
      <w:r w:rsidR="00A40F8D">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w:t>
      </w:r>
    </w:p>
    <w:p w:rsidR="00040BAA" w:rsidRPr="00162A58" w:rsidRDefault="00A612D6" w:rsidP="007B21C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об избрании органов территориального общественного самоуправления;</w:t>
      </w:r>
    </w:p>
    <w:p w:rsidR="00040BAA" w:rsidRPr="00162A58" w:rsidRDefault="00A612D6" w:rsidP="007B21C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об определении основных направлений деятельности территориального общественного самоуправления;</w:t>
      </w:r>
    </w:p>
    <w:p w:rsidR="00040BAA" w:rsidRPr="002444A9" w:rsidRDefault="00A612D6" w:rsidP="002444A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lastRenderedPageBreak/>
        <w:t xml:space="preserve">о назначении лица, ответственного за направление документов по установлению границ территориального общественного самоуправления и </w:t>
      </w:r>
      <w:r w:rsidR="00A40F8D">
        <w:rPr>
          <w:rFonts w:eastAsia="FreeSerif"/>
          <w:color w:val="000000"/>
          <w:sz w:val="28"/>
          <w:szCs w:val="28"/>
        </w:rPr>
        <w:t>У</w:t>
      </w:r>
      <w:r w:rsidRPr="00162A58">
        <w:rPr>
          <w:rFonts w:eastAsia="FreeSerif"/>
          <w:color w:val="000000"/>
          <w:sz w:val="28"/>
          <w:szCs w:val="28"/>
        </w:rPr>
        <w:t xml:space="preserve">става территориального общественного самоуправления в администрацию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040BAA">
      <w:pPr>
        <w:rPr>
          <w:rFonts w:ascii="Times New Roman" w:hAnsi="Times New Roman" w:cs="Times New Roman"/>
          <w:sz w:val="28"/>
          <w:szCs w:val="28"/>
        </w:rPr>
      </w:pPr>
    </w:p>
    <w:p w:rsidR="00487212"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Статья 9. Правомочность проведения </w:t>
      </w:r>
    </w:p>
    <w:p w:rsidR="00487212" w:rsidRPr="00162A58" w:rsidRDefault="00A612D6" w:rsidP="00487212">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собрания, конференции граждан </w:t>
      </w:r>
    </w:p>
    <w:p w:rsidR="00487212" w:rsidRPr="00162A58" w:rsidRDefault="00A612D6" w:rsidP="00487212">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(собрания делегатов) по учреждению </w:t>
      </w:r>
    </w:p>
    <w:p w:rsidR="00487212" w:rsidRPr="00162A58" w:rsidRDefault="00A612D6" w:rsidP="00487212">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территориального общественного </w:t>
      </w:r>
    </w:p>
    <w:p w:rsidR="00040BAA" w:rsidRPr="00162A58" w:rsidRDefault="00A612D6" w:rsidP="00487212">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самоуправления</w:t>
      </w:r>
    </w:p>
    <w:p w:rsidR="00040BAA" w:rsidRPr="00162A58" w:rsidRDefault="00040BAA">
      <w:pPr>
        <w:rPr>
          <w:rFonts w:ascii="Times New Roman" w:hAnsi="Times New Roman" w:cs="Times New Roman"/>
          <w:sz w:val="28"/>
          <w:szCs w:val="28"/>
        </w:rPr>
      </w:pPr>
    </w:p>
    <w:p w:rsidR="00040BAA" w:rsidRPr="00162A58" w:rsidRDefault="00A612D6" w:rsidP="00D65FC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Собрание или конференция граждан (собрание делегатов) по учреждению территориального общественного самоуправления считаются правомочными, если в них приняли участие не менее одной трети достигших  возраста шестнадцати лет жителей территории, на которой предполагается осуществление территориального общественного самоуправления, либо не менее двух третей избранных на собраниях делегатов, представляющих не менее одной трети указанных жителей этой территории.</w:t>
      </w:r>
    </w:p>
    <w:p w:rsidR="00D65FCE"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color w:val="000000"/>
          <w:sz w:val="28"/>
          <w:szCs w:val="28"/>
        </w:rPr>
        <w:br/>
      </w:r>
      <w:r w:rsidRPr="00162A58">
        <w:rPr>
          <w:rFonts w:ascii="Times New Roman" w:eastAsia="FreeSerif" w:hAnsi="Times New Roman" w:cs="Times New Roman"/>
          <w:b/>
          <w:bCs/>
          <w:color w:val="000000"/>
          <w:sz w:val="28"/>
          <w:szCs w:val="28"/>
        </w:rPr>
        <w:t xml:space="preserve">Статья 10. Установление границ территории, </w:t>
      </w:r>
    </w:p>
    <w:p w:rsidR="00D65FCE"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 xml:space="preserve">на которой предполагается осуществление </w:t>
      </w:r>
    </w:p>
    <w:p w:rsidR="00040BAA" w:rsidRPr="00162A58" w:rsidRDefault="00A612D6">
      <w:pPr>
        <w:pStyle w:val="3"/>
        <w:jc w:val="center"/>
        <w:rPr>
          <w:rFonts w:ascii="Times New Roman" w:hAnsi="Times New Roman" w:cs="Times New Roman"/>
          <w:b/>
          <w:bCs/>
          <w:color w:val="000000"/>
          <w:sz w:val="28"/>
          <w:szCs w:val="28"/>
        </w:rPr>
      </w:pPr>
      <w:r w:rsidRPr="00162A58">
        <w:rPr>
          <w:rFonts w:ascii="Times New Roman" w:eastAsia="FreeSerif" w:hAnsi="Times New Roman" w:cs="Times New Roman"/>
          <w:b/>
          <w:bCs/>
          <w:color w:val="000000"/>
          <w:sz w:val="28"/>
          <w:szCs w:val="28"/>
        </w:rPr>
        <w:t>территориального общественного самоуправления</w:t>
      </w:r>
    </w:p>
    <w:p w:rsidR="00040BAA" w:rsidRPr="00162A58" w:rsidRDefault="00040BAA">
      <w:pPr>
        <w:rPr>
          <w:rFonts w:ascii="Times New Roman" w:hAnsi="Times New Roman" w:cs="Times New Roman"/>
        </w:rPr>
      </w:pPr>
    </w:p>
    <w:p w:rsidR="00040BAA" w:rsidRPr="00162A58" w:rsidRDefault="00A612D6" w:rsidP="00D65FC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 Границы территории, на которой предполагается осуществление территориального общественного самоуправления, устанавливает Совет муниципального образования </w:t>
      </w:r>
      <w:r w:rsidR="00F13E00" w:rsidRPr="00162A58">
        <w:rPr>
          <w:rFonts w:eastAsia="FreeSerif"/>
          <w:color w:val="000000"/>
          <w:sz w:val="28"/>
          <w:szCs w:val="28"/>
        </w:rPr>
        <w:t>Туапсинский</w:t>
      </w:r>
      <w:r w:rsidRPr="00162A58">
        <w:rPr>
          <w:rFonts w:eastAsia="FreeSerif"/>
          <w:color w:val="000000"/>
          <w:sz w:val="28"/>
          <w:szCs w:val="28"/>
        </w:rPr>
        <w:t xml:space="preserve"> муниципальный округ Краснодарского края.</w:t>
      </w:r>
    </w:p>
    <w:p w:rsidR="00040BAA" w:rsidRPr="00162A58" w:rsidRDefault="00A612D6" w:rsidP="00D65FC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 Для установления границ территории, на которой предполагается осуществление территориального общественного самоуправления, в </w:t>
      </w:r>
      <w:r w:rsidRPr="00162A58">
        <w:rPr>
          <w:rFonts w:eastAsia="FreeSerif"/>
          <w:color w:val="000000"/>
          <w:sz w:val="28"/>
          <w:szCs w:val="28"/>
          <w:highlight w:val="white"/>
        </w:rPr>
        <w:t xml:space="preserve">Совет </w:t>
      </w:r>
      <w:r w:rsidRPr="00162A58">
        <w:rPr>
          <w:rFonts w:eastAsia="FreeSerif"/>
          <w:color w:val="000000"/>
          <w:sz w:val="28"/>
          <w:szCs w:val="28"/>
        </w:rPr>
        <w:t xml:space="preserve">муниципального образования </w:t>
      </w:r>
      <w:r w:rsidR="00F13E00" w:rsidRPr="00162A58">
        <w:rPr>
          <w:rFonts w:eastAsia="FreeSerif"/>
          <w:color w:val="000000"/>
          <w:sz w:val="28"/>
          <w:szCs w:val="28"/>
        </w:rPr>
        <w:t>Туапсинский</w:t>
      </w:r>
      <w:r w:rsidRPr="00162A58">
        <w:rPr>
          <w:rFonts w:eastAsia="FreeSerif"/>
          <w:color w:val="000000"/>
          <w:sz w:val="28"/>
          <w:szCs w:val="28"/>
        </w:rPr>
        <w:t xml:space="preserve"> муниципальный округ Краснодарского края направляются следующие документы:</w:t>
      </w:r>
    </w:p>
    <w:p w:rsidR="00040BAA" w:rsidRPr="00162A58" w:rsidRDefault="00A612D6" w:rsidP="00F93224">
      <w:pPr>
        <w:pStyle w:val="formattext"/>
        <w:spacing w:before="0" w:beforeAutospacing="0" w:after="0" w:afterAutospacing="0"/>
        <w:ind w:firstLine="709"/>
        <w:jc w:val="both"/>
        <w:rPr>
          <w:sz w:val="28"/>
          <w:szCs w:val="28"/>
        </w:rPr>
      </w:pPr>
      <w:r w:rsidRPr="00162A58">
        <w:rPr>
          <w:rFonts w:eastAsia="FreeSerif"/>
          <w:sz w:val="28"/>
          <w:szCs w:val="28"/>
        </w:rPr>
        <w:t>заявление от территориального</w:t>
      </w:r>
      <w:r w:rsidRPr="00162A58">
        <w:rPr>
          <w:rFonts w:eastAsia="FreeSerif"/>
          <w:sz w:val="28"/>
          <w:szCs w:val="28"/>
          <w:highlight w:val="white"/>
        </w:rPr>
        <w:t xml:space="preserve"> управления администрации</w:t>
      </w:r>
      <w:r w:rsidRPr="00162A58">
        <w:rPr>
          <w:rFonts w:eastAsia="FreeSerif"/>
          <w:sz w:val="28"/>
          <w:szCs w:val="28"/>
        </w:rPr>
        <w:t xml:space="preserve"> </w:t>
      </w:r>
      <w:r w:rsidR="00F13E00" w:rsidRPr="00162A58">
        <w:rPr>
          <w:rFonts w:eastAsia="FreeSerif"/>
          <w:color w:val="000000"/>
          <w:sz w:val="28"/>
          <w:szCs w:val="28"/>
        </w:rPr>
        <w:t>Туапсинского</w:t>
      </w:r>
      <w:r w:rsidRPr="00162A58">
        <w:rPr>
          <w:rFonts w:eastAsia="FreeSerif"/>
          <w:sz w:val="28"/>
          <w:szCs w:val="28"/>
        </w:rPr>
        <w:t xml:space="preserve"> муниципального округа с предложениями населения об установлении границ территории, на которой предполагается осуществление территориального общественного самоуправления;</w:t>
      </w:r>
    </w:p>
    <w:p w:rsidR="00040BAA" w:rsidRPr="00162A58" w:rsidRDefault="00A612D6" w:rsidP="00F93224">
      <w:pPr>
        <w:pStyle w:val="formattext"/>
        <w:spacing w:before="0" w:beforeAutospacing="0" w:after="0" w:afterAutospacing="0"/>
        <w:ind w:firstLine="709"/>
        <w:jc w:val="both"/>
        <w:rPr>
          <w:color w:val="000000"/>
          <w:sz w:val="28"/>
          <w:szCs w:val="28"/>
          <w:highlight w:val="white"/>
        </w:rPr>
      </w:pPr>
      <w:r w:rsidRPr="00162A58">
        <w:rPr>
          <w:rFonts w:eastAsia="FreeSerif"/>
          <w:color w:val="000000"/>
          <w:sz w:val="28"/>
          <w:szCs w:val="28"/>
        </w:rPr>
        <w:t xml:space="preserve">адресное описание границ учреждаемого территориального общественного самоуправления с указанием улиц (переулков), номеров домов, номеров подъездов и (или) план-схема с указанием границ территории, на которой предполагается осуществление территориального общественного самоуправления, согласованная с </w:t>
      </w:r>
      <w:r w:rsidRPr="00162A58">
        <w:rPr>
          <w:rFonts w:eastAsia="FreeSerif"/>
          <w:color w:val="000000"/>
          <w:sz w:val="28"/>
          <w:szCs w:val="28"/>
          <w:highlight w:val="white"/>
        </w:rPr>
        <w:t xml:space="preserve">территориальным управлением администрации </w:t>
      </w:r>
      <w:r w:rsidR="00F13E00" w:rsidRPr="00162A58">
        <w:rPr>
          <w:rFonts w:eastAsia="FreeSerif"/>
          <w:color w:val="000000"/>
          <w:sz w:val="28"/>
          <w:szCs w:val="28"/>
          <w:highlight w:val="white"/>
        </w:rPr>
        <w:t>Туапсинского</w:t>
      </w:r>
      <w:r w:rsidRPr="00162A58">
        <w:rPr>
          <w:rFonts w:eastAsia="FreeSerif"/>
          <w:color w:val="000000"/>
          <w:sz w:val="28"/>
          <w:szCs w:val="28"/>
          <w:highlight w:val="white"/>
        </w:rPr>
        <w:t xml:space="preserve"> муниципального округа.</w:t>
      </w:r>
    </w:p>
    <w:p w:rsidR="00040BAA" w:rsidRPr="00162A58" w:rsidRDefault="00A612D6" w:rsidP="00F93224">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4. Основанием для отказа в установлении границ территории, на которой предполагается осуществление территориального общественного самоуправления, являются следующие обстоятельства:</w:t>
      </w:r>
    </w:p>
    <w:p w:rsidR="00040BAA" w:rsidRPr="00162A58" w:rsidRDefault="00A612D6" w:rsidP="00F93224">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lastRenderedPageBreak/>
        <w:t>пересечение границ территории, на которой предполагается осуществление территориального общественного самоуправления, с установленными границами, в которых уже осуществляется иное территориальное общественное самоуправление;</w:t>
      </w:r>
    </w:p>
    <w:p w:rsidR="00040BAA" w:rsidRPr="00162A58" w:rsidRDefault="00A612D6" w:rsidP="00F93224">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выход границ территории, на которой предполагается осуществление территориального общественного самоуправления, за пределы территории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040BAA">
      <w:pPr>
        <w:pStyle w:val="formattext"/>
        <w:spacing w:before="0" w:beforeAutospacing="0" w:after="0" w:afterAutospacing="0"/>
        <w:ind w:firstLine="851"/>
        <w:jc w:val="both"/>
        <w:rPr>
          <w:color w:val="000000"/>
          <w:sz w:val="28"/>
          <w:szCs w:val="28"/>
        </w:rPr>
      </w:pPr>
    </w:p>
    <w:p w:rsidR="003077D3" w:rsidRPr="00162A58" w:rsidRDefault="00A612D6">
      <w:pPr>
        <w:pStyle w:val="formattext"/>
        <w:spacing w:before="0" w:beforeAutospacing="0" w:after="0" w:afterAutospacing="0"/>
        <w:jc w:val="center"/>
        <w:rPr>
          <w:rFonts w:eastAsia="FreeSerif"/>
          <w:b/>
          <w:bCs/>
          <w:color w:val="000000"/>
          <w:sz w:val="28"/>
          <w:szCs w:val="28"/>
        </w:rPr>
      </w:pPr>
      <w:r w:rsidRPr="00162A58">
        <w:rPr>
          <w:rFonts w:eastAsia="FreeSerif"/>
          <w:b/>
          <w:bCs/>
          <w:color w:val="000000"/>
          <w:sz w:val="28"/>
          <w:szCs w:val="28"/>
        </w:rPr>
        <w:t xml:space="preserve">Статья 11. Устав </w:t>
      </w:r>
    </w:p>
    <w:p w:rsidR="00040BAA" w:rsidRPr="00162A58" w:rsidRDefault="00A612D6">
      <w:pPr>
        <w:pStyle w:val="formattext"/>
        <w:spacing w:before="0" w:beforeAutospacing="0" w:after="0" w:afterAutospacing="0"/>
        <w:jc w:val="center"/>
        <w:rPr>
          <w:color w:val="000000"/>
          <w:sz w:val="28"/>
          <w:szCs w:val="28"/>
        </w:rPr>
      </w:pPr>
      <w:r w:rsidRPr="00162A58">
        <w:rPr>
          <w:rFonts w:eastAsia="FreeSerif"/>
          <w:b/>
          <w:bCs/>
          <w:color w:val="000000"/>
          <w:sz w:val="28"/>
          <w:szCs w:val="28"/>
        </w:rPr>
        <w:t>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1. 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Устав территориального общественного самоуправления должен соответствовать законодательству Российской Федерации, настоящему Положению.</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Устав территориального общественного самоуправления принимается на собрании или конференции граждан (собрании делегатов) не менее чем двумя третями голосов участников собрания или конференции граждан (собрания делегатов).</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 В </w:t>
      </w:r>
      <w:r w:rsidR="00A40F8D">
        <w:rPr>
          <w:rFonts w:eastAsia="FreeSerif"/>
          <w:color w:val="000000"/>
          <w:sz w:val="28"/>
          <w:szCs w:val="28"/>
        </w:rPr>
        <w:t>У</w:t>
      </w:r>
      <w:r w:rsidRPr="00162A58">
        <w:rPr>
          <w:rFonts w:eastAsia="FreeSerif"/>
          <w:color w:val="000000"/>
          <w:sz w:val="28"/>
          <w:szCs w:val="28"/>
        </w:rPr>
        <w:t>ставе территориального общественного самоуправления устанавливаются:</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территория, на которой оно осуществляется;</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цели, задачи, формы и основные направления деятельности территориального общественного самоуправления;</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порядок принятия решений;</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порядок приобретения имущества, а также порядок пользования и распоряжения указанным имуществом и финансовыми средствами;</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порядок прекращения осуществления территориального общественного самоуправления.</w:t>
      </w:r>
    </w:p>
    <w:p w:rsidR="00040BAA" w:rsidRPr="00162A58" w:rsidRDefault="00A612D6" w:rsidP="003077D3">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3. Территориальное общественное самоуправление в соответствии с его </w:t>
      </w:r>
      <w:r w:rsidR="00270043">
        <w:rPr>
          <w:rFonts w:eastAsia="FreeSerif"/>
          <w:color w:val="000000"/>
          <w:sz w:val="28"/>
          <w:szCs w:val="28"/>
        </w:rPr>
        <w:t>У</w:t>
      </w:r>
      <w:r w:rsidRPr="00162A58">
        <w:rPr>
          <w:rFonts w:eastAsia="FreeSerif"/>
          <w:color w:val="000000"/>
          <w:sz w:val="28"/>
          <w:szCs w:val="28"/>
        </w:rPr>
        <w:t>ставом может являться юридическим лицом и подлежать государственной регистрации в организационно-правовой форме некоммерческой организации.</w:t>
      </w:r>
    </w:p>
    <w:p w:rsidR="003077D3" w:rsidRPr="00162A58"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color w:val="000000"/>
          <w:sz w:val="28"/>
          <w:szCs w:val="28"/>
        </w:rPr>
        <w:br/>
      </w:r>
      <w:r w:rsidRPr="00162A58">
        <w:rPr>
          <w:rFonts w:eastAsia="FreeSerif"/>
          <w:b/>
          <w:bCs/>
          <w:color w:val="000000"/>
          <w:sz w:val="28"/>
          <w:szCs w:val="28"/>
        </w:rPr>
        <w:t xml:space="preserve">Статья 12. Регистрация </w:t>
      </w:r>
      <w:r w:rsidR="00A40F8D">
        <w:rPr>
          <w:rFonts w:eastAsia="FreeSerif"/>
          <w:b/>
          <w:bCs/>
          <w:color w:val="000000"/>
          <w:sz w:val="28"/>
          <w:szCs w:val="28"/>
        </w:rPr>
        <w:t>У</w:t>
      </w:r>
      <w:r w:rsidRPr="00162A58">
        <w:rPr>
          <w:rFonts w:eastAsia="FreeSerif"/>
          <w:b/>
          <w:bCs/>
          <w:color w:val="000000"/>
          <w:sz w:val="28"/>
          <w:szCs w:val="28"/>
        </w:rPr>
        <w:t xml:space="preserve">става </w:t>
      </w: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территориального общественного самоуправления</w:t>
      </w: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 xml:space="preserve"> </w:t>
      </w: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1. Территориальное общественное самоуправление без образования юридического лица:</w:t>
      </w:r>
    </w:p>
    <w:p w:rsidR="00040BAA" w:rsidRPr="00162A58" w:rsidRDefault="00A612D6" w:rsidP="0043673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lastRenderedPageBreak/>
        <w:t xml:space="preserve">1.1. Территориальное общественное самоуправление без образования юридического лица считается учрежденным с момента регистрации Устава в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w:t>
      </w:r>
    </w:p>
    <w:p w:rsidR="00040BAA" w:rsidRPr="00162A58" w:rsidRDefault="00A612D6" w:rsidP="0043673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1.2. Для регистрации Устава территориального общественного самоуправления в администрацию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представляются следующие документы:</w:t>
      </w:r>
    </w:p>
    <w:p w:rsidR="00040BAA" w:rsidRPr="00162A58" w:rsidRDefault="00A612D6" w:rsidP="0043673A">
      <w:pPr>
        <w:pStyle w:val="formattext"/>
        <w:spacing w:before="0" w:beforeAutospacing="0" w:after="0" w:afterAutospacing="0"/>
        <w:ind w:firstLine="709"/>
        <w:jc w:val="both"/>
        <w:rPr>
          <w:spacing w:val="2"/>
          <w:sz w:val="28"/>
          <w:szCs w:val="28"/>
        </w:rPr>
      </w:pPr>
      <w:r w:rsidRPr="00162A58">
        <w:rPr>
          <w:rFonts w:eastAsia="FreeSerif"/>
          <w:spacing w:val="2"/>
          <w:sz w:val="28"/>
          <w:szCs w:val="28"/>
        </w:rPr>
        <w:t xml:space="preserve">заявление о регистрации </w:t>
      </w:r>
      <w:r w:rsidR="00635880" w:rsidRPr="00162A58">
        <w:rPr>
          <w:rFonts w:eastAsia="FreeSerif"/>
          <w:spacing w:val="2"/>
          <w:sz w:val="28"/>
          <w:szCs w:val="28"/>
        </w:rPr>
        <w:t>У</w:t>
      </w:r>
      <w:r w:rsidRPr="00162A58">
        <w:rPr>
          <w:rFonts w:eastAsia="FreeSerif"/>
          <w:spacing w:val="2"/>
          <w:sz w:val="28"/>
          <w:szCs w:val="28"/>
        </w:rPr>
        <w:t xml:space="preserve">става на имя главы </w:t>
      </w:r>
      <w:r w:rsidR="00F13E00" w:rsidRPr="00162A58">
        <w:rPr>
          <w:rFonts w:eastAsia="FreeSerif"/>
          <w:color w:val="000000"/>
          <w:sz w:val="28"/>
          <w:szCs w:val="28"/>
        </w:rPr>
        <w:t xml:space="preserve">Туапсинского </w:t>
      </w:r>
      <w:r w:rsidRPr="00162A58">
        <w:rPr>
          <w:rFonts w:eastAsia="FreeSerif"/>
          <w:color w:val="000000"/>
          <w:sz w:val="28"/>
          <w:szCs w:val="28"/>
        </w:rPr>
        <w:t>муниципального округа</w:t>
      </w:r>
      <w:r w:rsidRPr="00162A58">
        <w:rPr>
          <w:rFonts w:eastAsia="FreeSerif"/>
          <w:spacing w:val="2"/>
          <w:sz w:val="28"/>
          <w:szCs w:val="28"/>
        </w:rPr>
        <w:t xml:space="preserve">, подписанное уполномоченным лицом, избранным на собрании </w:t>
      </w:r>
      <w:r w:rsidRPr="00162A58">
        <w:rPr>
          <w:rFonts w:eastAsia="FreeSerif"/>
          <w:color w:val="000000"/>
          <w:sz w:val="28"/>
          <w:szCs w:val="28"/>
        </w:rPr>
        <w:t>или конференции граждан (собрания делегатов)</w:t>
      </w:r>
      <w:r w:rsidRPr="00162A58">
        <w:rPr>
          <w:rFonts w:eastAsia="FreeSerif"/>
          <w:spacing w:val="2"/>
          <w:sz w:val="28"/>
          <w:szCs w:val="28"/>
        </w:rPr>
        <w:t xml:space="preserve"> </w:t>
      </w:r>
      <w:r w:rsidRPr="00162A58">
        <w:rPr>
          <w:rFonts w:eastAsia="FreeSerif"/>
          <w:color w:val="000000"/>
          <w:sz w:val="28"/>
          <w:szCs w:val="28"/>
        </w:rPr>
        <w:t>по учреждению территориального общественного самоуправления</w:t>
      </w:r>
      <w:r w:rsidRPr="00162A58">
        <w:rPr>
          <w:rFonts w:eastAsia="FreeSerif"/>
          <w:spacing w:val="2"/>
          <w:sz w:val="28"/>
          <w:szCs w:val="28"/>
        </w:rPr>
        <w:t>;</w:t>
      </w:r>
    </w:p>
    <w:p w:rsidR="00040BAA" w:rsidRPr="00162A58" w:rsidRDefault="00A612D6" w:rsidP="0043673A">
      <w:pPr>
        <w:pStyle w:val="formattext"/>
        <w:spacing w:before="0" w:beforeAutospacing="0" w:after="0" w:afterAutospacing="0"/>
        <w:ind w:firstLine="709"/>
        <w:jc w:val="both"/>
        <w:rPr>
          <w:spacing w:val="2"/>
          <w:sz w:val="28"/>
          <w:szCs w:val="28"/>
        </w:rPr>
      </w:pPr>
      <w:r w:rsidRPr="00162A58">
        <w:rPr>
          <w:rFonts w:eastAsia="FreeSerif"/>
          <w:color w:val="000000"/>
          <w:sz w:val="28"/>
          <w:szCs w:val="28"/>
        </w:rPr>
        <w:t>протокол собрания или конференции граждан (собрания делегатов) по учреждению территориального общественного самоуправления;</w:t>
      </w:r>
    </w:p>
    <w:p w:rsidR="00040BAA" w:rsidRPr="00162A58" w:rsidRDefault="00A612D6" w:rsidP="0043673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четыре экземпляра </w:t>
      </w:r>
      <w:r w:rsidR="00635880" w:rsidRPr="00162A58">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w:t>
      </w:r>
    </w:p>
    <w:p w:rsidR="00040BAA" w:rsidRPr="00162A58" w:rsidRDefault="00A612D6" w:rsidP="0043673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1.3. В течение 1 месяца со дня представления вышеуказанных документов администрация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принимает решение о регистрации </w:t>
      </w:r>
      <w:r w:rsidR="00635880" w:rsidRPr="00162A58">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 или об отказе в регистрации.</w:t>
      </w:r>
    </w:p>
    <w:p w:rsidR="00040BAA" w:rsidRPr="00162A58" w:rsidRDefault="00A612D6" w:rsidP="002A57E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1.4. Отказ в регистрации </w:t>
      </w:r>
      <w:r w:rsidR="00635880" w:rsidRPr="00162A58">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 допускается в случае:</w:t>
      </w:r>
    </w:p>
    <w:p w:rsidR="00040BAA" w:rsidRPr="00162A58" w:rsidRDefault="00A612D6" w:rsidP="002A57E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непредставления всех необходимых документов для регистрации Устава, указанных в п</w:t>
      </w:r>
      <w:r w:rsidR="002444A9">
        <w:rPr>
          <w:rFonts w:eastAsia="FreeSerif"/>
          <w:color w:val="000000"/>
          <w:sz w:val="28"/>
          <w:szCs w:val="28"/>
        </w:rPr>
        <w:t>ункте</w:t>
      </w:r>
      <w:r w:rsidRPr="00162A58">
        <w:rPr>
          <w:rFonts w:eastAsia="FreeSerif"/>
          <w:color w:val="000000"/>
          <w:sz w:val="28"/>
          <w:szCs w:val="28"/>
        </w:rPr>
        <w:t xml:space="preserve"> 1.2 настоящего раздела;</w:t>
      </w:r>
    </w:p>
    <w:p w:rsidR="00040BAA" w:rsidRPr="00162A58" w:rsidRDefault="00A612D6" w:rsidP="002A57E6">
      <w:pPr>
        <w:pStyle w:val="formattext"/>
        <w:spacing w:before="0" w:beforeAutospacing="0" w:after="0" w:afterAutospacing="0"/>
        <w:ind w:firstLine="709"/>
        <w:jc w:val="both"/>
        <w:rPr>
          <w:color w:val="000000"/>
          <w:sz w:val="28"/>
          <w:szCs w:val="28"/>
        </w:rPr>
      </w:pPr>
      <w:r w:rsidRPr="00162A58">
        <w:rPr>
          <w:rFonts w:eastAsia="FreeSerif"/>
          <w:spacing w:val="2"/>
          <w:sz w:val="28"/>
          <w:szCs w:val="28"/>
        </w:rPr>
        <w:t>подача заявления неуполномоченным лицом, в том числе, отсутствие полномочий которого выяснилось в ходе проведения проверки представленных документов;</w:t>
      </w:r>
    </w:p>
    <w:p w:rsidR="00040BAA" w:rsidRPr="00162A58" w:rsidRDefault="00A612D6" w:rsidP="002A57E6">
      <w:pPr>
        <w:pStyle w:val="formattext"/>
        <w:spacing w:before="0" w:beforeAutospacing="0" w:after="0" w:afterAutospacing="0"/>
        <w:ind w:firstLine="709"/>
        <w:rPr>
          <w:color w:val="000000"/>
          <w:sz w:val="28"/>
          <w:szCs w:val="28"/>
        </w:rPr>
      </w:pPr>
      <w:r w:rsidRPr="00162A58">
        <w:rPr>
          <w:rFonts w:eastAsia="FreeSerif"/>
          <w:color w:val="000000"/>
          <w:sz w:val="28"/>
          <w:szCs w:val="28"/>
        </w:rPr>
        <w:t>несоответствие  действующего Устава законодательству.</w:t>
      </w:r>
    </w:p>
    <w:p w:rsidR="00040BAA" w:rsidRPr="00162A58" w:rsidRDefault="00A612D6" w:rsidP="002A57E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1.5. Зарегистрированный экземпляр </w:t>
      </w:r>
      <w:r w:rsidR="00E27164" w:rsidRPr="00162A58">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w:t>
      </w:r>
    </w:p>
    <w:p w:rsidR="00040BAA" w:rsidRPr="00162A58" w:rsidRDefault="00A612D6" w:rsidP="002A57E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1.6. Администрация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ведет учет регистрации </w:t>
      </w:r>
      <w:r w:rsidR="00920929">
        <w:rPr>
          <w:rFonts w:eastAsia="FreeSerif"/>
          <w:color w:val="000000"/>
          <w:sz w:val="28"/>
          <w:szCs w:val="28"/>
        </w:rPr>
        <w:t>У</w:t>
      </w:r>
      <w:r w:rsidRPr="00162A58">
        <w:rPr>
          <w:rFonts w:eastAsia="FreeSerif"/>
          <w:color w:val="000000"/>
          <w:sz w:val="28"/>
          <w:szCs w:val="28"/>
        </w:rPr>
        <w:t>ставов территориального общественного самоуправления, в том числе с образованием юридического лица.</w:t>
      </w:r>
    </w:p>
    <w:p w:rsidR="00040BAA" w:rsidRPr="00162A58" w:rsidRDefault="00A612D6" w:rsidP="002A57E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Администрация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ведет папки, имеющие порядковый номер в соответствии с регистрационной записью, в которых хранятся </w:t>
      </w:r>
      <w:r w:rsidR="00920929">
        <w:rPr>
          <w:rFonts w:eastAsia="FreeSerif"/>
          <w:color w:val="000000"/>
          <w:sz w:val="28"/>
          <w:szCs w:val="28"/>
        </w:rPr>
        <w:t>У</w:t>
      </w:r>
      <w:r w:rsidRPr="00162A58">
        <w:rPr>
          <w:rFonts w:eastAsia="FreeSerif"/>
          <w:color w:val="000000"/>
          <w:sz w:val="28"/>
          <w:szCs w:val="28"/>
        </w:rPr>
        <w:t>ставы территориального общественного самоуправления, а также представленные к ним документы.</w:t>
      </w:r>
    </w:p>
    <w:p w:rsidR="00040BAA" w:rsidRPr="00162A58" w:rsidRDefault="00A612D6" w:rsidP="002A57E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Зарегистрированному </w:t>
      </w:r>
      <w:r w:rsidR="00E27164" w:rsidRPr="00162A58">
        <w:rPr>
          <w:rFonts w:eastAsia="FreeSerif"/>
          <w:color w:val="000000"/>
          <w:sz w:val="28"/>
          <w:szCs w:val="28"/>
        </w:rPr>
        <w:t>У</w:t>
      </w:r>
      <w:r w:rsidRPr="00162A58">
        <w:rPr>
          <w:rFonts w:eastAsia="FreeSerif"/>
          <w:color w:val="000000"/>
          <w:sz w:val="28"/>
          <w:szCs w:val="28"/>
        </w:rPr>
        <w:t xml:space="preserve">ставу территориального общественного самоуправления присваивается регистрационный номер в реестре, который является учетным документом, содержащим сведения о зарегистрированных </w:t>
      </w:r>
      <w:r w:rsidR="00920929">
        <w:rPr>
          <w:rFonts w:eastAsia="FreeSerif"/>
          <w:color w:val="000000"/>
          <w:sz w:val="28"/>
          <w:szCs w:val="28"/>
        </w:rPr>
        <w:t>У</w:t>
      </w:r>
      <w:r w:rsidRPr="00162A58">
        <w:rPr>
          <w:rFonts w:eastAsia="FreeSerif"/>
          <w:color w:val="000000"/>
          <w:sz w:val="28"/>
          <w:szCs w:val="28"/>
        </w:rPr>
        <w:t>ставах территориального общественного самоуправления. Нумерация регистрационных записей в реестре осуществляется в нумерологическом порядке по количеству территориальных общественных самоуправлений и не прерывается наступлением нового календарного года.</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lastRenderedPageBreak/>
        <w:t xml:space="preserve">От имени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работу по регистрации Уставов органов территориального общественного самоуправления осуществляет уполномоченный орган, назначенный правовым актом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 Изменения, вносимые в </w:t>
      </w:r>
      <w:r w:rsidR="003E329B" w:rsidRPr="00162A58">
        <w:rPr>
          <w:rFonts w:eastAsia="FreeSerif"/>
          <w:color w:val="000000"/>
          <w:sz w:val="28"/>
          <w:szCs w:val="28"/>
        </w:rPr>
        <w:t>У</w:t>
      </w:r>
      <w:r w:rsidRPr="00162A58">
        <w:rPr>
          <w:rFonts w:eastAsia="FreeSerif"/>
          <w:color w:val="000000"/>
          <w:sz w:val="28"/>
          <w:szCs w:val="28"/>
        </w:rPr>
        <w:t>став территориального общественного самоуправления, подлежат обязательной регистрации.</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2.1. При внесении изменений в </w:t>
      </w:r>
      <w:r w:rsidR="00F50903" w:rsidRPr="00162A58">
        <w:rPr>
          <w:rFonts w:eastAsia="FreeSerif"/>
          <w:color w:val="000000"/>
          <w:sz w:val="28"/>
          <w:szCs w:val="28"/>
        </w:rPr>
        <w:t>Устав территориального общественного самоуправления</w:t>
      </w:r>
      <w:r w:rsidRPr="00162A58">
        <w:rPr>
          <w:rFonts w:eastAsia="FreeSerif"/>
          <w:color w:val="000000"/>
          <w:sz w:val="28"/>
          <w:szCs w:val="28"/>
        </w:rPr>
        <w:t xml:space="preserve"> процедура регистрации таких изменений производится в соответствии с настоящим Положением.</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2.2. Заявление о регистрации изменений в </w:t>
      </w:r>
      <w:r w:rsidR="00F50903" w:rsidRPr="00162A58">
        <w:rPr>
          <w:rFonts w:eastAsia="FreeSerif"/>
          <w:color w:val="000000"/>
          <w:sz w:val="28"/>
          <w:szCs w:val="28"/>
        </w:rPr>
        <w:t>Устав территориального общественного самоуправления</w:t>
      </w:r>
      <w:r w:rsidRPr="00162A58">
        <w:rPr>
          <w:rFonts w:eastAsia="FreeSerif"/>
          <w:color w:val="000000"/>
          <w:sz w:val="28"/>
          <w:szCs w:val="28"/>
        </w:rPr>
        <w:t xml:space="preserve"> предоставляется в течение 10 дней после дня принятия собранием или конференции граждан решения о внесении изменений в </w:t>
      </w:r>
      <w:r w:rsidR="00F50903" w:rsidRPr="00162A58">
        <w:rPr>
          <w:rFonts w:eastAsia="FreeSerif"/>
          <w:color w:val="000000"/>
          <w:sz w:val="28"/>
          <w:szCs w:val="28"/>
        </w:rPr>
        <w:t xml:space="preserve">Устав территориального общественного самоуправления </w:t>
      </w:r>
      <w:r w:rsidRPr="00162A58">
        <w:rPr>
          <w:rFonts w:eastAsia="FreeSerif"/>
          <w:color w:val="000000"/>
          <w:sz w:val="28"/>
          <w:szCs w:val="28"/>
        </w:rPr>
        <w:t xml:space="preserve">в администрацию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2.3. При подаче заявления прилагаются следующие документы:</w:t>
      </w:r>
    </w:p>
    <w:p w:rsidR="00040BAA" w:rsidRPr="00162A58" w:rsidRDefault="00A612D6" w:rsidP="003E329B">
      <w:pPr>
        <w:pStyle w:val="formattext"/>
        <w:spacing w:before="0" w:beforeAutospacing="0" w:after="0" w:afterAutospacing="0"/>
        <w:ind w:firstLine="709"/>
        <w:jc w:val="both"/>
        <w:rPr>
          <w:spacing w:val="2"/>
          <w:sz w:val="28"/>
          <w:szCs w:val="28"/>
        </w:rPr>
      </w:pPr>
      <w:r w:rsidRPr="00162A58">
        <w:rPr>
          <w:rFonts w:eastAsia="FreeSerif"/>
          <w:spacing w:val="2"/>
          <w:sz w:val="28"/>
          <w:szCs w:val="28"/>
        </w:rPr>
        <w:t xml:space="preserve">заявление о внесении изменений в </w:t>
      </w:r>
      <w:r w:rsidR="00F50903" w:rsidRPr="00162A58">
        <w:rPr>
          <w:rFonts w:eastAsia="FreeSerif"/>
          <w:color w:val="000000"/>
          <w:sz w:val="28"/>
          <w:szCs w:val="28"/>
        </w:rPr>
        <w:t>Устав территориального общественного самоуправления</w:t>
      </w:r>
      <w:r w:rsidRPr="00162A58">
        <w:rPr>
          <w:rFonts w:eastAsia="FreeSerif"/>
          <w:spacing w:val="2"/>
          <w:sz w:val="28"/>
          <w:szCs w:val="28"/>
        </w:rPr>
        <w:t xml:space="preserve"> на имя</w:t>
      </w:r>
      <w:r w:rsidRPr="00162A58">
        <w:rPr>
          <w:rFonts w:eastAsia="FreeSerif"/>
          <w:spacing w:val="2"/>
          <w:sz w:val="28"/>
          <w:szCs w:val="28"/>
          <w:highlight w:val="white"/>
        </w:rPr>
        <w:t xml:space="preserve"> главы </w:t>
      </w:r>
      <w:r w:rsidR="00F13E00" w:rsidRPr="00162A58">
        <w:rPr>
          <w:rFonts w:eastAsia="FreeSerif"/>
          <w:color w:val="000000"/>
          <w:sz w:val="28"/>
          <w:szCs w:val="28"/>
          <w:highlight w:val="white"/>
        </w:rPr>
        <w:t>Туапсинского</w:t>
      </w:r>
      <w:r w:rsidRPr="00162A58">
        <w:rPr>
          <w:rFonts w:eastAsia="FreeSerif"/>
          <w:color w:val="000000"/>
          <w:sz w:val="28"/>
          <w:szCs w:val="28"/>
          <w:highlight w:val="white"/>
        </w:rPr>
        <w:t xml:space="preserve"> муниципального округа</w:t>
      </w:r>
      <w:r w:rsidRPr="00162A58">
        <w:rPr>
          <w:rFonts w:eastAsia="FreeSerif"/>
          <w:spacing w:val="2"/>
          <w:sz w:val="28"/>
          <w:szCs w:val="28"/>
          <w:highlight w:val="white"/>
        </w:rPr>
        <w:t>,</w:t>
      </w:r>
      <w:r w:rsidRPr="00162A58">
        <w:rPr>
          <w:rFonts w:eastAsia="FreeSerif"/>
          <w:spacing w:val="2"/>
          <w:sz w:val="28"/>
          <w:szCs w:val="28"/>
        </w:rPr>
        <w:t xml:space="preserve"> подписанное уполномоченным лицом, избранным на собрании </w:t>
      </w:r>
      <w:r w:rsidRPr="00162A58">
        <w:rPr>
          <w:rFonts w:eastAsia="FreeSerif"/>
          <w:color w:val="000000"/>
          <w:sz w:val="28"/>
          <w:szCs w:val="28"/>
        </w:rPr>
        <w:t>или конференции граждан (собрания делегатов)</w:t>
      </w:r>
      <w:r w:rsidRPr="00162A58">
        <w:rPr>
          <w:rFonts w:eastAsia="FreeSerif"/>
          <w:spacing w:val="2"/>
          <w:sz w:val="28"/>
          <w:szCs w:val="28"/>
        </w:rPr>
        <w:t xml:space="preserve"> по внесению изменений в </w:t>
      </w:r>
      <w:r w:rsidR="00920929">
        <w:rPr>
          <w:rFonts w:eastAsia="FreeSerif"/>
          <w:spacing w:val="2"/>
          <w:sz w:val="28"/>
          <w:szCs w:val="28"/>
        </w:rPr>
        <w:t>У</w:t>
      </w:r>
      <w:r w:rsidRPr="00162A58">
        <w:rPr>
          <w:rFonts w:eastAsia="FreeSerif"/>
          <w:spacing w:val="2"/>
          <w:sz w:val="28"/>
          <w:szCs w:val="28"/>
        </w:rPr>
        <w:t>став территориального общественного самоуправления;</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протокол собрания или конференции граждан (собрания делегатов) по внесению изменений в </w:t>
      </w:r>
      <w:r w:rsidR="007023EC" w:rsidRPr="00162A58">
        <w:rPr>
          <w:rFonts w:eastAsia="FreeSerif"/>
          <w:color w:val="000000"/>
          <w:sz w:val="28"/>
          <w:szCs w:val="28"/>
        </w:rPr>
        <w:t>Устав территориального общественного самоуправления</w:t>
      </w:r>
      <w:r w:rsidRPr="00162A58">
        <w:rPr>
          <w:rFonts w:eastAsia="FreeSerif"/>
          <w:color w:val="000000"/>
          <w:sz w:val="28"/>
          <w:szCs w:val="28"/>
        </w:rPr>
        <w:t>;</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4 экземпляра </w:t>
      </w:r>
      <w:r w:rsidR="00920929">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 в новой редакции;</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spacing w:val="2"/>
          <w:sz w:val="28"/>
          <w:szCs w:val="28"/>
        </w:rPr>
        <w:t>2.4. </w:t>
      </w:r>
      <w:r w:rsidRPr="00162A58">
        <w:rPr>
          <w:rFonts w:eastAsia="FreeSerif"/>
          <w:color w:val="000000"/>
          <w:sz w:val="28"/>
          <w:szCs w:val="28"/>
        </w:rPr>
        <w:t xml:space="preserve">В течение 1 месяца со дня представления вышеуказанных документов администрация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принимает решение о регистрации </w:t>
      </w:r>
      <w:r w:rsidR="007023EC" w:rsidRPr="00162A58">
        <w:rPr>
          <w:rFonts w:eastAsia="FreeSerif"/>
          <w:color w:val="000000"/>
          <w:sz w:val="28"/>
          <w:szCs w:val="28"/>
        </w:rPr>
        <w:t>Устава территориального общественного самоуправления</w:t>
      </w:r>
      <w:r w:rsidRPr="00162A58">
        <w:rPr>
          <w:rFonts w:eastAsia="FreeSerif"/>
          <w:color w:val="000000"/>
          <w:sz w:val="28"/>
          <w:szCs w:val="28"/>
        </w:rPr>
        <w:t xml:space="preserve"> в новой редакции территориального общественного самоуправления или об отказе в регистрации.</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2.5. Отказ в регистрации внесений изменений в </w:t>
      </w:r>
      <w:r w:rsidR="007023EC" w:rsidRPr="00162A58">
        <w:rPr>
          <w:rFonts w:eastAsia="FreeSerif"/>
          <w:color w:val="000000"/>
          <w:sz w:val="28"/>
          <w:szCs w:val="28"/>
        </w:rPr>
        <w:t>Устав территориального общественного самоуправления</w:t>
      </w:r>
      <w:r w:rsidRPr="00162A58">
        <w:rPr>
          <w:rFonts w:eastAsia="FreeSerif"/>
          <w:color w:val="000000"/>
          <w:sz w:val="28"/>
          <w:szCs w:val="28"/>
        </w:rPr>
        <w:t xml:space="preserve"> допускается в случае:</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непредставления всех необходимых для регистрации документов;</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spacing w:val="2"/>
          <w:sz w:val="28"/>
          <w:szCs w:val="28"/>
        </w:rPr>
        <w:t>подача заявления неуполномоченным лицом, в том числе, отсутствие полномочий которого выяснилось в ходе проведения проверки представленных документов;</w:t>
      </w:r>
    </w:p>
    <w:p w:rsidR="00040BAA" w:rsidRPr="00162A58" w:rsidRDefault="00A612D6" w:rsidP="003E329B">
      <w:pPr>
        <w:pStyle w:val="formattext"/>
        <w:spacing w:before="0" w:beforeAutospacing="0" w:after="0" w:afterAutospacing="0"/>
        <w:ind w:firstLine="709"/>
        <w:rPr>
          <w:color w:val="000000"/>
          <w:sz w:val="28"/>
          <w:szCs w:val="28"/>
        </w:rPr>
      </w:pPr>
      <w:r w:rsidRPr="00162A58">
        <w:rPr>
          <w:rFonts w:eastAsia="FreeSerif"/>
          <w:color w:val="000000"/>
          <w:sz w:val="28"/>
          <w:szCs w:val="28"/>
        </w:rPr>
        <w:t xml:space="preserve">несоответствие </w:t>
      </w:r>
      <w:r w:rsidR="007023EC" w:rsidRPr="00162A58">
        <w:rPr>
          <w:rFonts w:eastAsia="FreeSerif"/>
          <w:color w:val="000000"/>
          <w:sz w:val="28"/>
          <w:szCs w:val="28"/>
        </w:rPr>
        <w:t>Устава территориального общественного самоуправления</w:t>
      </w:r>
      <w:r w:rsidRPr="00162A58">
        <w:rPr>
          <w:rFonts w:eastAsia="FreeSerif"/>
          <w:color w:val="000000"/>
          <w:sz w:val="28"/>
          <w:szCs w:val="28"/>
        </w:rPr>
        <w:t xml:space="preserve">  действующему законодательству.</w:t>
      </w:r>
    </w:p>
    <w:p w:rsidR="00040BAA" w:rsidRPr="00162A58" w:rsidRDefault="00A612D6" w:rsidP="003E329B">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2.6. Зарегистрированный экземпляр </w:t>
      </w:r>
      <w:r w:rsidR="007023EC" w:rsidRPr="00162A58">
        <w:rPr>
          <w:rFonts w:eastAsia="FreeSerif"/>
          <w:color w:val="000000"/>
          <w:sz w:val="28"/>
          <w:szCs w:val="28"/>
        </w:rPr>
        <w:t>Устава территориального общественного самоуправления</w:t>
      </w:r>
      <w:r w:rsidRPr="00162A58">
        <w:rPr>
          <w:rFonts w:eastAsia="FreeSerif"/>
          <w:color w:val="000000"/>
          <w:sz w:val="28"/>
          <w:szCs w:val="28"/>
        </w:rPr>
        <w:t xml:space="preserve"> в новой редакции территориального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 ответственного представителя в органы территориального общественного самоуправления.</w:t>
      </w:r>
    </w:p>
    <w:p w:rsidR="00040BAA" w:rsidRPr="00162A58" w:rsidRDefault="00A612D6" w:rsidP="0091719F">
      <w:pPr>
        <w:pStyle w:val="formattext"/>
        <w:spacing w:before="0" w:beforeAutospacing="0" w:after="0" w:afterAutospacing="0"/>
        <w:ind w:firstLine="709"/>
        <w:jc w:val="both"/>
        <w:rPr>
          <w:spacing w:val="2"/>
          <w:sz w:val="28"/>
          <w:szCs w:val="28"/>
        </w:rPr>
      </w:pPr>
      <w:r w:rsidRPr="00162A58">
        <w:rPr>
          <w:rFonts w:eastAsia="FreeSerif"/>
          <w:spacing w:val="2"/>
          <w:sz w:val="28"/>
          <w:szCs w:val="28"/>
        </w:rPr>
        <w:t>Датой регистрации</w:t>
      </w:r>
      <w:r w:rsidRPr="00162A58">
        <w:rPr>
          <w:rFonts w:eastAsia="FreeSerif"/>
          <w:color w:val="000000"/>
          <w:sz w:val="28"/>
          <w:szCs w:val="28"/>
        </w:rPr>
        <w:t xml:space="preserve"> внесения изменений</w:t>
      </w:r>
      <w:r w:rsidRPr="00162A58">
        <w:rPr>
          <w:rFonts w:eastAsia="FreeSerif"/>
          <w:spacing w:val="2"/>
          <w:sz w:val="28"/>
          <w:szCs w:val="28"/>
        </w:rPr>
        <w:t xml:space="preserve"> </w:t>
      </w:r>
      <w:r w:rsidR="0091719F" w:rsidRPr="00162A58">
        <w:rPr>
          <w:rFonts w:eastAsia="FreeSerif"/>
          <w:color w:val="000000"/>
          <w:sz w:val="28"/>
          <w:szCs w:val="28"/>
        </w:rPr>
        <w:t>Устава территориального общественного самоуправления</w:t>
      </w:r>
      <w:r w:rsidR="0091719F" w:rsidRPr="00162A58">
        <w:rPr>
          <w:rFonts w:eastAsia="FreeSerif"/>
          <w:spacing w:val="2"/>
          <w:sz w:val="28"/>
          <w:szCs w:val="28"/>
        </w:rPr>
        <w:t xml:space="preserve"> </w:t>
      </w:r>
      <w:r w:rsidRPr="00162A58">
        <w:rPr>
          <w:rFonts w:eastAsia="FreeSerif"/>
          <w:spacing w:val="2"/>
          <w:sz w:val="28"/>
          <w:szCs w:val="28"/>
        </w:rPr>
        <w:t xml:space="preserve">является дата внесения соответствующей </w:t>
      </w:r>
      <w:r w:rsidRPr="00162A58">
        <w:rPr>
          <w:rFonts w:eastAsia="FreeSerif"/>
          <w:spacing w:val="2"/>
          <w:sz w:val="28"/>
          <w:szCs w:val="28"/>
        </w:rPr>
        <w:lastRenderedPageBreak/>
        <w:t xml:space="preserve">записи в реестр, который ведет администрация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pacing w:val="2"/>
          <w:sz w:val="28"/>
          <w:szCs w:val="28"/>
        </w:rPr>
        <w:t>.</w:t>
      </w:r>
    </w:p>
    <w:p w:rsidR="00040BAA" w:rsidRPr="00162A58" w:rsidRDefault="00A612D6" w:rsidP="0091719F">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3. Территориальное общественное самоуправление с образованием юридического лица подлежит государственной регистрации в организационно-правовой форме некоммерческой организации в порядке, установленном законодательством.</w:t>
      </w:r>
    </w:p>
    <w:p w:rsidR="00040BAA" w:rsidRPr="00162A58" w:rsidRDefault="00A612D6" w:rsidP="0091719F">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3.1. Для уведомления администрации </w:t>
      </w:r>
      <w:r w:rsidR="00F13E00" w:rsidRPr="00162A58">
        <w:rPr>
          <w:rFonts w:eastAsia="FreeSerif"/>
          <w:color w:val="000000"/>
          <w:sz w:val="28"/>
          <w:szCs w:val="28"/>
        </w:rPr>
        <w:t xml:space="preserve">Туапсинского </w:t>
      </w:r>
      <w:r w:rsidRPr="00162A58">
        <w:rPr>
          <w:rFonts w:eastAsia="FreeSerif"/>
          <w:color w:val="000000"/>
          <w:sz w:val="28"/>
          <w:szCs w:val="28"/>
        </w:rPr>
        <w:t xml:space="preserve">муниципального округа о регистрации территориального общественного самоуправления с образованием юридического лица, в администрацию </w:t>
      </w:r>
      <w:r w:rsidR="00F13E00" w:rsidRPr="00162A58">
        <w:rPr>
          <w:rFonts w:eastAsia="FreeSerif"/>
          <w:color w:val="000000"/>
          <w:sz w:val="28"/>
          <w:szCs w:val="28"/>
        </w:rPr>
        <w:t xml:space="preserve">Туапсинского </w:t>
      </w:r>
      <w:r w:rsidRPr="00162A58">
        <w:rPr>
          <w:rFonts w:eastAsia="FreeSerif"/>
          <w:color w:val="000000"/>
          <w:sz w:val="28"/>
          <w:szCs w:val="28"/>
        </w:rPr>
        <w:t>муниципального округа представляются следующие документы:</w:t>
      </w:r>
    </w:p>
    <w:p w:rsidR="00040BAA" w:rsidRPr="00162A58" w:rsidRDefault="00A612D6" w:rsidP="0091719F">
      <w:pPr>
        <w:pStyle w:val="formattext"/>
        <w:spacing w:before="0" w:beforeAutospacing="0" w:after="0" w:afterAutospacing="0"/>
        <w:ind w:firstLine="709"/>
        <w:jc w:val="both"/>
        <w:rPr>
          <w:spacing w:val="2"/>
          <w:sz w:val="28"/>
          <w:szCs w:val="28"/>
        </w:rPr>
      </w:pPr>
      <w:r w:rsidRPr="00162A58">
        <w:rPr>
          <w:rFonts w:eastAsia="FreeSerif"/>
          <w:spacing w:val="2"/>
          <w:sz w:val="28"/>
          <w:szCs w:val="28"/>
        </w:rPr>
        <w:t xml:space="preserve">копия </w:t>
      </w:r>
      <w:r w:rsidRPr="00162A58">
        <w:rPr>
          <w:rFonts w:eastAsia="FreeSerif"/>
          <w:color w:val="000000"/>
          <w:sz w:val="28"/>
          <w:szCs w:val="28"/>
        </w:rPr>
        <w:t>протокола собрания или конференции граждан (собрания делегатов) по учреждению территориального общественного самоуправления;</w:t>
      </w:r>
    </w:p>
    <w:p w:rsidR="00040BAA" w:rsidRPr="00162A58" w:rsidRDefault="00A612D6" w:rsidP="0091719F">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копия </w:t>
      </w:r>
      <w:r w:rsidR="00920929">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 с образованием юридического лица.</w:t>
      </w:r>
    </w:p>
    <w:p w:rsidR="00162A58" w:rsidRPr="00162A58" w:rsidRDefault="00A612D6" w:rsidP="00162A58">
      <w:pPr>
        <w:pStyle w:val="formattext"/>
        <w:spacing w:before="0" w:beforeAutospacing="0" w:after="0" w:afterAutospacing="0"/>
        <w:ind w:firstLine="851"/>
        <w:jc w:val="center"/>
        <w:rPr>
          <w:rFonts w:eastAsia="FreeSerif"/>
          <w:b/>
          <w:bCs/>
          <w:color w:val="000000"/>
          <w:sz w:val="28"/>
          <w:szCs w:val="28"/>
        </w:rPr>
      </w:pPr>
      <w:r w:rsidRPr="00162A58">
        <w:rPr>
          <w:rFonts w:eastAsia="FreeSerif"/>
          <w:color w:val="444444"/>
          <w:sz w:val="28"/>
          <w:szCs w:val="28"/>
        </w:rPr>
        <w:br/>
      </w:r>
      <w:r w:rsidRPr="00162A58">
        <w:rPr>
          <w:rFonts w:eastAsia="FreeSerif"/>
          <w:b/>
          <w:bCs/>
          <w:color w:val="000000"/>
          <w:sz w:val="28"/>
          <w:szCs w:val="28"/>
        </w:rPr>
        <w:t xml:space="preserve">Глава III. </w:t>
      </w:r>
    </w:p>
    <w:p w:rsidR="00162A58" w:rsidRPr="00162A58" w:rsidRDefault="00A612D6" w:rsidP="00162A58">
      <w:pPr>
        <w:pStyle w:val="formattext"/>
        <w:spacing w:before="0" w:beforeAutospacing="0" w:after="0" w:afterAutospacing="0"/>
        <w:ind w:firstLine="851"/>
        <w:jc w:val="center"/>
        <w:rPr>
          <w:rFonts w:eastAsia="FreeSerif"/>
          <w:b/>
          <w:bCs/>
          <w:color w:val="000000"/>
          <w:sz w:val="28"/>
          <w:szCs w:val="28"/>
        </w:rPr>
      </w:pPr>
      <w:r w:rsidRPr="00162A58">
        <w:rPr>
          <w:rFonts w:eastAsia="FreeSerif"/>
          <w:b/>
          <w:bCs/>
          <w:color w:val="000000"/>
          <w:sz w:val="28"/>
          <w:szCs w:val="28"/>
        </w:rPr>
        <w:t>Организационные основы деятельности</w:t>
      </w:r>
    </w:p>
    <w:p w:rsidR="00040BAA" w:rsidRPr="00162A58" w:rsidRDefault="00A612D6" w:rsidP="00162A58">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территориального общественного самоуправления</w:t>
      </w:r>
    </w:p>
    <w:p w:rsidR="00162A58" w:rsidRPr="00162A58"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b/>
          <w:bCs/>
          <w:color w:val="000000"/>
          <w:sz w:val="28"/>
          <w:szCs w:val="28"/>
        </w:rPr>
        <w:br/>
        <w:t xml:space="preserve">Статья 13. Собрания, конференции граждан </w:t>
      </w: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(собрания делегатов)</w:t>
      </w:r>
    </w:p>
    <w:p w:rsidR="00040BAA" w:rsidRPr="00162A58" w:rsidRDefault="00040BAA">
      <w:pPr>
        <w:pStyle w:val="formattext"/>
        <w:spacing w:before="0" w:beforeAutospacing="0" w:after="0" w:afterAutospacing="0"/>
        <w:rPr>
          <w:color w:val="444444"/>
          <w:sz w:val="28"/>
          <w:szCs w:val="28"/>
        </w:rPr>
      </w:pP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 В целях осуществления территориального общественного самоуправления на территории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проводятся собрания, конференции граждан (собрания делегатов).</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 Собрание, конференция граждан (собрание делегатов) могут быть созваны по инициативе не менее 3 человек, достигших возраста шестнадцати лет и проживающих на соответствующей территории, а также в случаях, предусмотренных </w:t>
      </w:r>
      <w:r w:rsidR="00920929">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Собрание, конференция граждан (собрание делегатов), проводимые по инициативе населения, назначаются руководителем органа территориального общественного самоуправления в соответствии с </w:t>
      </w:r>
      <w:r w:rsidR="00920929">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4. Собрание граждан по вопросам организации и осуществления территориального общественного самоуправления считается правомочным, если в нем приняли участие не менее одной трети жителей соответствующей территории, достигших возраста шестнадцати лет.</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Конференция граждан (собрание делегатов) по вопросам организации и осуществления территориального общественного самоуправления считается правомочной, если в ней приняли участие не менее двух третей избранных на собраниях делегатов, представляющих не менее одной трети жителей соответствующей территории, достигших возраста шестнадцати лет.</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5. Порядок назначения и проведения собрания или конференции граждан (собрания делегатов) в целях осуществления территориального общественного самоуправления на территории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w:t>
      </w:r>
      <w:r w:rsidRPr="00162A58">
        <w:rPr>
          <w:rFonts w:eastAsia="FreeSerif"/>
          <w:color w:val="000000"/>
          <w:sz w:val="28"/>
          <w:szCs w:val="28"/>
        </w:rPr>
        <w:lastRenderedPageBreak/>
        <w:t xml:space="preserve">определяется настоящим Положением и </w:t>
      </w:r>
      <w:r w:rsidR="00920929">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162A58" w:rsidRPr="00162A58"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b/>
          <w:bCs/>
          <w:color w:val="000000"/>
          <w:sz w:val="28"/>
          <w:szCs w:val="28"/>
        </w:rPr>
        <w:t xml:space="preserve">Статья 14. Полномочия собрания, </w:t>
      </w: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конференции граждан (собрания делегатов)</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 Собрания, конференции граждан (собрания делегатов)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w:t>
      </w:r>
      <w:r w:rsidR="007A7B1C" w:rsidRPr="00162A58">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2. К исключительным полномочиям собрания, конференции граждан (собрания делегатов), осуществляющих территориальное общественное самоуправление, относятся:</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установление структуры органов территориального общественного самоуправления;</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принятие </w:t>
      </w:r>
      <w:r w:rsidR="00920929">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 внесение в него изменений;</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избрание органов территориального общественного самоуправления;</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определение основных направлений деятельности территориального общественного самоуправления;</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утверждение сметы доходов и расходов территориального общественного самоуправления и отчета о ее исполнении;</w:t>
      </w:r>
    </w:p>
    <w:p w:rsidR="00040BAA" w:rsidRPr="00162A58" w:rsidRDefault="00A612D6" w:rsidP="00162A5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рассмотрение и утверждение отчетов о деятельности органов территориального общественного самоуправления;</w:t>
      </w:r>
    </w:p>
    <w:p w:rsidR="00040BAA" w:rsidRPr="00162A58" w:rsidRDefault="00A612D6" w:rsidP="00162A58">
      <w:pPr>
        <w:pStyle w:val="formattext"/>
        <w:spacing w:before="0" w:beforeAutospacing="0" w:after="0" w:afterAutospacing="0"/>
        <w:ind w:firstLine="709"/>
        <w:jc w:val="both"/>
        <w:rPr>
          <w:rFonts w:eastAsia="FreeSerif"/>
          <w:color w:val="000000"/>
          <w:sz w:val="28"/>
          <w:szCs w:val="28"/>
        </w:rPr>
      </w:pPr>
      <w:r w:rsidRPr="00162A58">
        <w:rPr>
          <w:rFonts w:eastAsia="FreeSerif"/>
          <w:color w:val="000000"/>
          <w:sz w:val="28"/>
          <w:szCs w:val="28"/>
        </w:rPr>
        <w:t>обсуждение инициативного проекта и принятие решения о его поддержке.</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Статья 15. Порядок подготовки и проведения собрания, конференции граждан (собрания делегатов)</w:t>
      </w:r>
    </w:p>
    <w:p w:rsidR="00040BAA" w:rsidRPr="00162A58" w:rsidRDefault="00040BAA">
      <w:pPr>
        <w:pStyle w:val="formattext"/>
        <w:spacing w:before="0" w:beforeAutospacing="0" w:after="0" w:afterAutospacing="0"/>
        <w:ind w:firstLine="851"/>
        <w:jc w:val="center"/>
        <w:rPr>
          <w:b/>
          <w:bCs/>
          <w:color w:val="000000"/>
          <w:sz w:val="28"/>
          <w:szCs w:val="28"/>
        </w:rPr>
      </w:pPr>
    </w:p>
    <w:p w:rsidR="00040BAA" w:rsidRPr="00162A58" w:rsidRDefault="00A612D6" w:rsidP="006E4DB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1.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040BAA" w:rsidRPr="00162A58" w:rsidRDefault="00A612D6" w:rsidP="006E4DB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О времени и месте проведения собрания или конференции граждан (собрания делегатов) и вопросах, включенных в повестку дня собрания или конференции граждан (собрания делегатов), население оповещается не позднее чем за 10 дней, в форме размещения объявлений в специально установленных общедоступных местах, а также в порядке, определенном </w:t>
      </w:r>
      <w:r w:rsidR="00920929">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w:t>
      </w:r>
    </w:p>
    <w:p w:rsidR="00040BAA" w:rsidRPr="00162A58" w:rsidRDefault="00A612D6" w:rsidP="006E4DB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2. Для ведения собрания или конференции граждан (собрания делегатов) избирается председатель и секретарь собрания.</w:t>
      </w:r>
    </w:p>
    <w:p w:rsidR="00040BAA" w:rsidRPr="00162A58" w:rsidRDefault="00A612D6" w:rsidP="006E4DB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3. Решения собрания или конференции граждан (собрания делегатов), осуществляющих территориальное общественное самоуправление, принимаются большинством присутствующих на собрании, конференции </w:t>
      </w:r>
      <w:r w:rsidRPr="00162A58">
        <w:rPr>
          <w:rFonts w:eastAsia="FreeSerif"/>
          <w:color w:val="000000"/>
          <w:sz w:val="28"/>
          <w:szCs w:val="28"/>
        </w:rPr>
        <w:lastRenderedPageBreak/>
        <w:t xml:space="preserve">граждан (собрании делегатов), оформляются протоколами и в 10-дневный срок направляются в администрацию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A612D6" w:rsidP="006E4DB8">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В протоколе указываются: дата и место проведения собрания или конференции граждан (собрания делегатов), общее число граждан, проживающих на соответствующей территории и обладающих правом на участие в собрании или конференции граждан (собрании делегатов),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 граждан (собрания делегатов).</w:t>
      </w:r>
    </w:p>
    <w:p w:rsidR="00C67259" w:rsidRDefault="00A612D6">
      <w:pPr>
        <w:pStyle w:val="formattext"/>
        <w:spacing w:before="0" w:beforeAutospacing="0" w:after="0" w:afterAutospacing="0"/>
        <w:ind w:firstLine="709"/>
        <w:jc w:val="center"/>
        <w:rPr>
          <w:rFonts w:eastAsia="FreeSerif"/>
          <w:b/>
          <w:bCs/>
          <w:color w:val="000000"/>
          <w:sz w:val="28"/>
          <w:szCs w:val="28"/>
        </w:rPr>
      </w:pPr>
      <w:r w:rsidRPr="00162A58">
        <w:rPr>
          <w:rFonts w:eastAsia="FreeSerif"/>
          <w:color w:val="000000"/>
          <w:sz w:val="28"/>
          <w:szCs w:val="28"/>
        </w:rPr>
        <w:br/>
      </w:r>
      <w:r w:rsidRPr="00162A58">
        <w:rPr>
          <w:rFonts w:eastAsia="FreeSerif"/>
          <w:b/>
          <w:bCs/>
          <w:color w:val="000000"/>
          <w:sz w:val="28"/>
          <w:szCs w:val="28"/>
        </w:rPr>
        <w:t xml:space="preserve">Статья 16. Финансовое обеспечение </w:t>
      </w:r>
    </w:p>
    <w:p w:rsidR="007A119C" w:rsidRDefault="00A612D6">
      <w:pPr>
        <w:pStyle w:val="formattext"/>
        <w:spacing w:before="0" w:beforeAutospacing="0" w:after="0" w:afterAutospacing="0"/>
        <w:ind w:firstLine="709"/>
        <w:jc w:val="center"/>
        <w:rPr>
          <w:rFonts w:eastAsia="FreeSerif"/>
          <w:b/>
          <w:bCs/>
          <w:color w:val="000000"/>
          <w:sz w:val="28"/>
          <w:szCs w:val="28"/>
        </w:rPr>
      </w:pPr>
      <w:r w:rsidRPr="00162A58">
        <w:rPr>
          <w:rFonts w:eastAsia="FreeSerif"/>
          <w:b/>
          <w:bCs/>
          <w:color w:val="000000"/>
          <w:sz w:val="28"/>
          <w:szCs w:val="28"/>
        </w:rPr>
        <w:t xml:space="preserve">проведения собрания, </w:t>
      </w:r>
    </w:p>
    <w:p w:rsidR="00040BAA" w:rsidRPr="00162A58" w:rsidRDefault="00A612D6">
      <w:pPr>
        <w:pStyle w:val="formattext"/>
        <w:spacing w:before="0" w:beforeAutospacing="0" w:after="0" w:afterAutospacing="0"/>
        <w:ind w:firstLine="709"/>
        <w:jc w:val="center"/>
        <w:rPr>
          <w:color w:val="000000"/>
          <w:sz w:val="28"/>
          <w:szCs w:val="28"/>
        </w:rPr>
      </w:pPr>
      <w:r w:rsidRPr="00162A58">
        <w:rPr>
          <w:rFonts w:eastAsia="FreeSerif"/>
          <w:b/>
          <w:bCs/>
          <w:color w:val="000000"/>
          <w:sz w:val="28"/>
          <w:szCs w:val="28"/>
        </w:rPr>
        <w:t>конференции граждан (собрания делегатов)</w:t>
      </w:r>
    </w:p>
    <w:p w:rsidR="00040BAA" w:rsidRPr="00162A58" w:rsidRDefault="00040BAA">
      <w:pPr>
        <w:pStyle w:val="formattext"/>
        <w:spacing w:before="0" w:beforeAutospacing="0" w:after="0" w:afterAutospacing="0"/>
        <w:ind w:firstLine="851"/>
        <w:jc w:val="center"/>
        <w:rPr>
          <w:b/>
          <w:bCs/>
          <w:color w:val="000000"/>
          <w:sz w:val="28"/>
          <w:szCs w:val="28"/>
        </w:rPr>
      </w:pPr>
    </w:p>
    <w:p w:rsidR="00040BAA" w:rsidRPr="00162A58" w:rsidRDefault="00A612D6" w:rsidP="00C67259">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Расходы по проведению собраний по избранию делегатов конференции граждан (собрания граждан), проведению собрания, конференции граждан (собрания делегатов) территориального общественного самоуправления, изготовлению и рассылке документов, регистрации </w:t>
      </w:r>
      <w:r w:rsidR="00920929">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 несут члены инициативной группы.</w:t>
      </w:r>
    </w:p>
    <w:p w:rsidR="00040BAA" w:rsidRPr="00162A58" w:rsidRDefault="00040BAA">
      <w:pPr>
        <w:pStyle w:val="formattext"/>
        <w:spacing w:before="0" w:beforeAutospacing="0" w:after="0" w:afterAutospacing="0"/>
        <w:ind w:firstLine="851"/>
        <w:jc w:val="center"/>
        <w:rPr>
          <w:b/>
          <w:bCs/>
          <w:color w:val="000000"/>
          <w:sz w:val="28"/>
          <w:szCs w:val="28"/>
        </w:rPr>
      </w:pP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Статья 17. Органы территориального общественного самоуправления</w:t>
      </w:r>
    </w:p>
    <w:p w:rsidR="00040BAA" w:rsidRPr="00162A58" w:rsidRDefault="00040BAA">
      <w:pPr>
        <w:pStyle w:val="formattext"/>
        <w:spacing w:before="0" w:beforeAutospacing="0" w:after="0" w:afterAutospacing="0"/>
        <w:ind w:firstLine="851"/>
        <w:jc w:val="center"/>
        <w:rPr>
          <w:color w:val="000000"/>
          <w:sz w:val="28"/>
          <w:szCs w:val="28"/>
        </w:rPr>
      </w:pPr>
    </w:p>
    <w:p w:rsidR="00040BAA" w:rsidRPr="00162A58" w:rsidRDefault="00A612D6" w:rsidP="00C67259">
      <w:pPr>
        <w:pStyle w:val="formattext"/>
        <w:spacing w:before="0" w:beforeAutospacing="0" w:after="0" w:afterAutospacing="0"/>
        <w:ind w:firstLine="709"/>
        <w:jc w:val="both"/>
        <w:rPr>
          <w:sz w:val="28"/>
          <w:szCs w:val="28"/>
        </w:rPr>
      </w:pPr>
      <w:r w:rsidRPr="00162A58">
        <w:rPr>
          <w:rFonts w:eastAsia="FreeSerif"/>
          <w:color w:val="000000"/>
          <w:sz w:val="28"/>
          <w:szCs w:val="28"/>
        </w:rPr>
        <w:t>1. </w:t>
      </w:r>
      <w:r w:rsidRPr="00162A58">
        <w:rPr>
          <w:rFonts w:eastAsia="FreeSerif"/>
          <w:sz w:val="28"/>
          <w:szCs w:val="28"/>
        </w:rPr>
        <w:t>Руководство органа территориального общественного самоуправления осуществляет Совет территориального общественного самоуправления:</w:t>
      </w:r>
    </w:p>
    <w:p w:rsidR="00040BAA" w:rsidRPr="00162A58" w:rsidRDefault="00AC799B" w:rsidP="00C67259">
      <w:pPr>
        <w:pStyle w:val="formattext"/>
        <w:spacing w:before="0" w:beforeAutospacing="0" w:after="0" w:afterAutospacing="0"/>
        <w:ind w:firstLine="709"/>
        <w:jc w:val="both"/>
        <w:rPr>
          <w:sz w:val="28"/>
          <w:szCs w:val="28"/>
        </w:rPr>
      </w:pPr>
      <w:r>
        <w:rPr>
          <w:rFonts w:eastAsia="FreeSerif"/>
          <w:sz w:val="28"/>
          <w:szCs w:val="28"/>
        </w:rPr>
        <w:t>п</w:t>
      </w:r>
      <w:r w:rsidR="00A612D6" w:rsidRPr="00162A58">
        <w:rPr>
          <w:rFonts w:eastAsia="FreeSerif"/>
          <w:sz w:val="28"/>
          <w:szCs w:val="28"/>
        </w:rPr>
        <w:t>редседатель Совета территориального самоуправления (далее – Председатель Совета ТОС);</w:t>
      </w:r>
    </w:p>
    <w:p w:rsidR="00040BAA" w:rsidRPr="00162A58" w:rsidRDefault="00AC799B" w:rsidP="00C67259">
      <w:pPr>
        <w:pStyle w:val="formattext"/>
        <w:spacing w:before="0" w:beforeAutospacing="0" w:after="0" w:afterAutospacing="0"/>
        <w:ind w:firstLine="709"/>
        <w:jc w:val="both"/>
        <w:rPr>
          <w:sz w:val="28"/>
          <w:szCs w:val="28"/>
        </w:rPr>
      </w:pPr>
      <w:r>
        <w:rPr>
          <w:rFonts w:eastAsia="FreeSerif"/>
          <w:sz w:val="28"/>
          <w:szCs w:val="28"/>
        </w:rPr>
        <w:t>р</w:t>
      </w:r>
      <w:r w:rsidR="00A612D6" w:rsidRPr="00162A58">
        <w:rPr>
          <w:rFonts w:eastAsia="FreeSerif"/>
          <w:sz w:val="28"/>
          <w:szCs w:val="28"/>
        </w:rPr>
        <w:t>уководители квартальных комитетов территориального общественного самоуправления (далее – руководитель квартального комитета ТОС).</w:t>
      </w:r>
    </w:p>
    <w:p w:rsidR="00040BAA" w:rsidRPr="00162A58" w:rsidRDefault="00A612D6" w:rsidP="00C67259">
      <w:pPr>
        <w:pStyle w:val="formattext"/>
        <w:spacing w:before="0" w:beforeAutospacing="0" w:after="0" w:afterAutospacing="0"/>
        <w:ind w:firstLine="709"/>
        <w:jc w:val="both"/>
        <w:rPr>
          <w:sz w:val="28"/>
          <w:szCs w:val="28"/>
        </w:rPr>
      </w:pPr>
      <w:r w:rsidRPr="00162A58">
        <w:rPr>
          <w:rFonts w:eastAsia="FreeSerif"/>
          <w:sz w:val="28"/>
          <w:szCs w:val="28"/>
        </w:rPr>
        <w:t>2. Председатель Совета ТОС</w:t>
      </w:r>
      <w:r w:rsidR="00AC799B">
        <w:rPr>
          <w:rFonts w:eastAsia="FreeSerif"/>
          <w:sz w:val="28"/>
          <w:szCs w:val="28"/>
        </w:rPr>
        <w:t>:</w:t>
      </w:r>
    </w:p>
    <w:p w:rsidR="00040BAA" w:rsidRPr="00162A58" w:rsidRDefault="00A72E4F" w:rsidP="00C67259">
      <w:pPr>
        <w:pStyle w:val="formattext"/>
        <w:tabs>
          <w:tab w:val="left" w:pos="851"/>
        </w:tabs>
        <w:spacing w:before="0" w:beforeAutospacing="0" w:after="0" w:afterAutospacing="0"/>
        <w:ind w:firstLine="709"/>
        <w:jc w:val="both"/>
        <w:rPr>
          <w:sz w:val="28"/>
          <w:szCs w:val="28"/>
        </w:rPr>
      </w:pPr>
      <w:r>
        <w:rPr>
          <w:rFonts w:eastAsia="FreeSerif"/>
          <w:sz w:val="28"/>
          <w:szCs w:val="28"/>
        </w:rPr>
        <w:t>1)</w:t>
      </w:r>
      <w:r w:rsidR="005C5906">
        <w:rPr>
          <w:rFonts w:eastAsia="FreeSerif"/>
          <w:sz w:val="28"/>
          <w:szCs w:val="28"/>
        </w:rPr>
        <w:t xml:space="preserve"> </w:t>
      </w:r>
      <w:r w:rsidR="00A612D6" w:rsidRPr="00162A58">
        <w:rPr>
          <w:rFonts w:eastAsia="FreeSerif"/>
          <w:sz w:val="28"/>
          <w:szCs w:val="28"/>
        </w:rPr>
        <w:t xml:space="preserve">организует его работу и избирается на срок полномочий органа территориального общественного самоуправления, исполняет свои обязанности до избрания председателя </w:t>
      </w:r>
      <w:r w:rsidR="00A612D6" w:rsidRPr="00162A58">
        <w:rPr>
          <w:rFonts w:eastAsia="FreeSerif"/>
          <w:spacing w:val="2"/>
          <w:sz w:val="28"/>
          <w:szCs w:val="28"/>
        </w:rPr>
        <w:t>Совета ТОС</w:t>
      </w:r>
      <w:r w:rsidR="00A612D6" w:rsidRPr="00162A58">
        <w:rPr>
          <w:rFonts w:eastAsia="FreeSerif"/>
          <w:sz w:val="28"/>
          <w:szCs w:val="28"/>
        </w:rPr>
        <w:t xml:space="preserve"> нового состава</w:t>
      </w:r>
      <w:r w:rsidR="00C3067F" w:rsidRPr="00162A58">
        <w:rPr>
          <w:rFonts w:eastAsia="FreeSerif"/>
          <w:sz w:val="28"/>
          <w:szCs w:val="28"/>
        </w:rPr>
        <w:t>;</w:t>
      </w:r>
    </w:p>
    <w:p w:rsidR="00040BAA" w:rsidRPr="00162A58" w:rsidRDefault="00AC799B" w:rsidP="00C67259">
      <w:pPr>
        <w:pStyle w:val="formattext"/>
        <w:tabs>
          <w:tab w:val="left" w:pos="851"/>
        </w:tabs>
        <w:spacing w:before="0" w:beforeAutospacing="0" w:after="0" w:afterAutospacing="0"/>
        <w:ind w:firstLine="709"/>
        <w:jc w:val="both"/>
        <w:rPr>
          <w:sz w:val="28"/>
          <w:szCs w:val="28"/>
        </w:rPr>
      </w:pPr>
      <w:r>
        <w:rPr>
          <w:rFonts w:eastAsia="FreeSerif"/>
          <w:sz w:val="28"/>
          <w:szCs w:val="28"/>
        </w:rPr>
        <w:t>2</w:t>
      </w:r>
      <w:r w:rsidR="00A72E4F">
        <w:rPr>
          <w:rFonts w:eastAsia="FreeSerif"/>
          <w:sz w:val="28"/>
          <w:szCs w:val="28"/>
        </w:rPr>
        <w:t>)</w:t>
      </w:r>
      <w:r w:rsidR="00A612D6" w:rsidRPr="00162A58">
        <w:rPr>
          <w:rFonts w:eastAsia="FreeSerif"/>
          <w:sz w:val="28"/>
          <w:szCs w:val="28"/>
        </w:rPr>
        <w:t>  подотчетен органу территориального общественного самоуправления и собранию или конференции граждан и может быть в любое время отозван путем открытого голосования на заседании органа ТОС, собрании или конференции граждан</w:t>
      </w:r>
      <w:r w:rsidR="00C3067F" w:rsidRPr="00162A58">
        <w:rPr>
          <w:rFonts w:eastAsia="FreeSerif"/>
          <w:sz w:val="28"/>
          <w:szCs w:val="28"/>
        </w:rPr>
        <w:t>;</w:t>
      </w:r>
    </w:p>
    <w:p w:rsidR="00040BAA" w:rsidRPr="00162A58" w:rsidRDefault="00AC799B" w:rsidP="00E820E8">
      <w:pPr>
        <w:pStyle w:val="formattext"/>
        <w:tabs>
          <w:tab w:val="left" w:pos="709"/>
        </w:tabs>
        <w:spacing w:before="0" w:beforeAutospacing="0" w:after="0" w:afterAutospacing="0"/>
        <w:ind w:firstLine="709"/>
        <w:jc w:val="both"/>
        <w:rPr>
          <w:sz w:val="28"/>
          <w:szCs w:val="28"/>
        </w:rPr>
      </w:pPr>
      <w:r>
        <w:rPr>
          <w:rFonts w:eastAsia="FreeSerif"/>
          <w:sz w:val="28"/>
          <w:szCs w:val="28"/>
        </w:rPr>
        <w:t>3</w:t>
      </w:r>
      <w:r w:rsidR="00A72E4F">
        <w:rPr>
          <w:rFonts w:eastAsia="FreeSerif"/>
          <w:sz w:val="28"/>
          <w:szCs w:val="28"/>
        </w:rPr>
        <w:t>)</w:t>
      </w:r>
      <w:r w:rsidR="00A612D6" w:rsidRPr="00162A58">
        <w:rPr>
          <w:rFonts w:eastAsia="FreeSerif"/>
          <w:sz w:val="28"/>
          <w:szCs w:val="28"/>
        </w:rPr>
        <w:t> </w:t>
      </w:r>
      <w:r w:rsidR="005C5906">
        <w:rPr>
          <w:rFonts w:eastAsia="FreeSerif"/>
          <w:sz w:val="28"/>
          <w:szCs w:val="28"/>
        </w:rPr>
        <w:t>д</w:t>
      </w:r>
      <w:r w:rsidR="00A612D6" w:rsidRPr="00162A58">
        <w:rPr>
          <w:rFonts w:eastAsia="FreeSerif"/>
          <w:sz w:val="28"/>
          <w:szCs w:val="28"/>
        </w:rPr>
        <w:t xml:space="preserve">обровольное сложение председателем </w:t>
      </w:r>
      <w:r w:rsidR="00A612D6" w:rsidRPr="00162A58">
        <w:rPr>
          <w:rFonts w:eastAsia="FreeSerif"/>
          <w:spacing w:val="2"/>
          <w:sz w:val="28"/>
          <w:szCs w:val="28"/>
        </w:rPr>
        <w:t xml:space="preserve">Совета </w:t>
      </w:r>
      <w:r w:rsidR="00A612D6" w:rsidRPr="00162A58">
        <w:rPr>
          <w:rFonts w:eastAsia="FreeSerif"/>
          <w:sz w:val="28"/>
          <w:szCs w:val="28"/>
        </w:rPr>
        <w:t xml:space="preserve">ТОС своих полномочий удовлетворяется большинством голосов от числа членов органа ТОС, установленного для данного органа территориального общественного самоуправления, на основании его письменного заявления. В случае непринятия органом территориального общественного самоуправления отставки председатель </w:t>
      </w:r>
      <w:r w:rsidR="00A612D6" w:rsidRPr="00162A58">
        <w:rPr>
          <w:rFonts w:eastAsia="FreeSerif"/>
          <w:spacing w:val="2"/>
          <w:sz w:val="28"/>
          <w:szCs w:val="28"/>
        </w:rPr>
        <w:t>Совета ТОС</w:t>
      </w:r>
      <w:r w:rsidR="00A612D6" w:rsidRPr="00162A58">
        <w:rPr>
          <w:rFonts w:eastAsia="FreeSerif"/>
          <w:sz w:val="28"/>
          <w:szCs w:val="28"/>
        </w:rPr>
        <w:t xml:space="preserve"> вправе сложить свои полномочия по истечении одного месяца после подачи заявления</w:t>
      </w:r>
      <w:r w:rsidR="00C3067F" w:rsidRPr="00162A58">
        <w:rPr>
          <w:rFonts w:eastAsia="FreeSerif"/>
          <w:sz w:val="28"/>
          <w:szCs w:val="28"/>
        </w:rPr>
        <w:t>;</w:t>
      </w:r>
    </w:p>
    <w:p w:rsidR="00040BAA" w:rsidRPr="00162A58" w:rsidRDefault="00063907" w:rsidP="00E820E8">
      <w:pPr>
        <w:pStyle w:val="formattext"/>
        <w:tabs>
          <w:tab w:val="left" w:pos="851"/>
        </w:tabs>
        <w:spacing w:before="0" w:beforeAutospacing="0" w:after="0" w:afterAutospacing="0"/>
        <w:ind w:firstLine="709"/>
        <w:jc w:val="both"/>
        <w:rPr>
          <w:sz w:val="28"/>
          <w:szCs w:val="28"/>
        </w:rPr>
      </w:pPr>
      <w:r>
        <w:rPr>
          <w:rFonts w:eastAsia="FreeSerif"/>
          <w:sz w:val="28"/>
          <w:szCs w:val="28"/>
        </w:rPr>
        <w:lastRenderedPageBreak/>
        <w:t>4</w:t>
      </w:r>
      <w:r w:rsidR="00A72E4F">
        <w:rPr>
          <w:rFonts w:eastAsia="FreeSerif"/>
          <w:sz w:val="28"/>
          <w:szCs w:val="28"/>
        </w:rPr>
        <w:t>)</w:t>
      </w:r>
      <w:r w:rsidR="00A612D6" w:rsidRPr="00162A58">
        <w:rPr>
          <w:rFonts w:eastAsia="FreeSerif"/>
          <w:sz w:val="28"/>
          <w:szCs w:val="28"/>
        </w:rPr>
        <w:t> </w:t>
      </w:r>
      <w:r w:rsidR="005C5906">
        <w:rPr>
          <w:rFonts w:eastAsia="FreeSerif"/>
          <w:sz w:val="28"/>
          <w:szCs w:val="28"/>
        </w:rPr>
        <w:t>п</w:t>
      </w:r>
      <w:r w:rsidR="00A612D6" w:rsidRPr="00162A58">
        <w:rPr>
          <w:rFonts w:eastAsia="FreeSerif"/>
          <w:sz w:val="28"/>
          <w:szCs w:val="28"/>
        </w:rPr>
        <w:t>редставляет орган территориального общественного самоуправления в отношениях с населением, предприятиями, учреждениями, организациями, расположенными на соответствующей территории или обслуживающими жителей данной территории, а также с органами местного самоуправления</w:t>
      </w:r>
      <w:r w:rsidR="00C3067F" w:rsidRPr="00162A58">
        <w:rPr>
          <w:rFonts w:eastAsia="FreeSerif"/>
          <w:sz w:val="28"/>
          <w:szCs w:val="28"/>
        </w:rPr>
        <w:t>;</w:t>
      </w:r>
    </w:p>
    <w:p w:rsidR="00040BAA" w:rsidRPr="00162A58" w:rsidRDefault="00063907" w:rsidP="00E820E8">
      <w:pPr>
        <w:pStyle w:val="formattext"/>
        <w:tabs>
          <w:tab w:val="left" w:pos="851"/>
        </w:tabs>
        <w:spacing w:before="0" w:beforeAutospacing="0" w:after="0" w:afterAutospacing="0"/>
        <w:ind w:firstLine="709"/>
        <w:jc w:val="both"/>
        <w:rPr>
          <w:sz w:val="28"/>
          <w:szCs w:val="28"/>
        </w:rPr>
      </w:pPr>
      <w:r>
        <w:rPr>
          <w:rFonts w:eastAsia="FreeSerif"/>
          <w:sz w:val="28"/>
          <w:szCs w:val="28"/>
        </w:rPr>
        <w:t>5</w:t>
      </w:r>
      <w:r w:rsidR="00A72E4F">
        <w:rPr>
          <w:rFonts w:eastAsia="FreeSerif"/>
          <w:sz w:val="28"/>
          <w:szCs w:val="28"/>
        </w:rPr>
        <w:t>)</w:t>
      </w:r>
      <w:r w:rsidR="00A612D6" w:rsidRPr="00162A58">
        <w:rPr>
          <w:rFonts w:eastAsia="FreeSerif"/>
          <w:sz w:val="28"/>
          <w:szCs w:val="28"/>
        </w:rPr>
        <w:t> </w:t>
      </w:r>
      <w:r w:rsidR="005C5906">
        <w:rPr>
          <w:rFonts w:eastAsia="FreeSerif"/>
          <w:sz w:val="28"/>
          <w:szCs w:val="28"/>
        </w:rPr>
        <w:t>с</w:t>
      </w:r>
      <w:r w:rsidR="00A612D6" w:rsidRPr="00162A58">
        <w:rPr>
          <w:rFonts w:eastAsia="FreeSerif"/>
          <w:sz w:val="28"/>
          <w:szCs w:val="28"/>
        </w:rPr>
        <w:t>озывает заседания органа территориального общественного самоуправления, доводит до сведения членов органа территориального общественного самоуправления, населения время и место его проведения не позднее, чем за три дня до заседания</w:t>
      </w:r>
      <w:r w:rsidR="00C3067F" w:rsidRPr="00162A58">
        <w:rPr>
          <w:rFonts w:eastAsia="FreeSerif"/>
          <w:sz w:val="28"/>
          <w:szCs w:val="28"/>
        </w:rPr>
        <w:t>;</w:t>
      </w:r>
    </w:p>
    <w:p w:rsidR="00040BAA" w:rsidRPr="00162A58" w:rsidRDefault="00063907" w:rsidP="00E820E8">
      <w:pPr>
        <w:pStyle w:val="formattext"/>
        <w:spacing w:before="0" w:beforeAutospacing="0" w:after="0" w:afterAutospacing="0"/>
        <w:ind w:firstLine="709"/>
        <w:jc w:val="both"/>
        <w:rPr>
          <w:sz w:val="28"/>
          <w:szCs w:val="28"/>
        </w:rPr>
      </w:pPr>
      <w:r>
        <w:rPr>
          <w:rFonts w:eastAsia="FreeSerif"/>
          <w:sz w:val="28"/>
          <w:szCs w:val="28"/>
        </w:rPr>
        <w:t>6</w:t>
      </w:r>
      <w:r w:rsidR="00A72E4F">
        <w:rPr>
          <w:rFonts w:eastAsia="FreeSerif"/>
          <w:sz w:val="28"/>
          <w:szCs w:val="28"/>
        </w:rPr>
        <w:t>)</w:t>
      </w:r>
      <w:r w:rsidR="00A612D6" w:rsidRPr="00162A58">
        <w:rPr>
          <w:rFonts w:eastAsia="FreeSerif"/>
          <w:sz w:val="28"/>
          <w:szCs w:val="28"/>
        </w:rPr>
        <w:t> </w:t>
      </w:r>
      <w:r w:rsidR="005C5906">
        <w:rPr>
          <w:rFonts w:eastAsia="FreeSerif"/>
          <w:sz w:val="28"/>
          <w:szCs w:val="28"/>
        </w:rPr>
        <w:t>о</w:t>
      </w:r>
      <w:r w:rsidR="00A612D6" w:rsidRPr="00162A58">
        <w:rPr>
          <w:rFonts w:eastAsia="FreeSerif"/>
          <w:sz w:val="28"/>
          <w:szCs w:val="28"/>
        </w:rPr>
        <w:t>существляет руководство подготовкой заседания органа территориального общественного самоуправления и вопросов, вносимых на его рассмотрение</w:t>
      </w:r>
      <w:r w:rsidR="00C3067F" w:rsidRPr="00162A58">
        <w:rPr>
          <w:rFonts w:eastAsia="FreeSerif"/>
          <w:sz w:val="28"/>
          <w:szCs w:val="28"/>
        </w:rPr>
        <w:t>;</w:t>
      </w:r>
    </w:p>
    <w:p w:rsidR="00040BAA" w:rsidRPr="00162A58" w:rsidRDefault="00063907" w:rsidP="00E820E8">
      <w:pPr>
        <w:pStyle w:val="formattext"/>
        <w:spacing w:before="0" w:beforeAutospacing="0" w:after="0" w:afterAutospacing="0"/>
        <w:ind w:firstLine="709"/>
        <w:jc w:val="both"/>
        <w:rPr>
          <w:sz w:val="28"/>
          <w:szCs w:val="28"/>
        </w:rPr>
      </w:pPr>
      <w:r>
        <w:rPr>
          <w:rFonts w:eastAsia="FreeSerif"/>
          <w:sz w:val="28"/>
          <w:szCs w:val="28"/>
        </w:rPr>
        <w:t>7</w:t>
      </w:r>
      <w:r w:rsidR="00A72E4F">
        <w:rPr>
          <w:rFonts w:eastAsia="FreeSerif"/>
          <w:sz w:val="28"/>
          <w:szCs w:val="28"/>
        </w:rPr>
        <w:t>)</w:t>
      </w:r>
      <w:r w:rsidR="00A612D6" w:rsidRPr="00162A58">
        <w:rPr>
          <w:rFonts w:eastAsia="FreeSerif"/>
          <w:sz w:val="28"/>
          <w:szCs w:val="28"/>
        </w:rPr>
        <w:t> </w:t>
      </w:r>
      <w:r w:rsidR="005C5906">
        <w:rPr>
          <w:rFonts w:eastAsia="FreeSerif"/>
          <w:sz w:val="28"/>
          <w:szCs w:val="28"/>
        </w:rPr>
        <w:t>в</w:t>
      </w:r>
      <w:r w:rsidR="00A612D6" w:rsidRPr="00162A58">
        <w:rPr>
          <w:rFonts w:eastAsia="FreeSerif"/>
          <w:sz w:val="28"/>
          <w:szCs w:val="28"/>
        </w:rPr>
        <w:t xml:space="preserve">едет заседания органа территориального общественного самоуправления, подписывает решения органа </w:t>
      </w:r>
      <w:r w:rsidR="00A612D6" w:rsidRPr="00162A58">
        <w:rPr>
          <w:rFonts w:eastAsia="FreeSerif"/>
          <w:spacing w:val="2"/>
          <w:sz w:val="28"/>
          <w:szCs w:val="28"/>
        </w:rPr>
        <w:t>территориального общественного самоуправления</w:t>
      </w:r>
      <w:r w:rsidR="00A612D6" w:rsidRPr="00162A58">
        <w:rPr>
          <w:rFonts w:eastAsia="FreeSerif"/>
          <w:sz w:val="28"/>
          <w:szCs w:val="28"/>
        </w:rPr>
        <w:t>, протоколы и другие документы</w:t>
      </w:r>
      <w:r w:rsidR="009016AF" w:rsidRPr="00162A58">
        <w:rPr>
          <w:rFonts w:eastAsia="FreeSerif"/>
          <w:sz w:val="28"/>
          <w:szCs w:val="28"/>
        </w:rPr>
        <w:t>;</w:t>
      </w:r>
    </w:p>
    <w:p w:rsidR="00040BAA" w:rsidRPr="00162A58" w:rsidRDefault="00063907" w:rsidP="00E820E8">
      <w:pPr>
        <w:pStyle w:val="formattext"/>
        <w:spacing w:before="0" w:beforeAutospacing="0" w:after="0" w:afterAutospacing="0"/>
        <w:ind w:firstLine="709"/>
        <w:jc w:val="both"/>
        <w:rPr>
          <w:sz w:val="28"/>
          <w:szCs w:val="28"/>
        </w:rPr>
      </w:pPr>
      <w:r>
        <w:rPr>
          <w:rFonts w:eastAsia="FreeSerif"/>
          <w:sz w:val="28"/>
          <w:szCs w:val="28"/>
        </w:rPr>
        <w:t>8</w:t>
      </w:r>
      <w:r w:rsidR="00A72E4F">
        <w:rPr>
          <w:rFonts w:eastAsia="FreeSerif"/>
          <w:sz w:val="28"/>
          <w:szCs w:val="28"/>
        </w:rPr>
        <w:t>)</w:t>
      </w:r>
      <w:r w:rsidR="00A612D6" w:rsidRPr="00162A58">
        <w:rPr>
          <w:rFonts w:eastAsia="FreeSerif"/>
          <w:sz w:val="28"/>
          <w:szCs w:val="28"/>
        </w:rPr>
        <w:t> </w:t>
      </w:r>
      <w:r w:rsidR="005C5906">
        <w:rPr>
          <w:rFonts w:eastAsia="FreeSerif"/>
          <w:sz w:val="28"/>
          <w:szCs w:val="28"/>
        </w:rPr>
        <w:t>д</w:t>
      </w:r>
      <w:r w:rsidR="00A612D6" w:rsidRPr="00162A58">
        <w:rPr>
          <w:rFonts w:eastAsia="FreeSerif"/>
          <w:sz w:val="28"/>
          <w:szCs w:val="28"/>
        </w:rPr>
        <w:t>ает поручения руководителям квартальных комитетов ТОС.</w:t>
      </w:r>
    </w:p>
    <w:p w:rsidR="00040BAA" w:rsidRPr="00162A58" w:rsidRDefault="00063907" w:rsidP="00E820E8">
      <w:pPr>
        <w:pStyle w:val="formattext"/>
        <w:spacing w:before="0" w:beforeAutospacing="0" w:after="0" w:afterAutospacing="0"/>
        <w:ind w:firstLine="709"/>
        <w:jc w:val="both"/>
        <w:rPr>
          <w:sz w:val="28"/>
          <w:szCs w:val="28"/>
        </w:rPr>
      </w:pPr>
      <w:r>
        <w:rPr>
          <w:rFonts w:eastAsia="FreeSerif"/>
          <w:sz w:val="28"/>
          <w:szCs w:val="28"/>
        </w:rPr>
        <w:t>9</w:t>
      </w:r>
      <w:r w:rsidR="00A72E4F">
        <w:rPr>
          <w:rFonts w:eastAsia="FreeSerif"/>
          <w:sz w:val="28"/>
          <w:szCs w:val="28"/>
        </w:rPr>
        <w:t>)</w:t>
      </w:r>
      <w:r w:rsidR="00A612D6" w:rsidRPr="00162A58">
        <w:rPr>
          <w:rFonts w:eastAsia="FreeSerif"/>
          <w:sz w:val="28"/>
          <w:szCs w:val="28"/>
        </w:rPr>
        <w:t> </w:t>
      </w:r>
      <w:r w:rsidR="005C5906">
        <w:rPr>
          <w:rFonts w:eastAsia="FreeSerif"/>
          <w:sz w:val="28"/>
          <w:szCs w:val="28"/>
        </w:rPr>
        <w:t>о</w:t>
      </w:r>
      <w:r w:rsidR="00A612D6" w:rsidRPr="00162A58">
        <w:rPr>
          <w:rFonts w:eastAsia="FreeSerif"/>
          <w:sz w:val="28"/>
          <w:szCs w:val="28"/>
        </w:rPr>
        <w:t>беспечивает в соответствии с решением органа территориального общественного самоуправления организацию опроса населения, обсуждение гражданами важнейших вопросов местного значения, организует прием граждан, рассмотрение их обращений, заявлений и жалоб</w:t>
      </w:r>
      <w:r w:rsidR="009016AF" w:rsidRPr="00162A58">
        <w:rPr>
          <w:rFonts w:eastAsia="FreeSerif"/>
          <w:sz w:val="28"/>
          <w:szCs w:val="28"/>
        </w:rPr>
        <w:t>;</w:t>
      </w:r>
    </w:p>
    <w:p w:rsidR="00040BAA" w:rsidRPr="00162A58" w:rsidRDefault="00063907" w:rsidP="00E820E8">
      <w:pPr>
        <w:pStyle w:val="formattext"/>
        <w:spacing w:before="0" w:beforeAutospacing="0" w:after="0" w:afterAutospacing="0"/>
        <w:ind w:firstLine="709"/>
        <w:jc w:val="both"/>
        <w:rPr>
          <w:sz w:val="28"/>
          <w:szCs w:val="28"/>
        </w:rPr>
      </w:pPr>
      <w:r>
        <w:rPr>
          <w:rFonts w:eastAsia="FreeSerif"/>
          <w:sz w:val="28"/>
          <w:szCs w:val="28"/>
        </w:rPr>
        <w:t>10</w:t>
      </w:r>
      <w:r w:rsidR="00A72E4F">
        <w:rPr>
          <w:rFonts w:eastAsia="FreeSerif"/>
          <w:sz w:val="28"/>
          <w:szCs w:val="28"/>
        </w:rPr>
        <w:t>)</w:t>
      </w:r>
      <w:r w:rsidR="00A612D6" w:rsidRPr="00162A58">
        <w:rPr>
          <w:rFonts w:eastAsia="FreeSerif"/>
          <w:sz w:val="28"/>
          <w:szCs w:val="28"/>
        </w:rPr>
        <w:t> </w:t>
      </w:r>
      <w:r w:rsidR="005C5906">
        <w:rPr>
          <w:rFonts w:eastAsia="FreeSerif"/>
          <w:sz w:val="28"/>
          <w:szCs w:val="28"/>
        </w:rPr>
        <w:t>с</w:t>
      </w:r>
      <w:r w:rsidR="00A612D6" w:rsidRPr="00162A58">
        <w:rPr>
          <w:rFonts w:eastAsia="FreeSerif"/>
          <w:sz w:val="28"/>
          <w:szCs w:val="28"/>
        </w:rPr>
        <w:t>озывает собрания или конференции граждан, организует подготовку вопросов для рассмотрения</w:t>
      </w:r>
      <w:r w:rsidR="009016AF" w:rsidRPr="00162A58">
        <w:rPr>
          <w:rFonts w:eastAsia="FreeSerif"/>
          <w:sz w:val="28"/>
          <w:szCs w:val="28"/>
        </w:rPr>
        <w:t>;</w:t>
      </w:r>
    </w:p>
    <w:p w:rsidR="00040BAA" w:rsidRPr="00162A58" w:rsidRDefault="00063907" w:rsidP="00E820E8">
      <w:pPr>
        <w:pStyle w:val="formattext"/>
        <w:spacing w:before="0" w:beforeAutospacing="0" w:after="0" w:afterAutospacing="0"/>
        <w:ind w:firstLine="709"/>
        <w:jc w:val="both"/>
        <w:rPr>
          <w:sz w:val="28"/>
          <w:szCs w:val="28"/>
        </w:rPr>
      </w:pPr>
      <w:r>
        <w:rPr>
          <w:rFonts w:eastAsia="FreeSerif"/>
          <w:sz w:val="28"/>
          <w:szCs w:val="28"/>
        </w:rPr>
        <w:t>11</w:t>
      </w:r>
      <w:r w:rsidR="00A72E4F">
        <w:rPr>
          <w:rFonts w:eastAsia="FreeSerif"/>
          <w:sz w:val="28"/>
          <w:szCs w:val="28"/>
        </w:rPr>
        <w:t>)</w:t>
      </w:r>
      <w:r w:rsidR="00A612D6" w:rsidRPr="00162A58">
        <w:rPr>
          <w:rFonts w:eastAsia="FreeSerif"/>
          <w:sz w:val="28"/>
          <w:szCs w:val="28"/>
        </w:rPr>
        <w:t> </w:t>
      </w:r>
      <w:r w:rsidR="005C5906">
        <w:rPr>
          <w:rFonts w:eastAsia="FreeSerif"/>
          <w:sz w:val="28"/>
          <w:szCs w:val="28"/>
        </w:rPr>
        <w:t>о</w:t>
      </w:r>
      <w:r w:rsidR="00A612D6" w:rsidRPr="00162A58">
        <w:rPr>
          <w:rFonts w:eastAsia="FreeSerif"/>
          <w:sz w:val="28"/>
          <w:szCs w:val="28"/>
        </w:rPr>
        <w:t>т имени органа территориального общественного самоуправления подписывает исковые заявления, направляемые в судебные органы в случаях, предусмотренных действующим законодательством</w:t>
      </w:r>
      <w:r w:rsidR="009016AF" w:rsidRPr="00162A58">
        <w:rPr>
          <w:rFonts w:eastAsia="FreeSerif"/>
          <w:sz w:val="28"/>
          <w:szCs w:val="28"/>
        </w:rPr>
        <w:t>;</w:t>
      </w:r>
    </w:p>
    <w:p w:rsidR="00040BAA" w:rsidRPr="00162A58" w:rsidRDefault="00063907" w:rsidP="00E820E8">
      <w:pPr>
        <w:pStyle w:val="formattext"/>
        <w:spacing w:before="0" w:beforeAutospacing="0" w:after="0" w:afterAutospacing="0"/>
        <w:ind w:firstLine="709"/>
        <w:jc w:val="both"/>
        <w:rPr>
          <w:sz w:val="28"/>
          <w:szCs w:val="28"/>
        </w:rPr>
      </w:pPr>
      <w:r>
        <w:rPr>
          <w:rFonts w:eastAsia="FreeSerif"/>
          <w:sz w:val="28"/>
          <w:szCs w:val="28"/>
        </w:rPr>
        <w:t>12</w:t>
      </w:r>
      <w:r w:rsidR="00A72E4F">
        <w:rPr>
          <w:rFonts w:eastAsia="FreeSerif"/>
          <w:sz w:val="28"/>
          <w:szCs w:val="28"/>
        </w:rPr>
        <w:t>)</w:t>
      </w:r>
      <w:r w:rsidR="00A612D6" w:rsidRPr="00162A58">
        <w:rPr>
          <w:rFonts w:eastAsia="FreeSerif"/>
          <w:sz w:val="28"/>
          <w:szCs w:val="28"/>
        </w:rPr>
        <w:t> </w:t>
      </w:r>
      <w:r w:rsidR="005C5906">
        <w:rPr>
          <w:rFonts w:eastAsia="FreeSerif"/>
          <w:sz w:val="28"/>
          <w:szCs w:val="28"/>
        </w:rPr>
        <w:t>о</w:t>
      </w:r>
      <w:r w:rsidR="00A612D6" w:rsidRPr="00162A58">
        <w:rPr>
          <w:rFonts w:eastAsia="FreeSerif"/>
          <w:sz w:val="28"/>
          <w:szCs w:val="28"/>
        </w:rPr>
        <w:t>беспечивает организацию выборов руководителей квартальных комитетов ТОС взамен выбывших</w:t>
      </w:r>
      <w:r w:rsidR="009016AF" w:rsidRPr="00162A58">
        <w:rPr>
          <w:rFonts w:eastAsia="FreeSerif"/>
          <w:sz w:val="28"/>
          <w:szCs w:val="28"/>
        </w:rPr>
        <w:t>;</w:t>
      </w:r>
    </w:p>
    <w:p w:rsidR="00040BAA" w:rsidRPr="00162A58" w:rsidRDefault="00063907" w:rsidP="00E820E8">
      <w:pPr>
        <w:pStyle w:val="formattext"/>
        <w:spacing w:before="0" w:beforeAutospacing="0" w:after="0" w:afterAutospacing="0"/>
        <w:ind w:firstLine="709"/>
        <w:jc w:val="both"/>
        <w:rPr>
          <w:sz w:val="28"/>
          <w:szCs w:val="28"/>
        </w:rPr>
      </w:pPr>
      <w:r>
        <w:rPr>
          <w:rFonts w:eastAsia="FreeSerif"/>
          <w:sz w:val="28"/>
          <w:szCs w:val="28"/>
        </w:rPr>
        <w:t>13</w:t>
      </w:r>
      <w:r w:rsidR="00A72E4F">
        <w:rPr>
          <w:rFonts w:eastAsia="FreeSerif"/>
          <w:sz w:val="28"/>
          <w:szCs w:val="28"/>
        </w:rPr>
        <w:t>)</w:t>
      </w:r>
      <w:r w:rsidR="00A612D6" w:rsidRPr="00162A58">
        <w:rPr>
          <w:rFonts w:eastAsia="FreeSerif"/>
          <w:sz w:val="28"/>
          <w:szCs w:val="28"/>
        </w:rPr>
        <w:t> </w:t>
      </w:r>
      <w:r w:rsidR="005C5906">
        <w:rPr>
          <w:rFonts w:eastAsia="FreeSerif"/>
          <w:sz w:val="28"/>
          <w:szCs w:val="28"/>
        </w:rPr>
        <w:t>р</w:t>
      </w:r>
      <w:r w:rsidR="00A612D6" w:rsidRPr="00162A58">
        <w:rPr>
          <w:rFonts w:eastAsia="FreeSerif"/>
          <w:sz w:val="28"/>
          <w:szCs w:val="28"/>
        </w:rPr>
        <w:t xml:space="preserve">ешает иные вопросы, порученные ему органом территориального общественного самоуправления, собранием или конференцией граждан или переданные органами местного самоуправления </w:t>
      </w:r>
      <w:r w:rsidR="00F13E00" w:rsidRPr="00162A58">
        <w:rPr>
          <w:rFonts w:eastAsia="FreeSerif"/>
          <w:sz w:val="28"/>
          <w:szCs w:val="28"/>
        </w:rPr>
        <w:t>Туапсинского</w:t>
      </w:r>
      <w:r w:rsidR="00A612D6" w:rsidRPr="00162A58">
        <w:rPr>
          <w:rFonts w:eastAsia="FreeSerif"/>
          <w:sz w:val="28"/>
          <w:szCs w:val="28"/>
        </w:rPr>
        <w:t xml:space="preserve"> муниципального округа</w:t>
      </w:r>
      <w:r w:rsidR="009016AF" w:rsidRPr="00162A58">
        <w:rPr>
          <w:rFonts w:eastAsia="FreeSerif"/>
          <w:sz w:val="28"/>
          <w:szCs w:val="28"/>
        </w:rPr>
        <w:t>;</w:t>
      </w:r>
    </w:p>
    <w:p w:rsidR="00040BAA" w:rsidRPr="00162A58" w:rsidRDefault="00A72E4F" w:rsidP="00E820E8">
      <w:pPr>
        <w:pStyle w:val="formattext"/>
        <w:spacing w:before="0" w:beforeAutospacing="0" w:after="0" w:afterAutospacing="0"/>
        <w:ind w:firstLine="709"/>
        <w:jc w:val="both"/>
        <w:rPr>
          <w:sz w:val="28"/>
          <w:szCs w:val="28"/>
        </w:rPr>
      </w:pPr>
      <w:r>
        <w:rPr>
          <w:rFonts w:eastAsia="FreeSerif"/>
          <w:sz w:val="28"/>
          <w:szCs w:val="28"/>
        </w:rPr>
        <w:t>14)</w:t>
      </w:r>
      <w:r w:rsidR="00A612D6" w:rsidRPr="00162A58">
        <w:rPr>
          <w:rFonts w:eastAsia="FreeSerif"/>
          <w:sz w:val="28"/>
          <w:szCs w:val="28"/>
        </w:rPr>
        <w:t xml:space="preserve"> имеет удостоверение, являющееся основным документом, подтверждающим его полномочия. Удостоверение подписывается главой </w:t>
      </w:r>
      <w:r w:rsidR="00F13E00" w:rsidRPr="00162A58">
        <w:rPr>
          <w:rFonts w:eastAsia="FreeSerif"/>
          <w:color w:val="000000"/>
          <w:sz w:val="28"/>
          <w:szCs w:val="28"/>
        </w:rPr>
        <w:t>Туапсинского</w:t>
      </w:r>
      <w:r w:rsidR="00A612D6" w:rsidRPr="00162A58">
        <w:rPr>
          <w:rFonts w:eastAsia="FreeSerif"/>
          <w:color w:val="000000"/>
          <w:sz w:val="28"/>
          <w:szCs w:val="28"/>
        </w:rPr>
        <w:t xml:space="preserve"> муниципального округа</w:t>
      </w:r>
      <w:r w:rsidR="00A612D6" w:rsidRPr="00162A58">
        <w:rPr>
          <w:rFonts w:eastAsia="FreeSerif"/>
          <w:sz w:val="28"/>
          <w:szCs w:val="28"/>
        </w:rPr>
        <w:t xml:space="preserve">. Оформление удостоверений производится уполномоченным органом администрации </w:t>
      </w:r>
      <w:r w:rsidR="00F13E00" w:rsidRPr="00162A58">
        <w:rPr>
          <w:rFonts w:eastAsia="FreeSerif"/>
          <w:color w:val="000000"/>
          <w:sz w:val="28"/>
          <w:szCs w:val="28"/>
        </w:rPr>
        <w:t>Туапсинского</w:t>
      </w:r>
      <w:r w:rsidR="00A612D6" w:rsidRPr="00162A58">
        <w:rPr>
          <w:rFonts w:eastAsia="FreeSerif"/>
          <w:color w:val="000000"/>
          <w:sz w:val="28"/>
          <w:szCs w:val="28"/>
        </w:rPr>
        <w:t xml:space="preserve"> муниципального округа</w:t>
      </w:r>
      <w:r w:rsidR="00A612D6" w:rsidRPr="00162A58">
        <w:rPr>
          <w:rFonts w:eastAsia="FreeSerif"/>
          <w:sz w:val="28"/>
          <w:szCs w:val="28"/>
        </w:rPr>
        <w:t>. Выдача удостоверения производится лично председателю Совета ТОС  под подпись в регистрационном журнале</w:t>
      </w:r>
      <w:r w:rsidR="00472164">
        <w:rPr>
          <w:rFonts w:eastAsia="FreeSerif"/>
          <w:sz w:val="28"/>
          <w:szCs w:val="28"/>
        </w:rPr>
        <w:t>.</w:t>
      </w:r>
    </w:p>
    <w:p w:rsidR="00040BAA" w:rsidRPr="00162A58" w:rsidRDefault="00A612D6" w:rsidP="00E820E8">
      <w:pPr>
        <w:pStyle w:val="formattext"/>
        <w:spacing w:before="0" w:beforeAutospacing="0" w:after="0" w:afterAutospacing="0"/>
        <w:ind w:firstLine="709"/>
        <w:jc w:val="both"/>
        <w:rPr>
          <w:sz w:val="28"/>
          <w:szCs w:val="28"/>
        </w:rPr>
      </w:pPr>
      <w:r w:rsidRPr="00162A58">
        <w:rPr>
          <w:rFonts w:eastAsia="FreeSerif"/>
          <w:sz w:val="28"/>
          <w:szCs w:val="28"/>
        </w:rPr>
        <w:t>2.</w:t>
      </w:r>
      <w:r w:rsidR="008F11CB">
        <w:rPr>
          <w:rFonts w:eastAsia="FreeSerif"/>
          <w:sz w:val="28"/>
          <w:szCs w:val="28"/>
        </w:rPr>
        <w:t>1</w:t>
      </w:r>
      <w:r w:rsidRPr="00162A58">
        <w:rPr>
          <w:rFonts w:eastAsia="FreeSerif"/>
          <w:sz w:val="28"/>
          <w:szCs w:val="28"/>
        </w:rPr>
        <w:t>. Полномочия председателя Совета ТОС досрочно прекращаются в случаях:</w:t>
      </w:r>
    </w:p>
    <w:p w:rsidR="00040BAA" w:rsidRPr="00162A58" w:rsidRDefault="008F11CB" w:rsidP="00E820E8">
      <w:pPr>
        <w:pStyle w:val="formattext"/>
        <w:spacing w:before="0" w:beforeAutospacing="0" w:after="0" w:afterAutospacing="0"/>
        <w:ind w:firstLine="709"/>
        <w:jc w:val="both"/>
        <w:rPr>
          <w:sz w:val="28"/>
          <w:szCs w:val="28"/>
        </w:rPr>
      </w:pPr>
      <w:r>
        <w:rPr>
          <w:rFonts w:eastAsia="FreeSerif"/>
          <w:sz w:val="28"/>
          <w:szCs w:val="28"/>
        </w:rPr>
        <w:t>1)</w:t>
      </w:r>
      <w:r w:rsidR="00A612D6" w:rsidRPr="00162A58">
        <w:rPr>
          <w:rFonts w:eastAsia="FreeSerif"/>
          <w:sz w:val="28"/>
          <w:szCs w:val="28"/>
        </w:rPr>
        <w:t> </w:t>
      </w:r>
      <w:r>
        <w:rPr>
          <w:rFonts w:eastAsia="FreeSerif"/>
          <w:sz w:val="28"/>
          <w:szCs w:val="28"/>
        </w:rPr>
        <w:t>п</w:t>
      </w:r>
      <w:r w:rsidR="00A612D6" w:rsidRPr="00162A58">
        <w:rPr>
          <w:rFonts w:eastAsia="FreeSerif"/>
          <w:sz w:val="28"/>
          <w:szCs w:val="28"/>
        </w:rPr>
        <w:t>одачи личного заявления о прекращении полномочий</w:t>
      </w:r>
      <w:r w:rsidR="00472164" w:rsidRPr="00162A58">
        <w:rPr>
          <w:rFonts w:eastAsia="FreeSerif"/>
          <w:sz w:val="28"/>
          <w:szCs w:val="28"/>
        </w:rPr>
        <w:t>;</w:t>
      </w:r>
    </w:p>
    <w:p w:rsidR="00040BAA" w:rsidRPr="00162A58" w:rsidRDefault="008F11CB" w:rsidP="00E820E8">
      <w:pPr>
        <w:pStyle w:val="formattext"/>
        <w:spacing w:before="0" w:beforeAutospacing="0" w:after="0" w:afterAutospacing="0"/>
        <w:ind w:firstLine="709"/>
        <w:jc w:val="both"/>
        <w:rPr>
          <w:sz w:val="28"/>
          <w:szCs w:val="28"/>
        </w:rPr>
      </w:pPr>
      <w:r>
        <w:rPr>
          <w:rFonts w:eastAsia="FreeSerif"/>
          <w:sz w:val="28"/>
          <w:szCs w:val="28"/>
        </w:rPr>
        <w:t>2)</w:t>
      </w:r>
      <w:r w:rsidR="00A612D6" w:rsidRPr="00162A58">
        <w:rPr>
          <w:rFonts w:eastAsia="FreeSerif"/>
          <w:sz w:val="28"/>
          <w:szCs w:val="28"/>
        </w:rPr>
        <w:t> </w:t>
      </w:r>
      <w:r>
        <w:rPr>
          <w:rFonts w:eastAsia="FreeSerif"/>
          <w:sz w:val="28"/>
          <w:szCs w:val="28"/>
        </w:rPr>
        <w:t>в</w:t>
      </w:r>
      <w:r w:rsidR="00A612D6" w:rsidRPr="00162A58">
        <w:rPr>
          <w:rFonts w:eastAsia="FreeSerif"/>
          <w:sz w:val="28"/>
          <w:szCs w:val="28"/>
        </w:rPr>
        <w:t>ыбытия на постоянное место жительства за пределы соответствующей территории</w:t>
      </w:r>
      <w:r w:rsidR="00472164" w:rsidRPr="00162A58">
        <w:rPr>
          <w:rFonts w:eastAsia="FreeSerif"/>
          <w:sz w:val="28"/>
          <w:szCs w:val="28"/>
        </w:rPr>
        <w:t>;</w:t>
      </w:r>
    </w:p>
    <w:p w:rsidR="00040BAA" w:rsidRPr="00162A58" w:rsidRDefault="008F11CB" w:rsidP="00E820E8">
      <w:pPr>
        <w:pStyle w:val="formattext"/>
        <w:spacing w:before="0" w:beforeAutospacing="0" w:after="0" w:afterAutospacing="0"/>
        <w:ind w:firstLine="709"/>
        <w:jc w:val="both"/>
        <w:rPr>
          <w:sz w:val="28"/>
          <w:szCs w:val="28"/>
        </w:rPr>
      </w:pPr>
      <w:r>
        <w:rPr>
          <w:rFonts w:eastAsia="FreeSerif"/>
          <w:sz w:val="28"/>
          <w:szCs w:val="28"/>
        </w:rPr>
        <w:t>3)</w:t>
      </w:r>
      <w:r w:rsidR="00A612D6" w:rsidRPr="00162A58">
        <w:rPr>
          <w:rFonts w:eastAsia="FreeSerif"/>
          <w:sz w:val="28"/>
          <w:szCs w:val="28"/>
        </w:rPr>
        <w:t> </w:t>
      </w:r>
      <w:r>
        <w:rPr>
          <w:rFonts w:eastAsia="FreeSerif"/>
          <w:sz w:val="28"/>
          <w:szCs w:val="28"/>
        </w:rPr>
        <w:t>с</w:t>
      </w:r>
      <w:r w:rsidR="00A612D6" w:rsidRPr="00162A58">
        <w:rPr>
          <w:rFonts w:eastAsia="FreeSerif"/>
          <w:sz w:val="28"/>
          <w:szCs w:val="28"/>
        </w:rPr>
        <w:t>мерти</w:t>
      </w:r>
      <w:r w:rsidR="00472164" w:rsidRPr="00162A58">
        <w:rPr>
          <w:rFonts w:eastAsia="FreeSerif"/>
          <w:sz w:val="28"/>
          <w:szCs w:val="28"/>
        </w:rPr>
        <w:t>;</w:t>
      </w:r>
    </w:p>
    <w:p w:rsidR="00040BAA" w:rsidRPr="00162A58" w:rsidRDefault="008F11CB" w:rsidP="00E820E8">
      <w:pPr>
        <w:pStyle w:val="formattext"/>
        <w:spacing w:before="0" w:beforeAutospacing="0" w:after="0" w:afterAutospacing="0"/>
        <w:ind w:firstLine="709"/>
        <w:jc w:val="both"/>
        <w:rPr>
          <w:sz w:val="28"/>
          <w:szCs w:val="28"/>
        </w:rPr>
      </w:pPr>
      <w:r>
        <w:rPr>
          <w:rFonts w:eastAsia="FreeSerif"/>
          <w:sz w:val="28"/>
          <w:szCs w:val="28"/>
        </w:rPr>
        <w:t>4)</w:t>
      </w:r>
      <w:r w:rsidR="00A612D6" w:rsidRPr="00162A58">
        <w:rPr>
          <w:rFonts w:eastAsia="FreeSerif"/>
          <w:sz w:val="28"/>
          <w:szCs w:val="28"/>
        </w:rPr>
        <w:t> </w:t>
      </w:r>
      <w:r>
        <w:rPr>
          <w:rFonts w:eastAsia="FreeSerif"/>
          <w:sz w:val="28"/>
          <w:szCs w:val="28"/>
        </w:rPr>
        <w:t>р</w:t>
      </w:r>
      <w:r w:rsidR="00A612D6" w:rsidRPr="00162A58">
        <w:rPr>
          <w:rFonts w:eastAsia="FreeSerif"/>
          <w:sz w:val="28"/>
          <w:szCs w:val="28"/>
        </w:rPr>
        <w:t>ешения собрания или конференции граждан</w:t>
      </w:r>
      <w:r w:rsidR="00472164" w:rsidRPr="00162A58">
        <w:rPr>
          <w:rFonts w:eastAsia="FreeSerif"/>
          <w:sz w:val="28"/>
          <w:szCs w:val="28"/>
        </w:rPr>
        <w:t>;</w:t>
      </w:r>
    </w:p>
    <w:p w:rsidR="00040BAA" w:rsidRPr="00162A58" w:rsidRDefault="008F11CB" w:rsidP="00E820E8">
      <w:pPr>
        <w:pStyle w:val="formattext"/>
        <w:spacing w:before="0" w:beforeAutospacing="0" w:after="0" w:afterAutospacing="0"/>
        <w:ind w:firstLine="709"/>
        <w:jc w:val="both"/>
        <w:rPr>
          <w:sz w:val="28"/>
          <w:szCs w:val="28"/>
        </w:rPr>
      </w:pPr>
      <w:r>
        <w:rPr>
          <w:rFonts w:eastAsia="FreeSerif"/>
          <w:sz w:val="28"/>
          <w:szCs w:val="28"/>
        </w:rPr>
        <w:t>5)</w:t>
      </w:r>
      <w:r w:rsidR="00A612D6" w:rsidRPr="00162A58">
        <w:rPr>
          <w:rFonts w:eastAsia="FreeSerif"/>
          <w:sz w:val="28"/>
          <w:szCs w:val="28"/>
        </w:rPr>
        <w:t> </w:t>
      </w:r>
      <w:r>
        <w:rPr>
          <w:rFonts w:eastAsia="FreeSerif"/>
          <w:sz w:val="28"/>
          <w:szCs w:val="28"/>
        </w:rPr>
        <w:t>в</w:t>
      </w:r>
      <w:r w:rsidR="00A612D6" w:rsidRPr="00162A58">
        <w:rPr>
          <w:rFonts w:eastAsia="FreeSerif"/>
          <w:sz w:val="28"/>
          <w:szCs w:val="28"/>
        </w:rPr>
        <w:t>ступления в силу обвинительного приговора суда, наказание по которому связано с лишением свободы</w:t>
      </w:r>
      <w:r w:rsidR="00472164" w:rsidRPr="00162A58">
        <w:rPr>
          <w:rFonts w:eastAsia="FreeSerif"/>
          <w:sz w:val="28"/>
          <w:szCs w:val="28"/>
        </w:rPr>
        <w:t>;</w:t>
      </w:r>
    </w:p>
    <w:p w:rsidR="00040BAA" w:rsidRPr="00162A58" w:rsidRDefault="00472164" w:rsidP="00E820E8">
      <w:pPr>
        <w:pStyle w:val="formattext"/>
        <w:spacing w:before="0" w:beforeAutospacing="0" w:after="0" w:afterAutospacing="0"/>
        <w:ind w:firstLine="709"/>
        <w:jc w:val="both"/>
        <w:rPr>
          <w:sz w:val="28"/>
          <w:szCs w:val="28"/>
        </w:rPr>
      </w:pPr>
      <w:r>
        <w:rPr>
          <w:rFonts w:eastAsia="FreeSerif"/>
          <w:sz w:val="28"/>
          <w:szCs w:val="28"/>
        </w:rPr>
        <w:lastRenderedPageBreak/>
        <w:t>6)</w:t>
      </w:r>
      <w:r w:rsidR="00A612D6" w:rsidRPr="00162A58">
        <w:rPr>
          <w:rFonts w:eastAsia="FreeSerif"/>
          <w:sz w:val="28"/>
          <w:szCs w:val="28"/>
        </w:rPr>
        <w:t> </w:t>
      </w:r>
      <w:r>
        <w:rPr>
          <w:rFonts w:eastAsia="FreeSerif"/>
          <w:sz w:val="28"/>
          <w:szCs w:val="28"/>
        </w:rPr>
        <w:t>п</w:t>
      </w:r>
      <w:r w:rsidR="00A612D6" w:rsidRPr="00162A58">
        <w:rPr>
          <w:rFonts w:eastAsia="FreeSerif"/>
          <w:sz w:val="28"/>
          <w:szCs w:val="28"/>
        </w:rPr>
        <w:t>о основаниям, предусмотренным трудовым законодательством Российской Федерации (если полномочия осуществляются на постоянной основе).</w:t>
      </w:r>
    </w:p>
    <w:p w:rsidR="00040BAA" w:rsidRPr="00162A58" w:rsidRDefault="00A612D6" w:rsidP="00E820E8">
      <w:pPr>
        <w:pStyle w:val="formattext"/>
        <w:spacing w:before="0" w:beforeAutospacing="0" w:after="0" w:afterAutospacing="0"/>
        <w:ind w:firstLine="709"/>
        <w:jc w:val="both"/>
        <w:rPr>
          <w:sz w:val="28"/>
          <w:szCs w:val="28"/>
        </w:rPr>
      </w:pPr>
      <w:r w:rsidRPr="00162A58">
        <w:rPr>
          <w:rFonts w:eastAsia="FreeSerif"/>
          <w:sz w:val="28"/>
          <w:szCs w:val="28"/>
        </w:rPr>
        <w:t>2.</w:t>
      </w:r>
      <w:r w:rsidR="00472164">
        <w:rPr>
          <w:rFonts w:eastAsia="FreeSerif"/>
          <w:sz w:val="28"/>
          <w:szCs w:val="28"/>
        </w:rPr>
        <w:t>2</w:t>
      </w:r>
      <w:r w:rsidRPr="00162A58">
        <w:rPr>
          <w:rFonts w:eastAsia="FreeSerif"/>
          <w:sz w:val="28"/>
          <w:szCs w:val="28"/>
        </w:rPr>
        <w:t>. Выборы председателя Совета ТОС производятся не позднее одного месяца со дня прекращения полномочий прежних.</w:t>
      </w:r>
    </w:p>
    <w:p w:rsidR="00040BAA" w:rsidRPr="00162A58" w:rsidRDefault="00A612D6" w:rsidP="00E820E8">
      <w:pPr>
        <w:pStyle w:val="formattext"/>
        <w:spacing w:before="0" w:beforeAutospacing="0" w:after="0" w:afterAutospacing="0"/>
        <w:ind w:firstLine="709"/>
        <w:jc w:val="both"/>
        <w:rPr>
          <w:sz w:val="28"/>
          <w:szCs w:val="28"/>
        </w:rPr>
      </w:pPr>
      <w:r w:rsidRPr="00162A58">
        <w:rPr>
          <w:rFonts w:eastAsia="FreeSerif"/>
          <w:sz w:val="28"/>
          <w:szCs w:val="28"/>
        </w:rPr>
        <w:t>2.</w:t>
      </w:r>
      <w:r w:rsidR="00E820E8">
        <w:rPr>
          <w:rFonts w:eastAsia="FreeSerif"/>
          <w:sz w:val="28"/>
          <w:szCs w:val="28"/>
        </w:rPr>
        <w:t>3</w:t>
      </w:r>
      <w:r w:rsidRPr="00162A58">
        <w:rPr>
          <w:rFonts w:eastAsia="FreeSerif"/>
          <w:sz w:val="28"/>
          <w:szCs w:val="28"/>
        </w:rPr>
        <w:t xml:space="preserve">. В случае досрочного прекращения полномочий председателя </w:t>
      </w:r>
      <w:r w:rsidRPr="00162A58">
        <w:rPr>
          <w:rFonts w:eastAsia="FreeSerif"/>
          <w:spacing w:val="2"/>
          <w:sz w:val="28"/>
          <w:szCs w:val="28"/>
        </w:rPr>
        <w:t xml:space="preserve">Совета ТОС </w:t>
      </w:r>
      <w:r w:rsidRPr="00162A58">
        <w:rPr>
          <w:rFonts w:eastAsia="FreeSerif"/>
          <w:sz w:val="28"/>
          <w:szCs w:val="28"/>
        </w:rPr>
        <w:t xml:space="preserve">один из руководителей квартальных комитетов ТОС исполняет полномочия председателя до избрания нового председателя </w:t>
      </w:r>
      <w:r w:rsidRPr="00162A58">
        <w:rPr>
          <w:rFonts w:eastAsia="FreeSerif"/>
          <w:spacing w:val="2"/>
          <w:sz w:val="28"/>
          <w:szCs w:val="28"/>
        </w:rPr>
        <w:t>Совета ТОС</w:t>
      </w:r>
      <w:r w:rsidRPr="00162A58">
        <w:rPr>
          <w:rFonts w:eastAsia="FreeSerif"/>
          <w:sz w:val="28"/>
          <w:szCs w:val="28"/>
        </w:rPr>
        <w:t xml:space="preserve">. Во время исполнения руководителем квартального комитета ТОС обязанностей председателя </w:t>
      </w:r>
      <w:r w:rsidRPr="00162A58">
        <w:rPr>
          <w:rFonts w:eastAsia="FreeSerif"/>
          <w:spacing w:val="2"/>
          <w:sz w:val="28"/>
          <w:szCs w:val="28"/>
        </w:rPr>
        <w:t>Совета ТОС</w:t>
      </w:r>
      <w:r w:rsidRPr="00162A58">
        <w:rPr>
          <w:rFonts w:eastAsia="FreeSerif"/>
          <w:sz w:val="28"/>
          <w:szCs w:val="28"/>
        </w:rPr>
        <w:t xml:space="preserve"> на него распространяются права, обязанности и ответственность председателя </w:t>
      </w:r>
      <w:r w:rsidRPr="00162A58">
        <w:rPr>
          <w:rFonts w:eastAsia="FreeSerif"/>
          <w:spacing w:val="2"/>
          <w:sz w:val="28"/>
          <w:szCs w:val="28"/>
        </w:rPr>
        <w:t>Совета ТОС</w:t>
      </w:r>
      <w:r w:rsidRPr="00162A58">
        <w:rPr>
          <w:rFonts w:eastAsia="FreeSerif"/>
          <w:sz w:val="28"/>
          <w:szCs w:val="28"/>
        </w:rPr>
        <w:t>.</w:t>
      </w:r>
    </w:p>
    <w:p w:rsidR="00040BAA" w:rsidRPr="00162A58" w:rsidRDefault="00A612D6"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3. Руководитель квартального комитета ТОС:</w:t>
      </w:r>
    </w:p>
    <w:p w:rsidR="00040BAA" w:rsidRPr="00162A58" w:rsidRDefault="00AD5B2B"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1)</w:t>
      </w:r>
      <w:r w:rsidR="00A612D6"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у</w:t>
      </w:r>
      <w:r w:rsidR="00A612D6" w:rsidRPr="00162A58">
        <w:rPr>
          <w:rFonts w:ascii="Times New Roman" w:eastAsia="FreeSerif" w:hAnsi="Times New Roman" w:cs="Times New Roman"/>
          <w:sz w:val="28"/>
          <w:szCs w:val="28"/>
        </w:rPr>
        <w:t>частвует в заседаниях органа территориального общественного самоуправления с правом решающего голоса</w:t>
      </w:r>
      <w:r w:rsidRPr="00162A58">
        <w:rPr>
          <w:rFonts w:ascii="Times New Roman" w:eastAsia="FreeSerif" w:hAnsi="Times New Roman" w:cs="Times New Roman"/>
          <w:sz w:val="28"/>
          <w:szCs w:val="28"/>
        </w:rPr>
        <w:t>;</w:t>
      </w:r>
    </w:p>
    <w:p w:rsidR="00040BAA" w:rsidRPr="00162A58" w:rsidRDefault="001B1E1E" w:rsidP="00E820E8">
      <w:pPr>
        <w:pStyle w:val="28"/>
        <w:shd w:val="clear" w:color="auto" w:fill="auto"/>
        <w:tabs>
          <w:tab w:val="left" w:pos="698"/>
        </w:tabs>
        <w:spacing w:line="240" w:lineRule="auto"/>
        <w:ind w:right="40" w:firstLine="709"/>
        <w:jc w:val="both"/>
        <w:rPr>
          <w:rFonts w:ascii="Times New Roman" w:hAnsi="Times New Roman" w:cs="Times New Roman"/>
          <w:color w:val="FF0000"/>
          <w:sz w:val="28"/>
          <w:szCs w:val="28"/>
        </w:rPr>
      </w:pPr>
      <w:r>
        <w:rPr>
          <w:rFonts w:ascii="Times New Roman" w:eastAsia="FreeSerif" w:hAnsi="Times New Roman" w:cs="Times New Roman"/>
          <w:sz w:val="28"/>
          <w:szCs w:val="28"/>
        </w:rPr>
        <w:t>2)</w:t>
      </w:r>
      <w:r w:rsidR="00A612D6"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в</w:t>
      </w:r>
      <w:r w:rsidR="00A612D6" w:rsidRPr="00162A58">
        <w:rPr>
          <w:rFonts w:ascii="Times New Roman" w:eastAsia="FreeSerif" w:hAnsi="Times New Roman" w:cs="Times New Roman"/>
          <w:sz w:val="28"/>
          <w:szCs w:val="28"/>
        </w:rPr>
        <w:t xml:space="preserve">праве получать от председателя Совета ТОС, органов местного самоуправления </w:t>
      </w:r>
      <w:r w:rsidR="00F13E00" w:rsidRPr="00162A58">
        <w:rPr>
          <w:rFonts w:ascii="Times New Roman" w:eastAsia="FreeSerif" w:hAnsi="Times New Roman" w:cs="Times New Roman"/>
          <w:color w:val="000000"/>
          <w:sz w:val="28"/>
          <w:szCs w:val="28"/>
        </w:rPr>
        <w:t>Туапсинского</w:t>
      </w:r>
      <w:r w:rsidR="00A612D6" w:rsidRPr="00162A58">
        <w:rPr>
          <w:rFonts w:ascii="Times New Roman" w:eastAsia="FreeSerif" w:hAnsi="Times New Roman" w:cs="Times New Roman"/>
          <w:color w:val="000000"/>
          <w:sz w:val="28"/>
          <w:szCs w:val="28"/>
        </w:rPr>
        <w:t xml:space="preserve"> муниципального округа</w:t>
      </w:r>
      <w:r w:rsidR="00A612D6" w:rsidRPr="00162A58">
        <w:rPr>
          <w:rFonts w:ascii="Times New Roman" w:eastAsia="FreeSerif" w:hAnsi="Times New Roman" w:cs="Times New Roman"/>
          <w:sz w:val="28"/>
          <w:szCs w:val="28"/>
        </w:rPr>
        <w:t xml:space="preserve"> информацию по</w:t>
      </w:r>
      <w:r w:rsidR="00A612D6" w:rsidRPr="00162A58">
        <w:rPr>
          <w:rFonts w:ascii="Times New Roman" w:eastAsia="FreeSerif" w:hAnsi="Times New Roman" w:cs="Times New Roman"/>
          <w:color w:val="FF0000"/>
          <w:sz w:val="28"/>
          <w:szCs w:val="28"/>
        </w:rPr>
        <w:t xml:space="preserve"> </w:t>
      </w:r>
      <w:r w:rsidR="00A612D6" w:rsidRPr="00162A58">
        <w:rPr>
          <w:rFonts w:ascii="Times New Roman" w:eastAsia="FreeSerif" w:hAnsi="Times New Roman" w:cs="Times New Roman"/>
          <w:sz w:val="28"/>
          <w:szCs w:val="28"/>
        </w:rPr>
        <w:t>вопросам, затрагивающим интересы населения соответствующей территории</w:t>
      </w:r>
      <w:r w:rsidRPr="00162A58">
        <w:rPr>
          <w:rFonts w:ascii="Times New Roman" w:eastAsia="FreeSerif" w:hAnsi="Times New Roman" w:cs="Times New Roman"/>
          <w:sz w:val="28"/>
          <w:szCs w:val="28"/>
        </w:rPr>
        <w:t>;</w:t>
      </w:r>
    </w:p>
    <w:p w:rsidR="00040BAA" w:rsidRPr="00162A58" w:rsidRDefault="001B1E1E"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3)</w:t>
      </w:r>
      <w:r w:rsidR="00A612D6"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з</w:t>
      </w:r>
      <w:r w:rsidR="00A612D6" w:rsidRPr="00162A58">
        <w:rPr>
          <w:rFonts w:ascii="Times New Roman" w:eastAsia="FreeSerif" w:hAnsi="Times New Roman" w:cs="Times New Roman"/>
          <w:sz w:val="28"/>
          <w:szCs w:val="28"/>
        </w:rPr>
        <w:t>аслушивает отчет председателя Совета ТОС о деятельности территориального общественного самоуправления и принимает по нему решение</w:t>
      </w:r>
      <w:r w:rsidRPr="00162A58">
        <w:rPr>
          <w:rFonts w:ascii="Times New Roman" w:eastAsia="FreeSerif" w:hAnsi="Times New Roman" w:cs="Times New Roman"/>
          <w:sz w:val="28"/>
          <w:szCs w:val="28"/>
        </w:rPr>
        <w:t>;</w:t>
      </w:r>
    </w:p>
    <w:p w:rsidR="00040BAA" w:rsidRPr="00162A58" w:rsidRDefault="001B1E1E"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4)</w:t>
      </w:r>
      <w:r w:rsidR="00A612D6" w:rsidRPr="00162A58">
        <w:rPr>
          <w:rFonts w:ascii="Times New Roman" w:eastAsia="FreeSerif" w:hAnsi="Times New Roman" w:cs="Times New Roman"/>
          <w:sz w:val="28"/>
          <w:szCs w:val="28"/>
        </w:rPr>
        <w:t> </w:t>
      </w:r>
      <w:r>
        <w:rPr>
          <w:rFonts w:ascii="Times New Roman" w:eastAsia="FreeSerif" w:hAnsi="Times New Roman" w:cs="Times New Roman"/>
          <w:sz w:val="28"/>
          <w:szCs w:val="28"/>
        </w:rPr>
        <w:t>в</w:t>
      </w:r>
      <w:r w:rsidR="00A612D6" w:rsidRPr="00162A58">
        <w:rPr>
          <w:rFonts w:ascii="Times New Roman" w:eastAsia="FreeSerif" w:hAnsi="Times New Roman" w:cs="Times New Roman"/>
          <w:sz w:val="28"/>
          <w:szCs w:val="28"/>
        </w:rPr>
        <w:t xml:space="preserve"> случае неудовлетворительной работы органа территориального общественного самоуправления может поставить вопрос о переизбрании председателя Совета ТОС</w:t>
      </w:r>
      <w:r w:rsidRPr="00162A58">
        <w:rPr>
          <w:rFonts w:ascii="Times New Roman" w:eastAsia="FreeSerif" w:hAnsi="Times New Roman" w:cs="Times New Roman"/>
          <w:sz w:val="28"/>
          <w:szCs w:val="28"/>
        </w:rPr>
        <w:t>;</w:t>
      </w:r>
    </w:p>
    <w:p w:rsidR="00040BAA" w:rsidRPr="00162A58" w:rsidRDefault="001B1E1E"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5) </w:t>
      </w:r>
      <w:r w:rsidR="00A612D6" w:rsidRPr="00162A58">
        <w:rPr>
          <w:rFonts w:ascii="Times New Roman" w:eastAsia="FreeSerif" w:hAnsi="Times New Roman" w:cs="Times New Roman"/>
          <w:sz w:val="28"/>
          <w:szCs w:val="28"/>
        </w:rPr>
        <w:t xml:space="preserve">имеет удостоверение, являющееся основным документом, подтверждающим его полномочия.  Оформление удостоверений производится территориальным управлением администрации </w:t>
      </w:r>
      <w:r w:rsidR="00F13E00" w:rsidRPr="00162A58">
        <w:rPr>
          <w:rFonts w:ascii="Times New Roman" w:eastAsia="FreeSerif" w:hAnsi="Times New Roman" w:cs="Times New Roman"/>
          <w:sz w:val="28"/>
          <w:szCs w:val="28"/>
        </w:rPr>
        <w:t>Туапсинского</w:t>
      </w:r>
      <w:r w:rsidR="00A612D6" w:rsidRPr="00162A58">
        <w:rPr>
          <w:rFonts w:ascii="Times New Roman" w:eastAsia="FreeSerif" w:hAnsi="Times New Roman" w:cs="Times New Roman"/>
          <w:sz w:val="28"/>
          <w:szCs w:val="28"/>
        </w:rPr>
        <w:t xml:space="preserve"> муниципального округа и подписывается начальником территориального управления администрации. Выдача удостоверения производится лично руководителю квартального комитета ТОС, под подпись в регистрационном журнале.</w:t>
      </w:r>
    </w:p>
    <w:p w:rsidR="00040BAA" w:rsidRPr="00162A58" w:rsidRDefault="00A612D6"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3.</w:t>
      </w:r>
      <w:r w:rsidR="000E1CA6">
        <w:rPr>
          <w:rFonts w:ascii="Times New Roman" w:eastAsia="FreeSerif" w:hAnsi="Times New Roman" w:cs="Times New Roman"/>
          <w:sz w:val="28"/>
          <w:szCs w:val="28"/>
        </w:rPr>
        <w:t>1</w:t>
      </w:r>
      <w:r w:rsidRPr="00162A58">
        <w:rPr>
          <w:rFonts w:ascii="Times New Roman" w:eastAsia="FreeSerif" w:hAnsi="Times New Roman" w:cs="Times New Roman"/>
          <w:sz w:val="28"/>
          <w:szCs w:val="28"/>
        </w:rPr>
        <w:t>. Полномочия руководителя квартального комитета ТОС прекращаются досрочно в случае:</w:t>
      </w:r>
    </w:p>
    <w:p w:rsidR="00040BAA" w:rsidRPr="00162A58" w:rsidRDefault="000E1CA6"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1)</w:t>
      </w:r>
      <w:r w:rsidR="00A612D6" w:rsidRPr="00162A58">
        <w:rPr>
          <w:rFonts w:ascii="Times New Roman" w:eastAsia="FreeSerif" w:hAnsi="Times New Roman" w:cs="Times New Roman"/>
          <w:sz w:val="28"/>
          <w:szCs w:val="28"/>
        </w:rPr>
        <w:t> </w:t>
      </w:r>
      <w:r w:rsidR="00BA7383">
        <w:rPr>
          <w:rFonts w:ascii="Times New Roman" w:eastAsia="FreeSerif" w:hAnsi="Times New Roman" w:cs="Times New Roman"/>
          <w:sz w:val="28"/>
          <w:szCs w:val="28"/>
        </w:rPr>
        <w:t>п</w:t>
      </w:r>
      <w:r w:rsidR="00A612D6" w:rsidRPr="00162A58">
        <w:rPr>
          <w:rFonts w:ascii="Times New Roman" w:eastAsia="FreeSerif" w:hAnsi="Times New Roman" w:cs="Times New Roman"/>
          <w:sz w:val="28"/>
          <w:szCs w:val="28"/>
        </w:rPr>
        <w:t>одачи руководителем квартального комитета ТОС заявления о сложении полномочии и принятии соответствующего решения органом территориального общественного самоуправления</w:t>
      </w:r>
      <w:r w:rsidR="00BA7383" w:rsidRPr="00162A58">
        <w:rPr>
          <w:rFonts w:ascii="Times New Roman" w:eastAsia="FreeSerif" w:hAnsi="Times New Roman" w:cs="Times New Roman"/>
          <w:sz w:val="28"/>
          <w:szCs w:val="28"/>
        </w:rPr>
        <w:t>;</w:t>
      </w:r>
    </w:p>
    <w:p w:rsidR="00040BAA" w:rsidRPr="00162A58" w:rsidRDefault="000E1CA6"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2)</w:t>
      </w:r>
      <w:r w:rsidR="00A612D6" w:rsidRPr="00162A58">
        <w:rPr>
          <w:rFonts w:ascii="Times New Roman" w:eastAsia="FreeSerif" w:hAnsi="Times New Roman" w:cs="Times New Roman"/>
          <w:sz w:val="28"/>
          <w:szCs w:val="28"/>
        </w:rPr>
        <w:t> </w:t>
      </w:r>
      <w:r w:rsidR="00BA7383">
        <w:rPr>
          <w:rFonts w:ascii="Times New Roman" w:eastAsia="FreeSerif" w:hAnsi="Times New Roman" w:cs="Times New Roman"/>
          <w:sz w:val="28"/>
          <w:szCs w:val="28"/>
        </w:rPr>
        <w:t>в</w:t>
      </w:r>
      <w:r w:rsidR="00A612D6" w:rsidRPr="00162A58">
        <w:rPr>
          <w:rFonts w:ascii="Times New Roman" w:eastAsia="FreeSerif" w:hAnsi="Times New Roman" w:cs="Times New Roman"/>
          <w:sz w:val="28"/>
          <w:szCs w:val="28"/>
        </w:rPr>
        <w:t>ыбытия на постоянное место жительства за пределы соответствующей территории</w:t>
      </w:r>
      <w:r w:rsidR="00BA7383" w:rsidRPr="00162A58">
        <w:rPr>
          <w:rFonts w:ascii="Times New Roman" w:eastAsia="FreeSerif" w:hAnsi="Times New Roman" w:cs="Times New Roman"/>
          <w:sz w:val="28"/>
          <w:szCs w:val="28"/>
        </w:rPr>
        <w:t>;</w:t>
      </w:r>
    </w:p>
    <w:p w:rsidR="00040BAA" w:rsidRPr="00162A58" w:rsidRDefault="000E1CA6" w:rsidP="00E820E8">
      <w:pPr>
        <w:pStyle w:val="28"/>
        <w:shd w:val="clear" w:color="auto" w:fill="auto"/>
        <w:tabs>
          <w:tab w:val="left" w:pos="1073"/>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3)</w:t>
      </w:r>
      <w:r w:rsidR="00BA7383">
        <w:rPr>
          <w:rFonts w:ascii="Times New Roman" w:eastAsia="FreeSerif" w:hAnsi="Times New Roman" w:cs="Times New Roman"/>
          <w:sz w:val="28"/>
          <w:szCs w:val="28"/>
        </w:rPr>
        <w:t> п</w:t>
      </w:r>
      <w:r w:rsidR="00A612D6" w:rsidRPr="00162A58">
        <w:rPr>
          <w:rFonts w:ascii="Times New Roman" w:eastAsia="FreeSerif" w:hAnsi="Times New Roman" w:cs="Times New Roman"/>
          <w:sz w:val="28"/>
          <w:szCs w:val="28"/>
        </w:rPr>
        <w:t>о решению собрания или конференции граждан простым большинством голосов</w:t>
      </w:r>
      <w:r w:rsidR="00BA7383" w:rsidRPr="00162A58">
        <w:rPr>
          <w:rFonts w:ascii="Times New Roman" w:eastAsia="FreeSerif" w:hAnsi="Times New Roman" w:cs="Times New Roman"/>
          <w:sz w:val="28"/>
          <w:szCs w:val="28"/>
        </w:rPr>
        <w:t>;</w:t>
      </w:r>
    </w:p>
    <w:p w:rsidR="00040BAA" w:rsidRPr="00162A58" w:rsidRDefault="000E1CA6" w:rsidP="00E820E8">
      <w:pPr>
        <w:pStyle w:val="28"/>
        <w:shd w:val="clear" w:color="auto" w:fill="auto"/>
        <w:tabs>
          <w:tab w:val="left" w:pos="900"/>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4)</w:t>
      </w:r>
      <w:r w:rsidR="00A612D6" w:rsidRPr="00162A58">
        <w:rPr>
          <w:rFonts w:ascii="Times New Roman" w:eastAsia="FreeSerif" w:hAnsi="Times New Roman" w:cs="Times New Roman"/>
          <w:sz w:val="28"/>
          <w:szCs w:val="28"/>
        </w:rPr>
        <w:t> </w:t>
      </w:r>
      <w:r w:rsidR="00BA7383">
        <w:rPr>
          <w:rFonts w:ascii="Times New Roman" w:eastAsia="FreeSerif" w:hAnsi="Times New Roman" w:cs="Times New Roman"/>
          <w:sz w:val="28"/>
          <w:szCs w:val="28"/>
        </w:rPr>
        <w:t>с</w:t>
      </w:r>
      <w:r w:rsidR="00A612D6" w:rsidRPr="00162A58">
        <w:rPr>
          <w:rFonts w:ascii="Times New Roman" w:eastAsia="FreeSerif" w:hAnsi="Times New Roman" w:cs="Times New Roman"/>
          <w:sz w:val="28"/>
          <w:szCs w:val="28"/>
        </w:rPr>
        <w:t>мерти руководителя квартального комитета ТОС</w:t>
      </w:r>
      <w:r w:rsidR="00BA7383" w:rsidRPr="00162A58">
        <w:rPr>
          <w:rFonts w:ascii="Times New Roman" w:eastAsia="FreeSerif" w:hAnsi="Times New Roman" w:cs="Times New Roman"/>
          <w:sz w:val="28"/>
          <w:szCs w:val="28"/>
        </w:rPr>
        <w:t>;</w:t>
      </w:r>
    </w:p>
    <w:p w:rsidR="00040BAA" w:rsidRPr="00162A58" w:rsidRDefault="000E1CA6" w:rsidP="00E820E8">
      <w:pPr>
        <w:pStyle w:val="28"/>
        <w:shd w:val="clear" w:color="auto" w:fill="auto"/>
        <w:tabs>
          <w:tab w:val="left" w:pos="698"/>
        </w:tabs>
        <w:spacing w:line="240" w:lineRule="auto"/>
        <w:ind w:right="40" w:firstLine="709"/>
        <w:jc w:val="both"/>
        <w:rPr>
          <w:rFonts w:ascii="Times New Roman" w:hAnsi="Times New Roman" w:cs="Times New Roman"/>
          <w:sz w:val="28"/>
          <w:szCs w:val="28"/>
        </w:rPr>
      </w:pPr>
      <w:r>
        <w:rPr>
          <w:rFonts w:ascii="Times New Roman" w:eastAsia="FreeSerif" w:hAnsi="Times New Roman" w:cs="Times New Roman"/>
          <w:sz w:val="28"/>
          <w:szCs w:val="28"/>
        </w:rPr>
        <w:t>5)</w:t>
      </w:r>
      <w:r w:rsidR="00A612D6" w:rsidRPr="00162A58">
        <w:rPr>
          <w:rFonts w:ascii="Times New Roman" w:eastAsia="FreeSerif" w:hAnsi="Times New Roman" w:cs="Times New Roman"/>
          <w:sz w:val="28"/>
          <w:szCs w:val="28"/>
        </w:rPr>
        <w:t> </w:t>
      </w:r>
      <w:r w:rsidR="00BA7383">
        <w:rPr>
          <w:rFonts w:ascii="Times New Roman" w:eastAsia="FreeSerif" w:hAnsi="Times New Roman" w:cs="Times New Roman"/>
          <w:sz w:val="28"/>
          <w:szCs w:val="28"/>
        </w:rPr>
        <w:t>в</w:t>
      </w:r>
      <w:r w:rsidR="00A612D6" w:rsidRPr="00162A58">
        <w:rPr>
          <w:rFonts w:ascii="Times New Roman" w:eastAsia="FreeSerif" w:hAnsi="Times New Roman" w:cs="Times New Roman"/>
          <w:sz w:val="28"/>
          <w:szCs w:val="28"/>
        </w:rPr>
        <w:t>ступления в силу в отношении руководителя квартального комитета ТОС обвинительного приговора суда</w:t>
      </w:r>
      <w:r w:rsidR="00BA7383" w:rsidRPr="00162A58">
        <w:rPr>
          <w:rFonts w:ascii="Times New Roman" w:eastAsia="FreeSerif" w:hAnsi="Times New Roman" w:cs="Times New Roman"/>
          <w:sz w:val="28"/>
          <w:szCs w:val="28"/>
        </w:rPr>
        <w:t>;</w:t>
      </w:r>
    </w:p>
    <w:p w:rsidR="00BA7383" w:rsidRDefault="000E1CA6">
      <w:pPr>
        <w:pStyle w:val="28"/>
        <w:shd w:val="clear" w:color="auto" w:fill="auto"/>
        <w:tabs>
          <w:tab w:val="left" w:pos="698"/>
        </w:tabs>
        <w:spacing w:line="240" w:lineRule="auto"/>
        <w:ind w:right="40" w:firstLine="851"/>
        <w:jc w:val="both"/>
        <w:rPr>
          <w:rFonts w:ascii="Times New Roman" w:eastAsia="FreeSerif" w:hAnsi="Times New Roman" w:cs="Times New Roman"/>
          <w:sz w:val="28"/>
          <w:szCs w:val="28"/>
        </w:rPr>
      </w:pPr>
      <w:r>
        <w:rPr>
          <w:rFonts w:ascii="Times New Roman" w:eastAsia="FreeSerif" w:hAnsi="Times New Roman" w:cs="Times New Roman"/>
          <w:sz w:val="28"/>
          <w:szCs w:val="28"/>
        </w:rPr>
        <w:t>6)</w:t>
      </w:r>
      <w:r w:rsidR="00A612D6" w:rsidRPr="00162A58">
        <w:rPr>
          <w:rFonts w:ascii="Times New Roman" w:eastAsia="FreeSerif" w:hAnsi="Times New Roman" w:cs="Times New Roman"/>
          <w:sz w:val="28"/>
          <w:szCs w:val="28"/>
        </w:rPr>
        <w:t> </w:t>
      </w:r>
      <w:r w:rsidR="00BA7383">
        <w:rPr>
          <w:rFonts w:ascii="Times New Roman" w:eastAsia="FreeSerif" w:hAnsi="Times New Roman" w:cs="Times New Roman"/>
          <w:sz w:val="28"/>
          <w:szCs w:val="28"/>
        </w:rPr>
        <w:t>б</w:t>
      </w:r>
      <w:r w:rsidR="00A612D6" w:rsidRPr="00162A58">
        <w:rPr>
          <w:rFonts w:ascii="Times New Roman" w:eastAsia="FreeSerif" w:hAnsi="Times New Roman" w:cs="Times New Roman"/>
          <w:sz w:val="28"/>
          <w:szCs w:val="28"/>
        </w:rPr>
        <w:t>олезни, инвалидности или других обстоятельств, не позволяющих исполнять свои обязанности</w:t>
      </w:r>
      <w:r w:rsidR="00BA7383">
        <w:rPr>
          <w:rFonts w:ascii="Times New Roman" w:eastAsia="FreeSerif" w:hAnsi="Times New Roman" w:cs="Times New Roman"/>
          <w:sz w:val="28"/>
          <w:szCs w:val="28"/>
        </w:rPr>
        <w:t>.</w:t>
      </w:r>
    </w:p>
    <w:p w:rsidR="00040BAA" w:rsidRPr="00162A58" w:rsidRDefault="00A612D6" w:rsidP="00AC00AB">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3.</w:t>
      </w:r>
      <w:r w:rsidR="000E1CA6">
        <w:rPr>
          <w:rFonts w:ascii="Times New Roman" w:eastAsia="FreeSerif" w:hAnsi="Times New Roman" w:cs="Times New Roman"/>
          <w:sz w:val="28"/>
          <w:szCs w:val="28"/>
        </w:rPr>
        <w:t>2</w:t>
      </w:r>
      <w:r w:rsidRPr="00162A58">
        <w:rPr>
          <w:rFonts w:ascii="Times New Roman" w:eastAsia="FreeSerif" w:hAnsi="Times New Roman" w:cs="Times New Roman"/>
          <w:sz w:val="28"/>
          <w:szCs w:val="28"/>
        </w:rPr>
        <w:t xml:space="preserve">. Выборы нового руководителя квартального комитета ТОС производятся не позднее одного месяца со дня прекращения полномочий </w:t>
      </w:r>
      <w:r w:rsidRPr="00162A58">
        <w:rPr>
          <w:rFonts w:ascii="Times New Roman" w:eastAsia="FreeSerif" w:hAnsi="Times New Roman" w:cs="Times New Roman"/>
          <w:sz w:val="28"/>
          <w:szCs w:val="28"/>
        </w:rPr>
        <w:lastRenderedPageBreak/>
        <w:t>прежних.</w:t>
      </w:r>
    </w:p>
    <w:p w:rsidR="00040BAA" w:rsidRPr="00162A58" w:rsidRDefault="00A612D6" w:rsidP="00AC00AB">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3.</w:t>
      </w:r>
      <w:r w:rsidR="00AC00AB">
        <w:rPr>
          <w:rFonts w:ascii="Times New Roman" w:eastAsia="FreeSerif" w:hAnsi="Times New Roman" w:cs="Times New Roman"/>
          <w:sz w:val="28"/>
          <w:szCs w:val="28"/>
        </w:rPr>
        <w:t>3</w:t>
      </w:r>
      <w:r w:rsidRPr="00162A58">
        <w:rPr>
          <w:rFonts w:ascii="Times New Roman" w:eastAsia="FreeSerif" w:hAnsi="Times New Roman" w:cs="Times New Roman"/>
          <w:sz w:val="28"/>
          <w:szCs w:val="28"/>
        </w:rPr>
        <w:t>. Полномочия руководителя квартального комитета ТОС соответствует сроку полномочий органа территориального общественного самоуправления начинаются со дня его избрания и прекращаются с момента начала работы вновь избранного органа 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pPr>
        <w:pStyle w:val="28"/>
        <w:shd w:val="clear" w:color="auto" w:fill="auto"/>
        <w:tabs>
          <w:tab w:val="left" w:pos="698"/>
        </w:tabs>
        <w:spacing w:line="240" w:lineRule="auto"/>
        <w:ind w:right="40" w:firstLine="851"/>
        <w:jc w:val="center"/>
        <w:rPr>
          <w:rFonts w:ascii="Times New Roman" w:hAnsi="Times New Roman" w:cs="Times New Roman"/>
          <w:b/>
          <w:sz w:val="28"/>
          <w:szCs w:val="28"/>
        </w:rPr>
      </w:pPr>
      <w:r w:rsidRPr="00162A58">
        <w:rPr>
          <w:rFonts w:ascii="Times New Roman" w:eastAsia="FreeSerif" w:hAnsi="Times New Roman" w:cs="Times New Roman"/>
          <w:b/>
          <w:bCs/>
          <w:color w:val="000000"/>
          <w:sz w:val="28"/>
          <w:szCs w:val="28"/>
        </w:rPr>
        <w:t xml:space="preserve">Статья 18. </w:t>
      </w:r>
      <w:r w:rsidRPr="00162A58">
        <w:rPr>
          <w:rFonts w:ascii="Times New Roman" w:eastAsia="FreeSerif" w:hAnsi="Times New Roman" w:cs="Times New Roman"/>
          <w:b/>
          <w:sz w:val="28"/>
          <w:szCs w:val="28"/>
        </w:rPr>
        <w:t xml:space="preserve"> Заседания органа территориального общественного самоуправления</w:t>
      </w:r>
    </w:p>
    <w:p w:rsidR="00040BAA" w:rsidRPr="00162A58" w:rsidRDefault="00040BAA">
      <w:pPr>
        <w:pStyle w:val="28"/>
        <w:shd w:val="clear" w:color="auto" w:fill="auto"/>
        <w:tabs>
          <w:tab w:val="left" w:pos="698"/>
        </w:tabs>
        <w:spacing w:line="240" w:lineRule="auto"/>
        <w:ind w:right="40" w:firstLine="851"/>
        <w:jc w:val="center"/>
        <w:rPr>
          <w:rFonts w:ascii="Times New Roman" w:hAnsi="Times New Roman" w:cs="Times New Roman"/>
          <w:b/>
          <w:sz w:val="28"/>
          <w:szCs w:val="28"/>
        </w:rPr>
      </w:pP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1. Основной формой работы органа территориального общественного самоуправления является заседание, на котором решаются вопросы, отнесенные к его ведению.</w:t>
      </w: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2. Первое заседание органа территориального общественного самоуправления проводится сразу после окончания работы собрания или конференции граждан.</w:t>
      </w: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3. Очередные заседания органа территориального общественного самоуправления созываются председателем Совета ТОС.</w:t>
      </w: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4. Внеочередные заседания органа территориального общественного самоуправления созываются председателем Совета ТОС по собственной инициативе или по инициативе не менее одной трети руководителей квартальных комитетов ТОС.</w:t>
      </w: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5. Заседание Совета ТОС проводится по необходимости, но не реже одного раза в квартал.</w:t>
      </w: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6. Заседание считается правомочным, если в нем принимают участие не менее половины от установленного числа членов Совета ТОС.</w:t>
      </w: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 xml:space="preserve">7. Заседания являются открытыми, на них может присутствовать любой гражданин, проживающий на соответствующей территории. На заседаниях Совета ТОС вправе присутствовать депутат избирательного округа, в состав которого входит территория органа территориального общественного самоуправления, а также представители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 xml:space="preserve">8. Порядок подготовки и проведения заседаний определяется органом территориального общественного самоуправления самостоятельно. </w:t>
      </w:r>
    </w:p>
    <w:p w:rsidR="00040BAA" w:rsidRPr="00162A58" w:rsidRDefault="00A612D6">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 xml:space="preserve">9. О времени и месте проведения заседания, вопросах, вносимых на рассмотрение, председатель Совета ТОС доводит до сведения населения и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не позднее чем за три дня до дня заседания.</w:t>
      </w:r>
    </w:p>
    <w:p w:rsidR="00040BAA" w:rsidRPr="00055C6A" w:rsidRDefault="00A612D6" w:rsidP="00055C6A">
      <w:pPr>
        <w:pStyle w:val="formattext"/>
        <w:spacing w:before="0" w:beforeAutospacing="0" w:after="0" w:afterAutospacing="0"/>
        <w:ind w:firstLine="851"/>
        <w:jc w:val="both"/>
        <w:rPr>
          <w:color w:val="000000"/>
          <w:sz w:val="28"/>
          <w:szCs w:val="28"/>
        </w:rPr>
      </w:pPr>
      <w:r w:rsidRPr="00162A58">
        <w:rPr>
          <w:rFonts w:eastAsia="FreeSerif"/>
          <w:color w:val="000000"/>
          <w:sz w:val="28"/>
          <w:szCs w:val="28"/>
        </w:rPr>
        <w:t>10. Во время заседания ведется протокол, который подписывается председателем Совета ТОС и секретарем заседания, выбранным из числа членов Совета ТОС.</w:t>
      </w:r>
    </w:p>
    <w:p w:rsidR="00EF5A0A" w:rsidRDefault="00A612D6">
      <w:pPr>
        <w:pStyle w:val="28"/>
        <w:shd w:val="clear" w:color="auto" w:fill="auto"/>
        <w:tabs>
          <w:tab w:val="left" w:pos="698"/>
        </w:tabs>
        <w:spacing w:line="240" w:lineRule="auto"/>
        <w:ind w:right="40" w:firstLine="851"/>
        <w:jc w:val="center"/>
        <w:rPr>
          <w:rFonts w:ascii="Times New Roman" w:eastAsia="FreeSerif" w:hAnsi="Times New Roman" w:cs="Times New Roman"/>
          <w:b/>
          <w:sz w:val="28"/>
          <w:szCs w:val="28"/>
        </w:rPr>
      </w:pPr>
      <w:r w:rsidRPr="00162A58">
        <w:rPr>
          <w:rFonts w:ascii="Times New Roman" w:eastAsia="FreeSerif" w:hAnsi="Times New Roman" w:cs="Times New Roman"/>
          <w:b/>
          <w:sz w:val="28"/>
          <w:szCs w:val="28"/>
        </w:rPr>
        <w:t xml:space="preserve">Статья 19. Решения органа </w:t>
      </w:r>
    </w:p>
    <w:p w:rsidR="00040BAA" w:rsidRPr="00162A58" w:rsidRDefault="00A612D6">
      <w:pPr>
        <w:pStyle w:val="28"/>
        <w:shd w:val="clear" w:color="auto" w:fill="auto"/>
        <w:tabs>
          <w:tab w:val="left" w:pos="698"/>
        </w:tabs>
        <w:spacing w:line="240" w:lineRule="auto"/>
        <w:ind w:right="40" w:firstLine="851"/>
        <w:jc w:val="center"/>
        <w:rPr>
          <w:rFonts w:ascii="Times New Roman" w:hAnsi="Times New Roman" w:cs="Times New Roman"/>
          <w:b/>
          <w:sz w:val="28"/>
          <w:szCs w:val="28"/>
        </w:rPr>
      </w:pPr>
      <w:r w:rsidRPr="00162A58">
        <w:rPr>
          <w:rFonts w:ascii="Times New Roman" w:eastAsia="FreeSerif" w:hAnsi="Times New Roman" w:cs="Times New Roman"/>
          <w:b/>
          <w:sz w:val="28"/>
          <w:szCs w:val="28"/>
        </w:rPr>
        <w:t>территориального общественного самоуправления</w:t>
      </w:r>
    </w:p>
    <w:p w:rsidR="00040BAA" w:rsidRPr="00162A58" w:rsidRDefault="00040BAA">
      <w:pPr>
        <w:pStyle w:val="28"/>
        <w:shd w:val="clear" w:color="auto" w:fill="auto"/>
        <w:tabs>
          <w:tab w:val="left" w:pos="698"/>
        </w:tabs>
        <w:spacing w:line="240" w:lineRule="auto"/>
        <w:ind w:right="40"/>
        <w:jc w:val="both"/>
        <w:rPr>
          <w:rFonts w:ascii="Times New Roman" w:hAnsi="Times New Roman" w:cs="Times New Roman"/>
          <w:sz w:val="28"/>
          <w:szCs w:val="28"/>
        </w:rPr>
      </w:pPr>
    </w:p>
    <w:p w:rsidR="00040BAA" w:rsidRPr="00162A58" w:rsidRDefault="00A612D6" w:rsidP="00EF5A0A">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 xml:space="preserve">1. По вопросам, выносимым на заседание органа территориального общественного самоуправления, принимается решение. Решение органа </w:t>
      </w:r>
      <w:r w:rsidRPr="00162A58">
        <w:rPr>
          <w:rFonts w:ascii="Times New Roman" w:eastAsia="FreeSerif" w:hAnsi="Times New Roman" w:cs="Times New Roman"/>
          <w:sz w:val="28"/>
          <w:szCs w:val="28"/>
        </w:rPr>
        <w:lastRenderedPageBreak/>
        <w:t>территориального общественного самоуправления принимается открытым голосованием и считается принятым, если за него проголосовало более половины от числа присутствующих членов органа территориального общественного самоуправления.</w:t>
      </w:r>
    </w:p>
    <w:p w:rsidR="00040BAA" w:rsidRPr="00162A58" w:rsidRDefault="00A612D6" w:rsidP="00EF5A0A">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2. Решения органа территориального общественного самоуправления в рамках его полномочий обязательны к исполнению жителями соответствующей территории.</w:t>
      </w:r>
    </w:p>
    <w:p w:rsidR="00040BAA" w:rsidRPr="00162A58" w:rsidRDefault="00A612D6" w:rsidP="00EF5A0A">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 xml:space="preserve">3. Принятые решения доводятся до сведения населения, администрации </w:t>
      </w:r>
      <w:r w:rsidR="00F13E00" w:rsidRPr="00162A58">
        <w:rPr>
          <w:rFonts w:ascii="Times New Roman" w:eastAsia="FreeSerif" w:hAnsi="Times New Roman" w:cs="Times New Roman"/>
          <w:sz w:val="28"/>
          <w:szCs w:val="28"/>
        </w:rPr>
        <w:t>Туапсинского</w:t>
      </w:r>
      <w:r w:rsidRPr="00162A58">
        <w:rPr>
          <w:rFonts w:ascii="Times New Roman" w:eastAsia="FreeSerif" w:hAnsi="Times New Roman" w:cs="Times New Roman"/>
          <w:sz w:val="28"/>
          <w:szCs w:val="28"/>
        </w:rPr>
        <w:t xml:space="preserve"> муниципального округа, в срок, установленный Уставом территориального общественного самоуправления, но не позднее 10 дней со дня проведения заседания.</w:t>
      </w:r>
    </w:p>
    <w:p w:rsidR="00040BAA" w:rsidRPr="00162A58" w:rsidRDefault="00A612D6" w:rsidP="00EF5A0A">
      <w:pPr>
        <w:pStyle w:val="28"/>
        <w:shd w:val="clear" w:color="auto" w:fill="auto"/>
        <w:tabs>
          <w:tab w:val="left" w:pos="698"/>
        </w:tabs>
        <w:spacing w:line="240" w:lineRule="auto"/>
        <w:ind w:right="40" w:firstLine="709"/>
        <w:jc w:val="both"/>
        <w:rPr>
          <w:rFonts w:ascii="Times New Roman" w:hAnsi="Times New Roman" w:cs="Times New Roman"/>
          <w:sz w:val="28"/>
          <w:szCs w:val="28"/>
        </w:rPr>
      </w:pPr>
      <w:r w:rsidRPr="00162A58">
        <w:rPr>
          <w:rFonts w:ascii="Times New Roman" w:eastAsia="FreeSerif" w:hAnsi="Times New Roman" w:cs="Times New Roman"/>
          <w:sz w:val="28"/>
          <w:szCs w:val="28"/>
        </w:rPr>
        <w:t>4. Решения органа территориального общественного самоуправления носят рекомендательный характер для органов местного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Статья 20. Полномочия органа 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rsidP="00EF5A0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1. Орган территориального общественного самоуправления в целях осуществления собственных инициатив населения на территории, в границах которой осуществляется территориальное общественное самоуправление имеет право:</w:t>
      </w:r>
    </w:p>
    <w:p w:rsidR="00040BAA" w:rsidRPr="00162A58" w:rsidRDefault="00A612D6" w:rsidP="00EF5A0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представлять интересы населения, проживающего на соответствующей территории;</w:t>
      </w:r>
    </w:p>
    <w:p w:rsidR="00040BAA" w:rsidRPr="00162A58" w:rsidRDefault="00A612D6" w:rsidP="00EF5A0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обеспечивать исполнение решений, принятых на собраниях, конференциях граждан (собраниях делегатов);</w:t>
      </w:r>
    </w:p>
    <w:p w:rsidR="00040BAA" w:rsidRPr="00162A58" w:rsidRDefault="00A612D6" w:rsidP="00EF5A0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администрацией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с использованием средств местного бюджета;</w:t>
      </w:r>
    </w:p>
    <w:p w:rsidR="00040BAA" w:rsidRPr="00162A58" w:rsidRDefault="00A612D6" w:rsidP="00EF5A0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вносить в администрацию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инициативные проекты;</w:t>
      </w:r>
    </w:p>
    <w:p w:rsidR="00040BAA" w:rsidRPr="00162A58" w:rsidRDefault="00A612D6" w:rsidP="00EF5A0A">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вносить на рассмотрение депутата Совета муниципального образования </w:t>
      </w:r>
      <w:r w:rsidR="00F13E00" w:rsidRPr="00162A58">
        <w:rPr>
          <w:rFonts w:eastAsia="FreeSerif"/>
          <w:color w:val="000000"/>
          <w:sz w:val="28"/>
          <w:szCs w:val="28"/>
        </w:rPr>
        <w:t>Туапсинский</w:t>
      </w:r>
      <w:r w:rsidRPr="00162A58">
        <w:rPr>
          <w:rFonts w:eastAsia="FreeSerif"/>
          <w:color w:val="000000"/>
          <w:sz w:val="28"/>
          <w:szCs w:val="28"/>
        </w:rPr>
        <w:t xml:space="preserve"> муниципальный округ Краснодарского края от соответствующего избирательного округа предложения по плану благоустройства территории муниципального округа.</w:t>
      </w:r>
    </w:p>
    <w:p w:rsidR="00040BAA" w:rsidRPr="00162A58" w:rsidRDefault="00040BAA">
      <w:pPr>
        <w:pStyle w:val="formattext"/>
        <w:spacing w:before="0" w:beforeAutospacing="0" w:after="0" w:afterAutospacing="0"/>
        <w:ind w:firstLine="851"/>
        <w:jc w:val="both"/>
        <w:rPr>
          <w:color w:val="000000"/>
          <w:sz w:val="28"/>
          <w:szCs w:val="28"/>
        </w:rPr>
      </w:pPr>
    </w:p>
    <w:p w:rsidR="00231A60" w:rsidRDefault="00231A60">
      <w:pPr>
        <w:pStyle w:val="formattext"/>
        <w:spacing w:before="0" w:beforeAutospacing="0" w:after="0" w:afterAutospacing="0"/>
        <w:ind w:firstLine="851"/>
        <w:jc w:val="center"/>
        <w:rPr>
          <w:rFonts w:eastAsia="FreeSerif"/>
          <w:b/>
          <w:bCs/>
          <w:color w:val="000000"/>
          <w:sz w:val="28"/>
          <w:szCs w:val="28"/>
        </w:rPr>
      </w:pPr>
    </w:p>
    <w:p w:rsidR="00EF5A0A"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b/>
          <w:bCs/>
          <w:color w:val="000000"/>
          <w:sz w:val="28"/>
          <w:szCs w:val="28"/>
        </w:rPr>
        <w:t xml:space="preserve">Глава IV. Экономические и финансовые основы </w:t>
      </w: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территориального общественного самоуправления</w:t>
      </w:r>
    </w:p>
    <w:p w:rsidR="00040BAA" w:rsidRPr="00162A58" w:rsidRDefault="00A612D6">
      <w:pPr>
        <w:pStyle w:val="formattext"/>
        <w:spacing w:before="0" w:beforeAutospacing="0" w:after="0" w:afterAutospacing="0"/>
        <w:ind w:firstLine="851"/>
        <w:jc w:val="center"/>
        <w:rPr>
          <w:color w:val="444444"/>
          <w:sz w:val="28"/>
          <w:szCs w:val="28"/>
        </w:rPr>
      </w:pPr>
      <w:r w:rsidRPr="00162A58">
        <w:rPr>
          <w:rFonts w:eastAsia="FreeSerif"/>
          <w:b/>
          <w:bCs/>
          <w:color w:val="000000"/>
          <w:sz w:val="28"/>
          <w:szCs w:val="28"/>
        </w:rPr>
        <w:br/>
        <w:t>Статья 21. Имущество территориального общественного самоуправления</w:t>
      </w:r>
    </w:p>
    <w:p w:rsidR="00040BAA" w:rsidRPr="00162A58" w:rsidRDefault="00040BAA">
      <w:pPr>
        <w:pStyle w:val="formattext"/>
        <w:spacing w:before="0" w:beforeAutospacing="0" w:after="0" w:afterAutospacing="0"/>
        <w:rPr>
          <w:color w:val="444444"/>
          <w:sz w:val="28"/>
          <w:szCs w:val="28"/>
        </w:rPr>
      </w:pPr>
    </w:p>
    <w:p w:rsidR="00040BAA" w:rsidRPr="00162A58" w:rsidRDefault="00A612D6" w:rsidP="002B12D2">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lastRenderedPageBreak/>
        <w:t xml:space="preserve">1. Территориальное общественное самоуправление вправе иметь в собственности денежные средства и имущество, передаваемое физическими лицами и юридическими лицами, иными субъектами, а также имущество, создаваемое или приобретаемое за счет собственных средств в соответствии с </w:t>
      </w:r>
      <w:r w:rsidR="00270043">
        <w:rPr>
          <w:rFonts w:eastAsia="FreeSerif"/>
          <w:color w:val="000000"/>
          <w:sz w:val="28"/>
          <w:szCs w:val="28"/>
        </w:rPr>
        <w:t>у</w:t>
      </w:r>
      <w:r w:rsidRPr="00162A58">
        <w:rPr>
          <w:rFonts w:eastAsia="FreeSerif"/>
          <w:color w:val="000000"/>
          <w:sz w:val="28"/>
          <w:szCs w:val="28"/>
        </w:rPr>
        <w:t xml:space="preserve">ставом территориального общественного самоуправления. Порядок формирования имущества территориального общественного самоуправления определяется </w:t>
      </w:r>
      <w:r w:rsidR="002B12D2">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w:t>
      </w:r>
    </w:p>
    <w:p w:rsidR="00040BAA" w:rsidRPr="00162A58" w:rsidRDefault="00A612D6" w:rsidP="002B12D2">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2. Порядок отчуждения собственности территориального общественного самоуправления, объем и условия осуществления правомочий собственника устанавливаются собранием (конференцией) граждан в соответствии с законодательством, муниципальными правовыми актами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w:t>
      </w:r>
      <w:r w:rsidR="00270043">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pPr>
        <w:pStyle w:val="formattext"/>
        <w:spacing w:before="0" w:beforeAutospacing="0" w:after="0" w:afterAutospacing="0"/>
        <w:ind w:firstLine="851"/>
        <w:jc w:val="center"/>
        <w:rPr>
          <w:color w:val="000000"/>
          <w:sz w:val="28"/>
          <w:szCs w:val="28"/>
        </w:rPr>
      </w:pPr>
      <w:r w:rsidRPr="00162A58">
        <w:rPr>
          <w:rFonts w:eastAsia="FreeSerif"/>
          <w:b/>
          <w:bCs/>
          <w:color w:val="000000"/>
          <w:sz w:val="28"/>
          <w:szCs w:val="28"/>
        </w:rPr>
        <w:t xml:space="preserve">Статья 22. Условия и порядок выделения средств из бюджета </w:t>
      </w:r>
      <w:r w:rsidR="00F13E00" w:rsidRPr="00162A58">
        <w:rPr>
          <w:rFonts w:eastAsia="FreeSerif"/>
          <w:b/>
          <w:bCs/>
          <w:color w:val="000000"/>
          <w:sz w:val="28"/>
          <w:szCs w:val="28"/>
        </w:rPr>
        <w:t>Туапсинского</w:t>
      </w:r>
      <w:r w:rsidRPr="00162A58">
        <w:rPr>
          <w:rFonts w:eastAsia="FreeSerif"/>
          <w:b/>
          <w:bCs/>
          <w:color w:val="000000"/>
          <w:sz w:val="28"/>
          <w:szCs w:val="28"/>
        </w:rPr>
        <w:t xml:space="preserve"> муниципального округа для осуществления 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1. Территориальное общественное самоуправление до утверждения местного бюджета на очередной финансовый год может обращаться в администрацию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с предложениями о выделении средств из бюджета муниципального образования для осуществления собственных инициатив по вопросам местного значения в соответствии с </w:t>
      </w:r>
      <w:r w:rsidR="00270043">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 зарегистрированным в установленном порядке.</w:t>
      </w: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2. Обращения могут содержать предложения по осуществлению хозяйственной деятельности, направленной на удовлетворение социально-бытовых потребностей граждан, проживающих на соответствующей территории, с указанием конкретного перечня работ, предполагаемого объема финансирования, видов расходов и сроков исполнения. К обращению в обязательном порядке прилагаются обоснование необходимости выделения средств из местного бюджета и смета доходов и расходов территориального общественного самоуправления, утвержденная собранием, конференцией граждан.</w:t>
      </w: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3. В течение 15 дней со дня поступления предложений </w:t>
      </w:r>
      <w:r w:rsidRPr="00162A58">
        <w:rPr>
          <w:rFonts w:eastAsia="FreeSerif"/>
          <w:color w:val="000000"/>
          <w:sz w:val="28"/>
          <w:szCs w:val="28"/>
          <w:highlight w:val="white"/>
        </w:rPr>
        <w:t xml:space="preserve">финансовое управление администрации </w:t>
      </w:r>
      <w:r w:rsidR="00F13E00" w:rsidRPr="00162A58">
        <w:rPr>
          <w:rFonts w:eastAsia="FreeSerif"/>
          <w:color w:val="000000"/>
          <w:sz w:val="28"/>
          <w:szCs w:val="28"/>
          <w:highlight w:val="white"/>
        </w:rPr>
        <w:t>Туапсинского</w:t>
      </w:r>
      <w:r w:rsidRPr="00162A58">
        <w:rPr>
          <w:rFonts w:eastAsia="FreeSerif"/>
          <w:color w:val="000000"/>
          <w:sz w:val="28"/>
          <w:szCs w:val="28"/>
          <w:highlight w:val="white"/>
        </w:rPr>
        <w:t xml:space="preserve"> муниципального округа</w:t>
      </w:r>
      <w:r w:rsidRPr="00162A58">
        <w:rPr>
          <w:rFonts w:eastAsia="FreeSerif"/>
          <w:color w:val="000000"/>
          <w:sz w:val="28"/>
          <w:szCs w:val="28"/>
        </w:rPr>
        <w:t xml:space="preserve"> готовит заключение о целесообразности выделения средств из местного бюджета на цели, указанные в обращении.</w:t>
      </w: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4. При составлении проекта бюджета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на очередной финансовый год учитываются предложения территориальных общественных самоуправлений и заключения финансового управления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5. Расходы на финансирование деятельности территориального общественного самоуправления учитываются в бюджете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в соответствии с законодательством Российской </w:t>
      </w:r>
      <w:r w:rsidRPr="00162A58">
        <w:rPr>
          <w:rFonts w:eastAsia="FreeSerif"/>
          <w:color w:val="000000"/>
          <w:sz w:val="28"/>
          <w:szCs w:val="28"/>
        </w:rPr>
        <w:lastRenderedPageBreak/>
        <w:t xml:space="preserve">Федерации, в том числе в рамках соответствующих муниципальных программ. В указанных расходах могут учитываться выплаты руководителям органов территориального общественного самоуправления. Условия и порядок выделения из бюджета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средств, необходимых для организации и осуществления территориального общественного самоуправления, определяются решением Совета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о бюджете и муниципальными правовыми актами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6. Органы территориального общественного самоуправления по итогам полугодия представляют в финансовое управление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отчет об использовании выделенных им из бюджета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средств, за исключением выплат, с приложением документов, подтверждающих произведенные расходы.</w:t>
      </w:r>
    </w:p>
    <w:p w:rsidR="00040BAA" w:rsidRPr="00162A58" w:rsidRDefault="00A612D6">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7. Контроль за расходованием средств бюджета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выделенных для финансирования деятельности территориального общественного самоуправления, осуществляется контрольно-ревизионным отделом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995CCE"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color w:val="000000"/>
          <w:sz w:val="28"/>
          <w:szCs w:val="28"/>
        </w:rPr>
        <w:br/>
      </w:r>
      <w:r w:rsidRPr="00162A58">
        <w:rPr>
          <w:rFonts w:eastAsia="FreeSerif"/>
          <w:b/>
          <w:bCs/>
          <w:color w:val="000000"/>
          <w:sz w:val="28"/>
          <w:szCs w:val="28"/>
        </w:rPr>
        <w:t xml:space="preserve">Глава V. Гарантии </w:t>
      </w: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территориального общественного самоуправления</w:t>
      </w:r>
    </w:p>
    <w:p w:rsidR="00995CCE"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b/>
          <w:bCs/>
          <w:color w:val="000000"/>
          <w:sz w:val="28"/>
          <w:szCs w:val="28"/>
        </w:rPr>
        <w:br/>
        <w:t xml:space="preserve">Статья 23. Гарантии осуществления </w:t>
      </w: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rsidP="00995CC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Решения собрания, конференции граждан (собрания делегатов)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администрацией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юридическими лицами и гражданами, кому они адресованы.</w:t>
      </w:r>
    </w:p>
    <w:p w:rsidR="00995CCE" w:rsidRDefault="00A612D6">
      <w:pPr>
        <w:pStyle w:val="formattext"/>
        <w:spacing w:before="0" w:beforeAutospacing="0" w:after="0" w:afterAutospacing="0"/>
        <w:ind w:firstLine="851"/>
        <w:jc w:val="center"/>
        <w:rPr>
          <w:rFonts w:eastAsia="FreeSerif"/>
          <w:b/>
          <w:sz w:val="28"/>
          <w:szCs w:val="28"/>
        </w:rPr>
      </w:pPr>
      <w:r w:rsidRPr="00162A58">
        <w:rPr>
          <w:rFonts w:eastAsia="FreeSerif"/>
          <w:color w:val="000000"/>
          <w:sz w:val="28"/>
          <w:szCs w:val="28"/>
        </w:rPr>
        <w:br/>
      </w:r>
      <w:r w:rsidRPr="00162A58">
        <w:rPr>
          <w:rFonts w:eastAsia="FreeSerif"/>
          <w:b/>
          <w:bCs/>
          <w:color w:val="000000"/>
          <w:sz w:val="28"/>
          <w:szCs w:val="28"/>
        </w:rPr>
        <w:t xml:space="preserve">Статья 24. </w:t>
      </w:r>
      <w:r w:rsidRPr="00162A58">
        <w:rPr>
          <w:rFonts w:eastAsia="FreeSerif"/>
          <w:b/>
          <w:sz w:val="28"/>
          <w:szCs w:val="28"/>
        </w:rPr>
        <w:t xml:space="preserve">Взаимоотношения органов </w:t>
      </w:r>
    </w:p>
    <w:p w:rsidR="00995CCE" w:rsidRDefault="00A612D6">
      <w:pPr>
        <w:pStyle w:val="formattext"/>
        <w:spacing w:before="0" w:beforeAutospacing="0" w:after="0" w:afterAutospacing="0"/>
        <w:ind w:firstLine="851"/>
        <w:jc w:val="center"/>
        <w:rPr>
          <w:rFonts w:eastAsia="FreeSerif"/>
          <w:b/>
          <w:sz w:val="28"/>
          <w:szCs w:val="28"/>
        </w:rPr>
      </w:pPr>
      <w:r w:rsidRPr="00162A58">
        <w:rPr>
          <w:rFonts w:eastAsia="FreeSerif"/>
          <w:b/>
          <w:sz w:val="28"/>
          <w:szCs w:val="28"/>
        </w:rPr>
        <w:t xml:space="preserve">территориального общественного </w:t>
      </w:r>
    </w:p>
    <w:p w:rsidR="00040BAA" w:rsidRPr="00995CCE" w:rsidRDefault="00A612D6" w:rsidP="00995CCE">
      <w:pPr>
        <w:pStyle w:val="formattext"/>
        <w:spacing w:before="0" w:beforeAutospacing="0" w:after="0" w:afterAutospacing="0"/>
        <w:ind w:firstLine="851"/>
        <w:jc w:val="center"/>
        <w:rPr>
          <w:rFonts w:eastAsia="FreeSerif"/>
          <w:b/>
          <w:sz w:val="28"/>
          <w:szCs w:val="28"/>
        </w:rPr>
      </w:pPr>
      <w:r w:rsidRPr="00162A58">
        <w:rPr>
          <w:rFonts w:eastAsia="FreeSerif"/>
          <w:b/>
          <w:sz w:val="28"/>
          <w:szCs w:val="28"/>
        </w:rPr>
        <w:t>самоуправления с органами местного самоуправления</w:t>
      </w:r>
    </w:p>
    <w:p w:rsidR="00040BAA" w:rsidRPr="00162A58" w:rsidRDefault="00040BAA">
      <w:pPr>
        <w:pStyle w:val="formattext"/>
        <w:spacing w:before="0" w:beforeAutospacing="0" w:after="0" w:afterAutospacing="0"/>
        <w:ind w:firstLine="851"/>
        <w:jc w:val="center"/>
        <w:rPr>
          <w:b/>
          <w:sz w:val="28"/>
          <w:szCs w:val="28"/>
        </w:rPr>
      </w:pPr>
    </w:p>
    <w:p w:rsidR="00040BAA" w:rsidRPr="00162A58" w:rsidRDefault="00A612D6" w:rsidP="00995CCE">
      <w:pPr>
        <w:pStyle w:val="formattext"/>
        <w:spacing w:before="0" w:beforeAutospacing="0" w:after="0" w:afterAutospacing="0"/>
        <w:ind w:firstLine="709"/>
        <w:jc w:val="both"/>
        <w:rPr>
          <w:sz w:val="28"/>
          <w:szCs w:val="28"/>
        </w:rPr>
      </w:pPr>
      <w:r w:rsidRPr="00162A58">
        <w:rPr>
          <w:rFonts w:eastAsia="FreeSerif"/>
          <w:sz w:val="28"/>
          <w:szCs w:val="28"/>
        </w:rPr>
        <w:t xml:space="preserve">1. Органы территориального общественного самоуправления осуществляют взаимодействие с администрацией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 xml:space="preserve">, депутатами Совета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 депутатами Законодательного Собрания Краснодарского края, депутатами Государственной Думы Федерального Собрания Российской Федерации, избранными на соответствующей территории, в рамках их полномочий в целях решения вопросов местного значения.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 xml:space="preserve">2. В целях налаживания взаимодействия с органами территориального общественного самоуправления администрация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lastRenderedPageBreak/>
        <w:t xml:space="preserve"> 2.1. Содействует органам территориального общественного самоуправления в осуществлении их полномочий, при наличии возможностей решает вопросы о предоставлении помещений для организации их работы.</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2.2. Координирует деятельность органов территориального общественного самоуправления, знакомит их с законодательными актами органов государственной власти Российской Федерации, органов государственной власти Краснодарского края, муниципальными правовыми актами органов местного самоуправления.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2.3. Оказывает органам территориального общественного самоуправления организационную и методическую помощь.</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2.4. Устанавливает сферы совместной компетенции с органами территориального общественного самоуправления, а также перечень вопросов, решения по которым не могут быть приняты без согласования с органами территориального общественного самоуправления.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2.5. В своей работе с населением опирается на помощь органов территориального общественного самоуправления, изучает их мнение по вопросам, затрагивающим интересы жителей соответствующей территории.</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2.6. Обобщает и распространяет опыт работы органов территориального общественного самоуправления, проводит совещания, семинары с председателями и руководителями квартальных комитетов территориального общественного самоуправления, организует их учебу.</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 xml:space="preserve">2.7. Освещает деятельность органов территориального общественного самоуправления в средствах массовой информации и путем размещения информации на официальном сайте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 xml:space="preserve"> в информационно-телекоммуникационной сети Интернет.</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2.8. Осуществляет иные полномочия в соответствии с федеральным законодательством и законодательством Краснодарского края.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 xml:space="preserve">3. В целях налаживания взаимодействия с администрацией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 xml:space="preserve"> органы территориального общественного самоуправления: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 xml:space="preserve">3.1. Участвуют в заседаниях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 проводимых ими мероприятиях при рассмотрении вопросов, затрагивающих интересы граждан, проживающих на соответствующей территории.</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3.2. Информируют население об изменениях в законодательстве и муниципальных правовых актах по реализации вопросов местного значения.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3.3. Участвуют в совместных отчетах перед населением депутатов представительного органа муниципального образования и местной администрации.</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 xml:space="preserve">3.4. Направляют в администрацию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 xml:space="preserve"> предложения по решению наиболее проблемных для населения вопросов.</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3.5. Участвуют в публичных слушаниях, проводимых по инициативе органов местного самоуправления.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lastRenderedPageBreak/>
        <w:t>3.6. Участвуют в мероприятиях, проводимых в рамках муниципального и общественного контроля.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3.7. Направляют информацию о своей деятельности по запросам органов местного самоуправления.</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3.8. Осуществляют иные инициативы в соответствии с федеральным законодательством и законодательством Краснодарского края.</w:t>
      </w:r>
    </w:p>
    <w:p w:rsidR="00362D9E"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color w:val="000000"/>
          <w:sz w:val="28"/>
          <w:szCs w:val="28"/>
        </w:rPr>
        <w:br/>
      </w:r>
      <w:r w:rsidRPr="00162A58">
        <w:rPr>
          <w:rFonts w:eastAsia="FreeSerif"/>
          <w:b/>
          <w:bCs/>
          <w:color w:val="000000"/>
          <w:sz w:val="28"/>
          <w:szCs w:val="28"/>
        </w:rPr>
        <w:t xml:space="preserve">Статья 25. Ответственность органов </w:t>
      </w: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t>территориального общественного самоуправления</w:t>
      </w:r>
    </w:p>
    <w:p w:rsidR="00040BAA" w:rsidRPr="00162A58" w:rsidRDefault="00040BAA">
      <w:pPr>
        <w:pStyle w:val="formattext"/>
        <w:spacing w:before="0" w:beforeAutospacing="0" w:after="0" w:afterAutospacing="0"/>
        <w:ind w:firstLine="851"/>
        <w:jc w:val="center"/>
        <w:rPr>
          <w:b/>
          <w:bCs/>
          <w:color w:val="000000"/>
          <w:sz w:val="28"/>
          <w:szCs w:val="28"/>
        </w:rPr>
      </w:pPr>
    </w:p>
    <w:p w:rsidR="00040BAA" w:rsidRPr="00162A58" w:rsidRDefault="00A612D6" w:rsidP="00362D9E">
      <w:pPr>
        <w:pStyle w:val="formattext"/>
        <w:spacing w:before="0" w:beforeAutospacing="0" w:after="0" w:afterAutospacing="0"/>
        <w:ind w:firstLine="709"/>
        <w:jc w:val="both"/>
        <w:rPr>
          <w:b/>
          <w:bCs/>
          <w:color w:val="000000"/>
          <w:sz w:val="28"/>
          <w:szCs w:val="28"/>
        </w:rPr>
      </w:pPr>
      <w:r w:rsidRPr="00162A58">
        <w:rPr>
          <w:rFonts w:eastAsia="FreeSerif"/>
          <w:color w:val="000000"/>
          <w:sz w:val="28"/>
          <w:szCs w:val="28"/>
        </w:rPr>
        <w:t>1. </w:t>
      </w:r>
      <w:r w:rsidRPr="00162A58">
        <w:rPr>
          <w:rFonts w:eastAsia="FreeSerif"/>
          <w:sz w:val="28"/>
          <w:szCs w:val="28"/>
        </w:rPr>
        <w:t xml:space="preserve">Органы </w:t>
      </w:r>
      <w:r w:rsidRPr="00162A58">
        <w:rPr>
          <w:rFonts w:eastAsia="FreeSerif"/>
          <w:color w:val="000000"/>
          <w:sz w:val="28"/>
          <w:szCs w:val="28"/>
        </w:rPr>
        <w:t>территориального общественного самоуправления</w:t>
      </w:r>
      <w:r w:rsidRPr="00162A58">
        <w:rPr>
          <w:rFonts w:eastAsia="FreeSerif"/>
          <w:sz w:val="28"/>
          <w:szCs w:val="28"/>
        </w:rPr>
        <w:t xml:space="preserve"> подконтрольны и подотчетны населению, о своей деятельности отчитываются не реже одного раза в год на собраниях или конференциях граждан.</w:t>
      </w:r>
    </w:p>
    <w:p w:rsidR="00040BAA" w:rsidRPr="00162A58" w:rsidRDefault="00A612D6" w:rsidP="00362D9E">
      <w:pPr>
        <w:pStyle w:val="formattext"/>
        <w:spacing w:before="0" w:beforeAutospacing="0" w:after="0" w:afterAutospacing="0"/>
        <w:ind w:firstLine="709"/>
        <w:jc w:val="both"/>
        <w:rPr>
          <w:sz w:val="28"/>
          <w:szCs w:val="28"/>
        </w:rPr>
      </w:pPr>
      <w:r w:rsidRPr="00162A58">
        <w:rPr>
          <w:rFonts w:eastAsia="FreeSerif"/>
          <w:sz w:val="28"/>
          <w:szCs w:val="28"/>
        </w:rPr>
        <w:t xml:space="preserve">2. Органы </w:t>
      </w:r>
      <w:r w:rsidRPr="00162A58">
        <w:rPr>
          <w:rFonts w:eastAsia="FreeSerif"/>
          <w:color w:val="000000"/>
          <w:sz w:val="28"/>
          <w:szCs w:val="28"/>
        </w:rPr>
        <w:t>территориального общественного самоуправления</w:t>
      </w:r>
      <w:r w:rsidRPr="00162A58">
        <w:rPr>
          <w:rFonts w:eastAsia="FreeSerif"/>
          <w:sz w:val="28"/>
          <w:szCs w:val="28"/>
        </w:rPr>
        <w:t xml:space="preserve"> при неисполнении или ненадлежащем исполнении отдельных полномочий по решению вопросов местного значения несут ответственность в соответствии с законодательством Российской Федерации и законодательством Краснодарского края.</w:t>
      </w:r>
    </w:p>
    <w:p w:rsidR="00040BAA" w:rsidRPr="00162A58" w:rsidRDefault="00A612D6" w:rsidP="00362D9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3. Ответственность органов территориального общественного самоуправления перед жителями наступает в случаях нарушения ими законодательства, настоящего Положения, </w:t>
      </w:r>
      <w:r w:rsidR="00EF0FFD">
        <w:rPr>
          <w:rFonts w:eastAsia="FreeSerif"/>
          <w:color w:val="000000"/>
          <w:sz w:val="28"/>
          <w:szCs w:val="28"/>
        </w:rPr>
        <w:t>У</w:t>
      </w:r>
      <w:r w:rsidRPr="00162A58">
        <w:rPr>
          <w:rFonts w:eastAsia="FreeSerif"/>
          <w:color w:val="000000"/>
          <w:sz w:val="28"/>
          <w:szCs w:val="28"/>
        </w:rPr>
        <w:t>става территориального общественного самоуправления либо утраты ими доверия жителей соответствующей территории.</w:t>
      </w:r>
    </w:p>
    <w:p w:rsidR="00040BAA" w:rsidRPr="00162A58" w:rsidRDefault="00A612D6" w:rsidP="00362D9E">
      <w:pPr>
        <w:pStyle w:val="formattext"/>
        <w:tabs>
          <w:tab w:val="left" w:pos="1276"/>
        </w:tabs>
        <w:spacing w:before="0" w:beforeAutospacing="0" w:after="0" w:afterAutospacing="0"/>
        <w:ind w:firstLine="709"/>
        <w:jc w:val="both"/>
        <w:rPr>
          <w:sz w:val="28"/>
          <w:szCs w:val="28"/>
        </w:rPr>
      </w:pPr>
      <w:r w:rsidRPr="00162A58">
        <w:rPr>
          <w:rFonts w:eastAsia="FreeSerif"/>
          <w:color w:val="000000"/>
          <w:sz w:val="28"/>
          <w:szCs w:val="28"/>
        </w:rPr>
        <w:t>4. </w:t>
      </w:r>
      <w:r w:rsidRPr="00162A58">
        <w:rPr>
          <w:rFonts w:eastAsia="FreeSerif"/>
          <w:sz w:val="28"/>
          <w:szCs w:val="28"/>
        </w:rPr>
        <w:t xml:space="preserve">По требованию инициативной группы граждан, в количестве не менее 3 человек, может быть проведен внеочередной отчет органа </w:t>
      </w:r>
      <w:r w:rsidRPr="00162A58">
        <w:rPr>
          <w:rFonts w:eastAsia="FreeSerif"/>
          <w:color w:val="000000"/>
          <w:sz w:val="28"/>
          <w:szCs w:val="28"/>
        </w:rPr>
        <w:t>территориального общественного самоуправления</w:t>
      </w:r>
      <w:r w:rsidRPr="00162A58">
        <w:rPr>
          <w:rFonts w:eastAsia="FreeSerif"/>
          <w:sz w:val="28"/>
          <w:szCs w:val="28"/>
        </w:rPr>
        <w:t xml:space="preserve">. Орган </w:t>
      </w:r>
      <w:r w:rsidRPr="00162A58">
        <w:rPr>
          <w:rFonts w:eastAsia="FreeSerif"/>
          <w:color w:val="000000"/>
          <w:sz w:val="28"/>
          <w:szCs w:val="28"/>
        </w:rPr>
        <w:t>территориального общественного самоуправления</w:t>
      </w:r>
      <w:r w:rsidRPr="00162A58">
        <w:rPr>
          <w:rFonts w:eastAsia="FreeSerif"/>
          <w:sz w:val="28"/>
          <w:szCs w:val="28"/>
        </w:rPr>
        <w:t xml:space="preserve"> обязан созвать собрание или конференции граждан не позднее одного месяца со дня получения письменного требования о предоставлении внеочередного отчета.</w:t>
      </w:r>
    </w:p>
    <w:p w:rsidR="00040BAA" w:rsidRPr="00162A58" w:rsidRDefault="00A612D6" w:rsidP="00362D9E">
      <w:pPr>
        <w:pStyle w:val="formattext"/>
        <w:tabs>
          <w:tab w:val="left" w:pos="1276"/>
        </w:tabs>
        <w:spacing w:before="0" w:beforeAutospacing="0" w:after="0" w:afterAutospacing="0"/>
        <w:ind w:firstLine="709"/>
        <w:jc w:val="both"/>
        <w:rPr>
          <w:sz w:val="28"/>
          <w:szCs w:val="28"/>
        </w:rPr>
      </w:pPr>
      <w:r w:rsidRPr="00162A58">
        <w:rPr>
          <w:rFonts w:eastAsia="FreeSerif"/>
          <w:sz w:val="28"/>
          <w:szCs w:val="28"/>
        </w:rPr>
        <w:t xml:space="preserve">5. Органы </w:t>
      </w:r>
      <w:r w:rsidRPr="00162A58">
        <w:rPr>
          <w:rFonts w:eastAsia="FreeSerif"/>
          <w:color w:val="000000"/>
          <w:sz w:val="28"/>
          <w:szCs w:val="28"/>
        </w:rPr>
        <w:t>территориального общественного самоуправления</w:t>
      </w:r>
      <w:r w:rsidRPr="00162A58">
        <w:rPr>
          <w:rFonts w:eastAsia="FreeSerif"/>
          <w:sz w:val="28"/>
          <w:szCs w:val="28"/>
        </w:rPr>
        <w:t xml:space="preserve"> отвечают по своим обязательствам всем имуществом и денежными средствами, находящимися в их собственности.</w:t>
      </w:r>
    </w:p>
    <w:p w:rsidR="00040BAA" w:rsidRPr="00162A58" w:rsidRDefault="00A612D6" w:rsidP="00362D9E">
      <w:pPr>
        <w:pStyle w:val="formattext"/>
        <w:tabs>
          <w:tab w:val="left" w:pos="1276"/>
        </w:tabs>
        <w:spacing w:before="0" w:beforeAutospacing="0" w:after="0" w:afterAutospacing="0"/>
        <w:ind w:firstLine="709"/>
        <w:jc w:val="both"/>
        <w:rPr>
          <w:sz w:val="28"/>
          <w:szCs w:val="28"/>
        </w:rPr>
      </w:pPr>
      <w:r w:rsidRPr="00162A58">
        <w:rPr>
          <w:rFonts w:eastAsia="FreeSerif"/>
          <w:sz w:val="28"/>
          <w:szCs w:val="28"/>
        </w:rPr>
        <w:t xml:space="preserve">6. Администрация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 xml:space="preserve">, а также граждане и их объединения не отвечают по обязательствам органа </w:t>
      </w:r>
      <w:r w:rsidRPr="00162A58">
        <w:rPr>
          <w:rFonts w:eastAsia="FreeSerif"/>
          <w:color w:val="000000"/>
          <w:sz w:val="28"/>
          <w:szCs w:val="28"/>
        </w:rPr>
        <w:t>территориального общественного самоуправления</w:t>
      </w:r>
      <w:r w:rsidRPr="00162A58">
        <w:rPr>
          <w:rFonts w:eastAsia="FreeSerif"/>
          <w:sz w:val="28"/>
          <w:szCs w:val="28"/>
        </w:rPr>
        <w:t xml:space="preserve">. В свою очередь, органы </w:t>
      </w:r>
      <w:r w:rsidRPr="00162A58">
        <w:rPr>
          <w:rFonts w:eastAsia="FreeSerif"/>
          <w:color w:val="000000"/>
          <w:sz w:val="28"/>
          <w:szCs w:val="28"/>
        </w:rPr>
        <w:t>территориального общественного самоуправления</w:t>
      </w:r>
      <w:r w:rsidRPr="00162A58">
        <w:rPr>
          <w:rFonts w:eastAsia="FreeSerif"/>
          <w:sz w:val="28"/>
          <w:szCs w:val="28"/>
        </w:rPr>
        <w:t xml:space="preserve"> не отвечают по обязательствам администрации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r w:rsidRPr="00162A58">
        <w:rPr>
          <w:rFonts w:eastAsia="FreeSerif"/>
          <w:sz w:val="28"/>
          <w:szCs w:val="28"/>
        </w:rPr>
        <w:t>, граждан и их объединений.</w:t>
      </w:r>
    </w:p>
    <w:p w:rsidR="00040BAA" w:rsidRPr="00162A58" w:rsidRDefault="00A612D6" w:rsidP="00362D9E">
      <w:pPr>
        <w:ind w:firstLine="709"/>
        <w:rPr>
          <w:rFonts w:ascii="Times New Roman" w:hAnsi="Times New Roman" w:cs="Times New Roman"/>
          <w:color w:val="000000"/>
          <w:sz w:val="28"/>
          <w:szCs w:val="28"/>
        </w:rPr>
      </w:pPr>
      <w:r w:rsidRPr="00162A58">
        <w:rPr>
          <w:rFonts w:ascii="Times New Roman" w:eastAsia="FreeSerif" w:hAnsi="Times New Roman" w:cs="Times New Roman"/>
          <w:sz w:val="28"/>
          <w:szCs w:val="28"/>
        </w:rPr>
        <w:t xml:space="preserve">7. Органы </w:t>
      </w:r>
      <w:r w:rsidRPr="00162A58">
        <w:rPr>
          <w:rFonts w:ascii="Times New Roman" w:eastAsia="FreeSerif" w:hAnsi="Times New Roman" w:cs="Times New Roman"/>
          <w:color w:val="000000"/>
          <w:sz w:val="28"/>
          <w:szCs w:val="28"/>
        </w:rPr>
        <w:t>территориального общественного самоуправления</w:t>
      </w:r>
      <w:r w:rsidRPr="00162A58">
        <w:rPr>
          <w:rFonts w:ascii="Times New Roman" w:eastAsia="FreeSerif" w:hAnsi="Times New Roman" w:cs="Times New Roman"/>
          <w:sz w:val="28"/>
          <w:szCs w:val="28"/>
        </w:rPr>
        <w:t xml:space="preserve"> при неисполнении или ненадлежащем исполнении отдельных полномочий по решению вопросов местного значения несут ответственность в соответствии с законодательством Российской Федерации и законодательством Краснодарского края.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pPr>
        <w:pStyle w:val="formattext"/>
        <w:spacing w:before="0" w:beforeAutospacing="0" w:after="0" w:afterAutospacing="0"/>
        <w:ind w:firstLine="851"/>
        <w:jc w:val="center"/>
        <w:rPr>
          <w:b/>
          <w:bCs/>
          <w:color w:val="000000"/>
          <w:sz w:val="28"/>
          <w:szCs w:val="28"/>
        </w:rPr>
      </w:pPr>
      <w:r w:rsidRPr="00162A58">
        <w:rPr>
          <w:rFonts w:eastAsia="FreeSerif"/>
          <w:b/>
          <w:bCs/>
          <w:color w:val="000000"/>
          <w:sz w:val="28"/>
          <w:szCs w:val="28"/>
        </w:rPr>
        <w:lastRenderedPageBreak/>
        <w:t>Статья 26. Контроль за деятельностью 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rsidP="00362D9E">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Контроль за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EF0FFD"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color w:val="000000"/>
          <w:sz w:val="28"/>
          <w:szCs w:val="28"/>
        </w:rPr>
        <w:br/>
      </w:r>
      <w:r w:rsidRPr="00162A58">
        <w:rPr>
          <w:rFonts w:eastAsia="FreeSerif"/>
          <w:b/>
          <w:bCs/>
          <w:color w:val="000000"/>
          <w:sz w:val="28"/>
          <w:szCs w:val="28"/>
        </w:rPr>
        <w:t>Глава VI. Прекращение деятельности</w:t>
      </w:r>
    </w:p>
    <w:p w:rsidR="00040BAA" w:rsidRPr="00162A58" w:rsidRDefault="00A612D6">
      <w:pPr>
        <w:pStyle w:val="formattext"/>
        <w:spacing w:before="0" w:beforeAutospacing="0" w:after="0" w:afterAutospacing="0"/>
        <w:ind w:firstLine="851"/>
        <w:jc w:val="center"/>
        <w:rPr>
          <w:color w:val="000000"/>
          <w:sz w:val="28"/>
          <w:szCs w:val="28"/>
        </w:rPr>
      </w:pPr>
      <w:r w:rsidRPr="00162A58">
        <w:rPr>
          <w:rFonts w:eastAsia="FreeSerif"/>
          <w:b/>
          <w:bCs/>
          <w:color w:val="000000"/>
          <w:sz w:val="28"/>
          <w:szCs w:val="28"/>
        </w:rPr>
        <w:t xml:space="preserve"> территориального общественного самоуправления</w:t>
      </w:r>
    </w:p>
    <w:p w:rsidR="00EF0FFD" w:rsidRDefault="00A612D6">
      <w:pPr>
        <w:pStyle w:val="formattext"/>
        <w:spacing w:before="0" w:beforeAutospacing="0" w:after="0" w:afterAutospacing="0"/>
        <w:ind w:firstLine="851"/>
        <w:jc w:val="center"/>
        <w:rPr>
          <w:rFonts w:eastAsia="FreeSerif"/>
          <w:b/>
          <w:bCs/>
          <w:color w:val="000000"/>
          <w:sz w:val="28"/>
          <w:szCs w:val="28"/>
        </w:rPr>
      </w:pPr>
      <w:r w:rsidRPr="00162A58">
        <w:rPr>
          <w:rFonts w:eastAsia="FreeSerif"/>
          <w:color w:val="000000"/>
          <w:sz w:val="28"/>
          <w:szCs w:val="28"/>
        </w:rPr>
        <w:br/>
      </w:r>
      <w:r w:rsidRPr="00162A58">
        <w:rPr>
          <w:rFonts w:eastAsia="FreeSerif"/>
          <w:b/>
          <w:bCs/>
          <w:color w:val="000000"/>
          <w:sz w:val="28"/>
          <w:szCs w:val="28"/>
        </w:rPr>
        <w:t>Статья 27. Прекращение деятельности</w:t>
      </w:r>
    </w:p>
    <w:p w:rsidR="00040BAA" w:rsidRPr="00162A58" w:rsidRDefault="00A612D6">
      <w:pPr>
        <w:pStyle w:val="formattext"/>
        <w:spacing w:before="0" w:beforeAutospacing="0" w:after="0" w:afterAutospacing="0"/>
        <w:ind w:firstLine="851"/>
        <w:jc w:val="center"/>
        <w:rPr>
          <w:color w:val="000000"/>
          <w:sz w:val="28"/>
          <w:szCs w:val="28"/>
        </w:rPr>
      </w:pPr>
      <w:r w:rsidRPr="00162A58">
        <w:rPr>
          <w:rFonts w:eastAsia="FreeSerif"/>
          <w:b/>
          <w:bCs/>
          <w:color w:val="000000"/>
          <w:sz w:val="28"/>
          <w:szCs w:val="28"/>
        </w:rPr>
        <w:t xml:space="preserve"> территориального общественного самоуправления</w:t>
      </w:r>
    </w:p>
    <w:p w:rsidR="00040BAA" w:rsidRPr="00162A58" w:rsidRDefault="00040BAA">
      <w:pPr>
        <w:pStyle w:val="formattext"/>
        <w:spacing w:before="0" w:beforeAutospacing="0" w:after="0" w:afterAutospacing="0"/>
        <w:ind w:firstLine="851"/>
        <w:jc w:val="both"/>
        <w:rPr>
          <w:color w:val="000000"/>
          <w:sz w:val="28"/>
          <w:szCs w:val="28"/>
        </w:rPr>
      </w:pPr>
    </w:p>
    <w:p w:rsidR="00040BAA" w:rsidRPr="00162A58" w:rsidRDefault="00A612D6" w:rsidP="00EF0FFD">
      <w:pPr>
        <w:pStyle w:val="formattext"/>
        <w:spacing w:before="0" w:beforeAutospacing="0" w:after="0" w:afterAutospacing="0"/>
        <w:ind w:firstLine="709"/>
        <w:jc w:val="both"/>
        <w:rPr>
          <w:sz w:val="28"/>
          <w:szCs w:val="28"/>
        </w:rPr>
      </w:pPr>
      <w:r w:rsidRPr="00162A58">
        <w:rPr>
          <w:rFonts w:eastAsia="FreeSerif"/>
          <w:color w:val="000000"/>
          <w:sz w:val="28"/>
          <w:szCs w:val="28"/>
        </w:rPr>
        <w:t>1. </w:t>
      </w:r>
      <w:r w:rsidRPr="00162A58">
        <w:rPr>
          <w:rFonts w:eastAsia="FreeSerif"/>
          <w:sz w:val="28"/>
          <w:szCs w:val="28"/>
        </w:rPr>
        <w:t>Орган ТОС прекращает свою деятельность по решению собрания или конференции граждан.</w:t>
      </w:r>
    </w:p>
    <w:p w:rsidR="00040BAA" w:rsidRPr="00162A58" w:rsidRDefault="00A612D6" w:rsidP="00EF0FFD">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2. </w:t>
      </w:r>
      <w:r w:rsidRPr="00162A58">
        <w:rPr>
          <w:rFonts w:eastAsia="FreeSerif"/>
          <w:sz w:val="28"/>
          <w:szCs w:val="28"/>
        </w:rPr>
        <w:t>Если новый орган ТОС не сформирован, для разрешения всех финансовых, имущественных и организационных вопросов по решению собрания или конференции граждан создается ликвидационная комиссия.</w:t>
      </w:r>
    </w:p>
    <w:p w:rsidR="00040BAA" w:rsidRPr="00162A58" w:rsidRDefault="00A612D6" w:rsidP="00EF0FFD">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3. Деятельность территориального общественного самоуправления прекращается путем реорганизации или ликвидации по решению собрания, конференции граждан (собрания делегатов) или по решению суда в порядке, определенном </w:t>
      </w:r>
      <w:r w:rsidR="00270043">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w:t>
      </w:r>
    </w:p>
    <w:p w:rsidR="00040BAA" w:rsidRPr="00162A58" w:rsidRDefault="00A612D6" w:rsidP="00EF0FFD">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4. При ликвидации территориального общественного самоуправления бюджетные средства и имущество, находящееся на балансе, приобретенное за счет бюджетных средств или переданное администрацией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 переходят в состав муниципальной собственности </w:t>
      </w:r>
      <w:r w:rsidR="00F13E00" w:rsidRPr="00162A58">
        <w:rPr>
          <w:rFonts w:eastAsia="FreeSerif"/>
          <w:color w:val="000000"/>
          <w:sz w:val="28"/>
          <w:szCs w:val="28"/>
        </w:rPr>
        <w:t>Туапсинского</w:t>
      </w:r>
      <w:r w:rsidRPr="00162A58">
        <w:rPr>
          <w:rFonts w:eastAsia="FreeSerif"/>
          <w:color w:val="000000"/>
          <w:sz w:val="28"/>
          <w:szCs w:val="28"/>
        </w:rPr>
        <w:t xml:space="preserve"> муниципального округа.</w:t>
      </w:r>
    </w:p>
    <w:p w:rsidR="00040BAA" w:rsidRPr="00162A58" w:rsidRDefault="00A612D6" w:rsidP="00EF0FFD">
      <w:pPr>
        <w:pStyle w:val="formattext"/>
        <w:spacing w:before="0" w:beforeAutospacing="0" w:after="0" w:afterAutospacing="0"/>
        <w:ind w:firstLine="709"/>
        <w:jc w:val="both"/>
        <w:rPr>
          <w:color w:val="000000"/>
          <w:sz w:val="28"/>
          <w:szCs w:val="28"/>
        </w:rPr>
      </w:pPr>
      <w:r w:rsidRPr="00162A58">
        <w:rPr>
          <w:rFonts w:eastAsia="FreeSerif"/>
          <w:color w:val="000000"/>
          <w:sz w:val="28"/>
          <w:szCs w:val="28"/>
        </w:rPr>
        <w:t xml:space="preserve">5. Иные финансовые средства и имущество, оставшиеся после удовлетворения требований кредиторов, направляются на цели, предусмотренные </w:t>
      </w:r>
      <w:r w:rsidR="00270043">
        <w:rPr>
          <w:rFonts w:eastAsia="FreeSerif"/>
          <w:color w:val="000000"/>
          <w:sz w:val="28"/>
          <w:szCs w:val="28"/>
        </w:rPr>
        <w:t>У</w:t>
      </w:r>
      <w:r w:rsidRPr="00162A58">
        <w:rPr>
          <w:rFonts w:eastAsia="FreeSerif"/>
          <w:color w:val="000000"/>
          <w:sz w:val="28"/>
          <w:szCs w:val="28"/>
        </w:rPr>
        <w:t>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
    <w:p w:rsidR="00040BAA" w:rsidRDefault="00040BAA">
      <w:pPr>
        <w:spacing w:after="240"/>
        <w:jc w:val="right"/>
        <w:outlineLvl w:val="2"/>
        <w:rPr>
          <w:rFonts w:ascii="Times New Roman" w:hAnsi="Times New Roman" w:cs="Times New Roman"/>
          <w:color w:val="444444"/>
          <w:sz w:val="28"/>
          <w:szCs w:val="28"/>
        </w:rPr>
      </w:pPr>
      <w:bookmarkStart w:id="1" w:name="_GoBack"/>
      <w:bookmarkEnd w:id="1"/>
    </w:p>
    <w:p w:rsidR="00BB46CE" w:rsidRPr="00162A58" w:rsidRDefault="00BB46CE">
      <w:pPr>
        <w:spacing w:after="240"/>
        <w:jc w:val="right"/>
        <w:outlineLvl w:val="2"/>
        <w:rPr>
          <w:rFonts w:ascii="Times New Roman" w:hAnsi="Times New Roman" w:cs="Times New Roman"/>
          <w:color w:val="444444"/>
          <w:sz w:val="28"/>
          <w:szCs w:val="28"/>
        </w:rPr>
      </w:pPr>
    </w:p>
    <w:p w:rsidR="00F13E00" w:rsidRPr="00162A58" w:rsidRDefault="00F13E00" w:rsidP="00F13E00">
      <w:pPr>
        <w:ind w:firstLine="0"/>
        <w:jc w:val="left"/>
        <w:rPr>
          <w:rFonts w:ascii="Times New Roman" w:hAnsi="Times New Roman" w:cs="Times New Roman"/>
          <w:sz w:val="28"/>
          <w:szCs w:val="28"/>
        </w:rPr>
      </w:pPr>
      <w:r w:rsidRPr="00162A58">
        <w:rPr>
          <w:rFonts w:ascii="Times New Roman" w:hAnsi="Times New Roman" w:cs="Times New Roman"/>
          <w:sz w:val="28"/>
          <w:szCs w:val="28"/>
        </w:rPr>
        <w:t>Начальник территориального</w:t>
      </w:r>
    </w:p>
    <w:p w:rsidR="00F13E00" w:rsidRPr="00162A58" w:rsidRDefault="00F13E00" w:rsidP="00F13E00">
      <w:pPr>
        <w:ind w:firstLine="0"/>
        <w:jc w:val="left"/>
        <w:rPr>
          <w:rFonts w:ascii="Times New Roman" w:hAnsi="Times New Roman" w:cs="Times New Roman"/>
          <w:sz w:val="28"/>
          <w:szCs w:val="28"/>
        </w:rPr>
      </w:pPr>
      <w:r w:rsidRPr="00162A58">
        <w:rPr>
          <w:rFonts w:ascii="Times New Roman" w:hAnsi="Times New Roman" w:cs="Times New Roman"/>
          <w:sz w:val="28"/>
          <w:szCs w:val="28"/>
        </w:rPr>
        <w:t xml:space="preserve">управления администрации </w:t>
      </w:r>
    </w:p>
    <w:p w:rsidR="00F13E00" w:rsidRPr="00162A58" w:rsidRDefault="00F13E00" w:rsidP="00F13E00">
      <w:pPr>
        <w:ind w:firstLine="0"/>
        <w:jc w:val="left"/>
        <w:rPr>
          <w:rFonts w:ascii="Times New Roman" w:hAnsi="Times New Roman" w:cs="Times New Roman"/>
          <w:sz w:val="28"/>
          <w:szCs w:val="28"/>
        </w:rPr>
      </w:pPr>
      <w:r w:rsidRPr="00162A58">
        <w:rPr>
          <w:rFonts w:ascii="Times New Roman" w:hAnsi="Times New Roman" w:cs="Times New Roman"/>
          <w:sz w:val="28"/>
          <w:szCs w:val="28"/>
        </w:rPr>
        <w:t>Туапсинск</w:t>
      </w:r>
      <w:r w:rsidR="00EF0FFD">
        <w:rPr>
          <w:rFonts w:ascii="Times New Roman" w:hAnsi="Times New Roman" w:cs="Times New Roman"/>
          <w:sz w:val="28"/>
          <w:szCs w:val="28"/>
        </w:rPr>
        <w:t>ого</w:t>
      </w:r>
      <w:r w:rsidRPr="00162A58">
        <w:rPr>
          <w:rFonts w:ascii="Times New Roman" w:hAnsi="Times New Roman" w:cs="Times New Roman"/>
          <w:sz w:val="28"/>
          <w:szCs w:val="28"/>
        </w:rPr>
        <w:t xml:space="preserve"> муниципальн</w:t>
      </w:r>
      <w:r w:rsidR="00EF0FFD">
        <w:rPr>
          <w:rFonts w:ascii="Times New Roman" w:hAnsi="Times New Roman" w:cs="Times New Roman"/>
          <w:sz w:val="28"/>
          <w:szCs w:val="28"/>
        </w:rPr>
        <w:t>ого</w:t>
      </w:r>
      <w:r w:rsidRPr="00162A58">
        <w:rPr>
          <w:rFonts w:ascii="Times New Roman" w:hAnsi="Times New Roman" w:cs="Times New Roman"/>
          <w:sz w:val="28"/>
          <w:szCs w:val="28"/>
        </w:rPr>
        <w:t xml:space="preserve"> округ</w:t>
      </w:r>
      <w:r w:rsidR="00EF0FFD">
        <w:rPr>
          <w:rFonts w:ascii="Times New Roman" w:hAnsi="Times New Roman" w:cs="Times New Roman"/>
          <w:sz w:val="28"/>
          <w:szCs w:val="28"/>
        </w:rPr>
        <w:t>а</w:t>
      </w:r>
      <w:r w:rsidRPr="00162A58">
        <w:rPr>
          <w:rFonts w:ascii="Times New Roman" w:hAnsi="Times New Roman" w:cs="Times New Roman"/>
          <w:sz w:val="28"/>
          <w:szCs w:val="28"/>
        </w:rPr>
        <w:tab/>
      </w:r>
      <w:r w:rsidRPr="00162A58">
        <w:rPr>
          <w:rFonts w:ascii="Times New Roman" w:hAnsi="Times New Roman" w:cs="Times New Roman"/>
          <w:sz w:val="28"/>
          <w:szCs w:val="28"/>
        </w:rPr>
        <w:tab/>
      </w:r>
      <w:r w:rsidRPr="00162A58">
        <w:rPr>
          <w:rFonts w:ascii="Times New Roman" w:hAnsi="Times New Roman" w:cs="Times New Roman"/>
          <w:sz w:val="28"/>
          <w:szCs w:val="28"/>
        </w:rPr>
        <w:tab/>
      </w:r>
      <w:r w:rsidRPr="00162A58">
        <w:rPr>
          <w:rFonts w:ascii="Times New Roman" w:hAnsi="Times New Roman" w:cs="Times New Roman"/>
          <w:sz w:val="28"/>
          <w:szCs w:val="28"/>
        </w:rPr>
        <w:tab/>
        <w:t xml:space="preserve"> </w:t>
      </w:r>
      <w:r w:rsidR="00BB46CE">
        <w:rPr>
          <w:rFonts w:ascii="Times New Roman" w:hAnsi="Times New Roman" w:cs="Times New Roman"/>
          <w:sz w:val="28"/>
          <w:szCs w:val="28"/>
        </w:rPr>
        <w:t xml:space="preserve">   </w:t>
      </w:r>
      <w:r w:rsidRPr="00162A58">
        <w:rPr>
          <w:rFonts w:ascii="Times New Roman" w:hAnsi="Times New Roman" w:cs="Times New Roman"/>
          <w:sz w:val="28"/>
          <w:szCs w:val="28"/>
        </w:rPr>
        <w:t>Р.В. Лукьянченко</w:t>
      </w:r>
    </w:p>
    <w:p w:rsidR="00040BAA" w:rsidRPr="00162A58" w:rsidRDefault="00040BAA" w:rsidP="00F13E00">
      <w:pPr>
        <w:tabs>
          <w:tab w:val="left" w:pos="7655"/>
        </w:tabs>
        <w:ind w:firstLine="0"/>
        <w:jc w:val="left"/>
        <w:rPr>
          <w:rFonts w:ascii="Times New Roman" w:hAnsi="Times New Roman" w:cs="Times New Roman"/>
          <w:sz w:val="28"/>
          <w:szCs w:val="28"/>
        </w:rPr>
      </w:pPr>
    </w:p>
    <w:sectPr w:rsidR="00040BAA" w:rsidRPr="00162A58" w:rsidSect="00994B3A">
      <w:headerReference w:type="default" r:id="rId11"/>
      <w:pgSz w:w="11906" w:h="16838" w:code="9"/>
      <w:pgMar w:top="1134" w:right="567" w:bottom="1134" w:left="1701" w:header="720" w:footer="709" w:gutter="0"/>
      <w:cols w:space="1701"/>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C3D" w:rsidRDefault="00ED5C3D">
      <w:r>
        <w:separator/>
      </w:r>
    </w:p>
  </w:endnote>
  <w:endnote w:type="continuationSeparator" w:id="0">
    <w:p w:rsidR="00ED5C3D" w:rsidRDefault="00ED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FreeSerif">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C3D" w:rsidRDefault="00ED5C3D">
      <w:r>
        <w:separator/>
      </w:r>
    </w:p>
  </w:footnote>
  <w:footnote w:type="continuationSeparator" w:id="0">
    <w:p w:rsidR="00ED5C3D" w:rsidRDefault="00ED5C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F8D" w:rsidRPr="00994B3A" w:rsidRDefault="00A40F8D">
    <w:pPr>
      <w:pStyle w:val="ab"/>
      <w:tabs>
        <w:tab w:val="clear" w:pos="4677"/>
        <w:tab w:val="center" w:pos="3969"/>
      </w:tabs>
      <w:ind w:firstLine="0"/>
      <w:jc w:val="center"/>
      <w:rPr>
        <w:rFonts w:ascii="Times New Roman" w:hAnsi="Times New Roman" w:cs="Times New Roman"/>
      </w:rPr>
    </w:pPr>
    <w:r w:rsidRPr="00994B3A">
      <w:rPr>
        <w:rFonts w:ascii="Times New Roman" w:hAnsi="Times New Roman" w:cs="Times New Roman"/>
      </w:rPr>
      <w:fldChar w:fldCharType="begin"/>
    </w:r>
    <w:r w:rsidRPr="00994B3A">
      <w:rPr>
        <w:rFonts w:ascii="Times New Roman" w:hAnsi="Times New Roman" w:cs="Times New Roman"/>
      </w:rPr>
      <w:instrText xml:space="preserve"> PAGE </w:instrText>
    </w:r>
    <w:r w:rsidRPr="00994B3A">
      <w:rPr>
        <w:rFonts w:ascii="Times New Roman" w:hAnsi="Times New Roman" w:cs="Times New Roman"/>
      </w:rPr>
      <w:fldChar w:fldCharType="separate"/>
    </w:r>
    <w:r w:rsidR="00231A60">
      <w:rPr>
        <w:rFonts w:ascii="Times New Roman" w:hAnsi="Times New Roman" w:cs="Times New Roman"/>
        <w:noProof/>
      </w:rPr>
      <w:t>22</w:t>
    </w:r>
    <w:r w:rsidRPr="00994B3A">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30B0A"/>
    <w:multiLevelType w:val="hybridMultilevel"/>
    <w:tmpl w:val="3C5A9EB4"/>
    <w:lvl w:ilvl="0" w:tplc="FF00613A">
      <w:start w:val="1"/>
      <w:numFmt w:val="bullet"/>
      <w:lvlText w:val="–"/>
      <w:lvlJc w:val="left"/>
      <w:pPr>
        <w:ind w:left="1560" w:hanging="360"/>
      </w:pPr>
      <w:rPr>
        <w:rFonts w:ascii="Arial" w:eastAsia="Arial" w:hAnsi="Arial" w:cs="Arial" w:hint="default"/>
      </w:rPr>
    </w:lvl>
    <w:lvl w:ilvl="1" w:tplc="793C8582">
      <w:start w:val="1"/>
      <w:numFmt w:val="bullet"/>
      <w:lvlText w:val="o"/>
      <w:lvlJc w:val="left"/>
      <w:pPr>
        <w:ind w:left="2280" w:hanging="360"/>
      </w:pPr>
      <w:rPr>
        <w:rFonts w:ascii="Courier New" w:eastAsia="Courier New" w:hAnsi="Courier New" w:cs="Courier New" w:hint="default"/>
      </w:rPr>
    </w:lvl>
    <w:lvl w:ilvl="2" w:tplc="339EB1E2">
      <w:start w:val="1"/>
      <w:numFmt w:val="bullet"/>
      <w:lvlText w:val="§"/>
      <w:lvlJc w:val="left"/>
      <w:pPr>
        <w:ind w:left="3000" w:hanging="360"/>
      </w:pPr>
      <w:rPr>
        <w:rFonts w:ascii="Wingdings" w:eastAsia="Wingdings" w:hAnsi="Wingdings" w:cs="Wingdings" w:hint="default"/>
      </w:rPr>
    </w:lvl>
    <w:lvl w:ilvl="3" w:tplc="BD74A0A0">
      <w:start w:val="1"/>
      <w:numFmt w:val="bullet"/>
      <w:lvlText w:val="·"/>
      <w:lvlJc w:val="left"/>
      <w:pPr>
        <w:ind w:left="3720" w:hanging="360"/>
      </w:pPr>
      <w:rPr>
        <w:rFonts w:ascii="Symbol" w:eastAsia="Symbol" w:hAnsi="Symbol" w:cs="Symbol" w:hint="default"/>
      </w:rPr>
    </w:lvl>
    <w:lvl w:ilvl="4" w:tplc="A98E202E">
      <w:start w:val="1"/>
      <w:numFmt w:val="bullet"/>
      <w:lvlText w:val="o"/>
      <w:lvlJc w:val="left"/>
      <w:pPr>
        <w:ind w:left="4440" w:hanging="360"/>
      </w:pPr>
      <w:rPr>
        <w:rFonts w:ascii="Courier New" w:eastAsia="Courier New" w:hAnsi="Courier New" w:cs="Courier New" w:hint="default"/>
      </w:rPr>
    </w:lvl>
    <w:lvl w:ilvl="5" w:tplc="CA1410FA">
      <w:start w:val="1"/>
      <w:numFmt w:val="bullet"/>
      <w:lvlText w:val="§"/>
      <w:lvlJc w:val="left"/>
      <w:pPr>
        <w:ind w:left="5160" w:hanging="360"/>
      </w:pPr>
      <w:rPr>
        <w:rFonts w:ascii="Wingdings" w:eastAsia="Wingdings" w:hAnsi="Wingdings" w:cs="Wingdings" w:hint="default"/>
      </w:rPr>
    </w:lvl>
    <w:lvl w:ilvl="6" w:tplc="CC1CECDC">
      <w:start w:val="1"/>
      <w:numFmt w:val="bullet"/>
      <w:lvlText w:val="·"/>
      <w:lvlJc w:val="left"/>
      <w:pPr>
        <w:ind w:left="5880" w:hanging="360"/>
      </w:pPr>
      <w:rPr>
        <w:rFonts w:ascii="Symbol" w:eastAsia="Symbol" w:hAnsi="Symbol" w:cs="Symbol" w:hint="default"/>
      </w:rPr>
    </w:lvl>
    <w:lvl w:ilvl="7" w:tplc="3C3AFF10">
      <w:start w:val="1"/>
      <w:numFmt w:val="bullet"/>
      <w:lvlText w:val="o"/>
      <w:lvlJc w:val="left"/>
      <w:pPr>
        <w:ind w:left="6600" w:hanging="360"/>
      </w:pPr>
      <w:rPr>
        <w:rFonts w:ascii="Courier New" w:eastAsia="Courier New" w:hAnsi="Courier New" w:cs="Courier New" w:hint="default"/>
      </w:rPr>
    </w:lvl>
    <w:lvl w:ilvl="8" w:tplc="9D844D58">
      <w:start w:val="1"/>
      <w:numFmt w:val="bullet"/>
      <w:lvlText w:val="§"/>
      <w:lvlJc w:val="left"/>
      <w:pPr>
        <w:ind w:left="7320" w:hanging="360"/>
      </w:pPr>
      <w:rPr>
        <w:rFonts w:ascii="Wingdings" w:eastAsia="Wingdings" w:hAnsi="Wingdings" w:cs="Wingdings" w:hint="default"/>
      </w:rPr>
    </w:lvl>
  </w:abstractNum>
  <w:abstractNum w:abstractNumId="1" w15:restartNumberingAfterBreak="0">
    <w:nsid w:val="0A5343B5"/>
    <w:multiLevelType w:val="hybridMultilevel"/>
    <w:tmpl w:val="546870F4"/>
    <w:lvl w:ilvl="0" w:tplc="B44674C6">
      <w:start w:val="1"/>
      <w:numFmt w:val="bullet"/>
      <w:lvlText w:val="–"/>
      <w:lvlJc w:val="left"/>
      <w:pPr>
        <w:ind w:left="1537" w:hanging="360"/>
      </w:pPr>
      <w:rPr>
        <w:rFonts w:ascii="Arial" w:eastAsia="Arial" w:hAnsi="Arial" w:cs="Arial" w:hint="default"/>
      </w:rPr>
    </w:lvl>
    <w:lvl w:ilvl="1" w:tplc="456A413A">
      <w:start w:val="1"/>
      <w:numFmt w:val="bullet"/>
      <w:lvlText w:val="o"/>
      <w:lvlJc w:val="left"/>
      <w:pPr>
        <w:ind w:left="2257" w:hanging="360"/>
      </w:pPr>
      <w:rPr>
        <w:rFonts w:ascii="Courier New" w:eastAsia="Courier New" w:hAnsi="Courier New" w:cs="Courier New" w:hint="default"/>
      </w:rPr>
    </w:lvl>
    <w:lvl w:ilvl="2" w:tplc="D722EAEC">
      <w:start w:val="1"/>
      <w:numFmt w:val="bullet"/>
      <w:lvlText w:val="§"/>
      <w:lvlJc w:val="left"/>
      <w:pPr>
        <w:ind w:left="2977" w:hanging="360"/>
      </w:pPr>
      <w:rPr>
        <w:rFonts w:ascii="Wingdings" w:eastAsia="Wingdings" w:hAnsi="Wingdings" w:cs="Wingdings" w:hint="default"/>
      </w:rPr>
    </w:lvl>
    <w:lvl w:ilvl="3" w:tplc="EAAEDBE6">
      <w:start w:val="1"/>
      <w:numFmt w:val="bullet"/>
      <w:lvlText w:val="·"/>
      <w:lvlJc w:val="left"/>
      <w:pPr>
        <w:ind w:left="3697" w:hanging="360"/>
      </w:pPr>
      <w:rPr>
        <w:rFonts w:ascii="Symbol" w:eastAsia="Symbol" w:hAnsi="Symbol" w:cs="Symbol" w:hint="default"/>
      </w:rPr>
    </w:lvl>
    <w:lvl w:ilvl="4" w:tplc="B3AC4BBC">
      <w:start w:val="1"/>
      <w:numFmt w:val="bullet"/>
      <w:lvlText w:val="o"/>
      <w:lvlJc w:val="left"/>
      <w:pPr>
        <w:ind w:left="4417" w:hanging="360"/>
      </w:pPr>
      <w:rPr>
        <w:rFonts w:ascii="Courier New" w:eastAsia="Courier New" w:hAnsi="Courier New" w:cs="Courier New" w:hint="default"/>
      </w:rPr>
    </w:lvl>
    <w:lvl w:ilvl="5" w:tplc="D55EF086">
      <w:start w:val="1"/>
      <w:numFmt w:val="bullet"/>
      <w:lvlText w:val="§"/>
      <w:lvlJc w:val="left"/>
      <w:pPr>
        <w:ind w:left="5137" w:hanging="360"/>
      </w:pPr>
      <w:rPr>
        <w:rFonts w:ascii="Wingdings" w:eastAsia="Wingdings" w:hAnsi="Wingdings" w:cs="Wingdings" w:hint="default"/>
      </w:rPr>
    </w:lvl>
    <w:lvl w:ilvl="6" w:tplc="E6749142">
      <w:start w:val="1"/>
      <w:numFmt w:val="bullet"/>
      <w:lvlText w:val="·"/>
      <w:lvlJc w:val="left"/>
      <w:pPr>
        <w:ind w:left="5857" w:hanging="360"/>
      </w:pPr>
      <w:rPr>
        <w:rFonts w:ascii="Symbol" w:eastAsia="Symbol" w:hAnsi="Symbol" w:cs="Symbol" w:hint="default"/>
      </w:rPr>
    </w:lvl>
    <w:lvl w:ilvl="7" w:tplc="0D1EAF7C">
      <w:start w:val="1"/>
      <w:numFmt w:val="bullet"/>
      <w:lvlText w:val="o"/>
      <w:lvlJc w:val="left"/>
      <w:pPr>
        <w:ind w:left="6577" w:hanging="360"/>
      </w:pPr>
      <w:rPr>
        <w:rFonts w:ascii="Courier New" w:eastAsia="Courier New" w:hAnsi="Courier New" w:cs="Courier New" w:hint="default"/>
      </w:rPr>
    </w:lvl>
    <w:lvl w:ilvl="8" w:tplc="D840A148">
      <w:start w:val="1"/>
      <w:numFmt w:val="bullet"/>
      <w:lvlText w:val="§"/>
      <w:lvlJc w:val="left"/>
      <w:pPr>
        <w:ind w:left="7297" w:hanging="360"/>
      </w:pPr>
      <w:rPr>
        <w:rFonts w:ascii="Wingdings" w:eastAsia="Wingdings" w:hAnsi="Wingdings" w:cs="Wingdings" w:hint="default"/>
      </w:rPr>
    </w:lvl>
  </w:abstractNum>
  <w:abstractNum w:abstractNumId="2" w15:restartNumberingAfterBreak="0">
    <w:nsid w:val="10000455"/>
    <w:multiLevelType w:val="hybridMultilevel"/>
    <w:tmpl w:val="C71ADC2C"/>
    <w:lvl w:ilvl="0" w:tplc="369A162E">
      <w:start w:val="1"/>
      <w:numFmt w:val="bullet"/>
      <w:lvlText w:val="–"/>
      <w:lvlJc w:val="left"/>
      <w:pPr>
        <w:ind w:left="1429" w:hanging="360"/>
      </w:pPr>
      <w:rPr>
        <w:rFonts w:ascii="Arial" w:eastAsia="Arial" w:hAnsi="Arial" w:cs="Arial" w:hint="default"/>
      </w:rPr>
    </w:lvl>
    <w:lvl w:ilvl="1" w:tplc="253E0B02">
      <w:start w:val="1"/>
      <w:numFmt w:val="bullet"/>
      <w:lvlText w:val="o"/>
      <w:lvlJc w:val="left"/>
      <w:pPr>
        <w:ind w:left="2149" w:hanging="360"/>
      </w:pPr>
      <w:rPr>
        <w:rFonts w:ascii="Courier New" w:eastAsia="Courier New" w:hAnsi="Courier New" w:cs="Courier New" w:hint="default"/>
      </w:rPr>
    </w:lvl>
    <w:lvl w:ilvl="2" w:tplc="B07C3266">
      <w:start w:val="1"/>
      <w:numFmt w:val="bullet"/>
      <w:lvlText w:val="§"/>
      <w:lvlJc w:val="left"/>
      <w:pPr>
        <w:ind w:left="2869" w:hanging="360"/>
      </w:pPr>
      <w:rPr>
        <w:rFonts w:ascii="Wingdings" w:eastAsia="Wingdings" w:hAnsi="Wingdings" w:cs="Wingdings" w:hint="default"/>
      </w:rPr>
    </w:lvl>
    <w:lvl w:ilvl="3" w:tplc="DBE0C04A">
      <w:start w:val="1"/>
      <w:numFmt w:val="bullet"/>
      <w:lvlText w:val="·"/>
      <w:lvlJc w:val="left"/>
      <w:pPr>
        <w:ind w:left="3589" w:hanging="360"/>
      </w:pPr>
      <w:rPr>
        <w:rFonts w:ascii="Symbol" w:eastAsia="Symbol" w:hAnsi="Symbol" w:cs="Symbol" w:hint="default"/>
      </w:rPr>
    </w:lvl>
    <w:lvl w:ilvl="4" w:tplc="68BA2428">
      <w:start w:val="1"/>
      <w:numFmt w:val="bullet"/>
      <w:lvlText w:val="o"/>
      <w:lvlJc w:val="left"/>
      <w:pPr>
        <w:ind w:left="4309" w:hanging="360"/>
      </w:pPr>
      <w:rPr>
        <w:rFonts w:ascii="Courier New" w:eastAsia="Courier New" w:hAnsi="Courier New" w:cs="Courier New" w:hint="default"/>
      </w:rPr>
    </w:lvl>
    <w:lvl w:ilvl="5" w:tplc="6868FAEE">
      <w:start w:val="1"/>
      <w:numFmt w:val="bullet"/>
      <w:lvlText w:val="§"/>
      <w:lvlJc w:val="left"/>
      <w:pPr>
        <w:ind w:left="5029" w:hanging="360"/>
      </w:pPr>
      <w:rPr>
        <w:rFonts w:ascii="Wingdings" w:eastAsia="Wingdings" w:hAnsi="Wingdings" w:cs="Wingdings" w:hint="default"/>
      </w:rPr>
    </w:lvl>
    <w:lvl w:ilvl="6" w:tplc="0C74347C">
      <w:start w:val="1"/>
      <w:numFmt w:val="bullet"/>
      <w:lvlText w:val="·"/>
      <w:lvlJc w:val="left"/>
      <w:pPr>
        <w:ind w:left="5749" w:hanging="360"/>
      </w:pPr>
      <w:rPr>
        <w:rFonts w:ascii="Symbol" w:eastAsia="Symbol" w:hAnsi="Symbol" w:cs="Symbol" w:hint="default"/>
      </w:rPr>
    </w:lvl>
    <w:lvl w:ilvl="7" w:tplc="04C09C2A">
      <w:start w:val="1"/>
      <w:numFmt w:val="bullet"/>
      <w:lvlText w:val="o"/>
      <w:lvlJc w:val="left"/>
      <w:pPr>
        <w:ind w:left="6469" w:hanging="360"/>
      </w:pPr>
      <w:rPr>
        <w:rFonts w:ascii="Courier New" w:eastAsia="Courier New" w:hAnsi="Courier New" w:cs="Courier New" w:hint="default"/>
      </w:rPr>
    </w:lvl>
    <w:lvl w:ilvl="8" w:tplc="8E0A9F8C">
      <w:start w:val="1"/>
      <w:numFmt w:val="bullet"/>
      <w:lvlText w:val="§"/>
      <w:lvlJc w:val="left"/>
      <w:pPr>
        <w:ind w:left="7189" w:hanging="360"/>
      </w:pPr>
      <w:rPr>
        <w:rFonts w:ascii="Wingdings" w:eastAsia="Wingdings" w:hAnsi="Wingdings" w:cs="Wingdings" w:hint="default"/>
      </w:rPr>
    </w:lvl>
  </w:abstractNum>
  <w:abstractNum w:abstractNumId="3" w15:restartNumberingAfterBreak="0">
    <w:nsid w:val="16C246F7"/>
    <w:multiLevelType w:val="hybridMultilevel"/>
    <w:tmpl w:val="640A6398"/>
    <w:lvl w:ilvl="0" w:tplc="152816EC">
      <w:start w:val="1"/>
      <w:numFmt w:val="bullet"/>
      <w:lvlText w:val="–"/>
      <w:lvlJc w:val="left"/>
      <w:pPr>
        <w:ind w:left="1560" w:hanging="360"/>
      </w:pPr>
      <w:rPr>
        <w:rFonts w:ascii="Arial" w:eastAsia="Arial" w:hAnsi="Arial" w:cs="Arial" w:hint="default"/>
      </w:rPr>
    </w:lvl>
    <w:lvl w:ilvl="1" w:tplc="A7C2481A">
      <w:start w:val="1"/>
      <w:numFmt w:val="bullet"/>
      <w:lvlText w:val="o"/>
      <w:lvlJc w:val="left"/>
      <w:pPr>
        <w:ind w:left="2280" w:hanging="360"/>
      </w:pPr>
      <w:rPr>
        <w:rFonts w:ascii="Courier New" w:eastAsia="Courier New" w:hAnsi="Courier New" w:cs="Courier New" w:hint="default"/>
      </w:rPr>
    </w:lvl>
    <w:lvl w:ilvl="2" w:tplc="8258C8DE">
      <w:start w:val="1"/>
      <w:numFmt w:val="bullet"/>
      <w:lvlText w:val="§"/>
      <w:lvlJc w:val="left"/>
      <w:pPr>
        <w:ind w:left="3000" w:hanging="360"/>
      </w:pPr>
      <w:rPr>
        <w:rFonts w:ascii="Wingdings" w:eastAsia="Wingdings" w:hAnsi="Wingdings" w:cs="Wingdings" w:hint="default"/>
      </w:rPr>
    </w:lvl>
    <w:lvl w:ilvl="3" w:tplc="7A9071F0">
      <w:start w:val="1"/>
      <w:numFmt w:val="bullet"/>
      <w:lvlText w:val="·"/>
      <w:lvlJc w:val="left"/>
      <w:pPr>
        <w:ind w:left="3720" w:hanging="360"/>
      </w:pPr>
      <w:rPr>
        <w:rFonts w:ascii="Symbol" w:eastAsia="Symbol" w:hAnsi="Symbol" w:cs="Symbol" w:hint="default"/>
      </w:rPr>
    </w:lvl>
    <w:lvl w:ilvl="4" w:tplc="9A4CF3D6">
      <w:start w:val="1"/>
      <w:numFmt w:val="bullet"/>
      <w:lvlText w:val="o"/>
      <w:lvlJc w:val="left"/>
      <w:pPr>
        <w:ind w:left="4440" w:hanging="360"/>
      </w:pPr>
      <w:rPr>
        <w:rFonts w:ascii="Courier New" w:eastAsia="Courier New" w:hAnsi="Courier New" w:cs="Courier New" w:hint="default"/>
      </w:rPr>
    </w:lvl>
    <w:lvl w:ilvl="5" w:tplc="DCA2AFB4">
      <w:start w:val="1"/>
      <w:numFmt w:val="bullet"/>
      <w:lvlText w:val="§"/>
      <w:lvlJc w:val="left"/>
      <w:pPr>
        <w:ind w:left="5160" w:hanging="360"/>
      </w:pPr>
      <w:rPr>
        <w:rFonts w:ascii="Wingdings" w:eastAsia="Wingdings" w:hAnsi="Wingdings" w:cs="Wingdings" w:hint="default"/>
      </w:rPr>
    </w:lvl>
    <w:lvl w:ilvl="6" w:tplc="3856C59E">
      <w:start w:val="1"/>
      <w:numFmt w:val="bullet"/>
      <w:lvlText w:val="·"/>
      <w:lvlJc w:val="left"/>
      <w:pPr>
        <w:ind w:left="5880" w:hanging="360"/>
      </w:pPr>
      <w:rPr>
        <w:rFonts w:ascii="Symbol" w:eastAsia="Symbol" w:hAnsi="Symbol" w:cs="Symbol" w:hint="default"/>
      </w:rPr>
    </w:lvl>
    <w:lvl w:ilvl="7" w:tplc="C554C5CC">
      <w:start w:val="1"/>
      <w:numFmt w:val="bullet"/>
      <w:lvlText w:val="o"/>
      <w:lvlJc w:val="left"/>
      <w:pPr>
        <w:ind w:left="6600" w:hanging="360"/>
      </w:pPr>
      <w:rPr>
        <w:rFonts w:ascii="Courier New" w:eastAsia="Courier New" w:hAnsi="Courier New" w:cs="Courier New" w:hint="default"/>
      </w:rPr>
    </w:lvl>
    <w:lvl w:ilvl="8" w:tplc="AF4205A8">
      <w:start w:val="1"/>
      <w:numFmt w:val="bullet"/>
      <w:lvlText w:val="§"/>
      <w:lvlJc w:val="left"/>
      <w:pPr>
        <w:ind w:left="7320" w:hanging="360"/>
      </w:pPr>
      <w:rPr>
        <w:rFonts w:ascii="Wingdings" w:eastAsia="Wingdings" w:hAnsi="Wingdings" w:cs="Wingdings" w:hint="default"/>
      </w:rPr>
    </w:lvl>
  </w:abstractNum>
  <w:abstractNum w:abstractNumId="4" w15:restartNumberingAfterBreak="0">
    <w:nsid w:val="23F41108"/>
    <w:multiLevelType w:val="hybridMultilevel"/>
    <w:tmpl w:val="1EDE8146"/>
    <w:lvl w:ilvl="0" w:tplc="E40C430E">
      <w:start w:val="1"/>
      <w:numFmt w:val="bullet"/>
      <w:lvlText w:val="–"/>
      <w:lvlJc w:val="left"/>
      <w:pPr>
        <w:ind w:left="1560" w:hanging="360"/>
      </w:pPr>
      <w:rPr>
        <w:rFonts w:ascii="Arial" w:eastAsia="Arial" w:hAnsi="Arial" w:cs="Arial" w:hint="default"/>
      </w:rPr>
    </w:lvl>
    <w:lvl w:ilvl="1" w:tplc="EB9C6646">
      <w:start w:val="1"/>
      <w:numFmt w:val="bullet"/>
      <w:lvlText w:val="o"/>
      <w:lvlJc w:val="left"/>
      <w:pPr>
        <w:ind w:left="2280" w:hanging="360"/>
      </w:pPr>
      <w:rPr>
        <w:rFonts w:ascii="Courier New" w:eastAsia="Courier New" w:hAnsi="Courier New" w:cs="Courier New" w:hint="default"/>
      </w:rPr>
    </w:lvl>
    <w:lvl w:ilvl="2" w:tplc="18D02862">
      <w:start w:val="1"/>
      <w:numFmt w:val="bullet"/>
      <w:lvlText w:val="§"/>
      <w:lvlJc w:val="left"/>
      <w:pPr>
        <w:ind w:left="3000" w:hanging="360"/>
      </w:pPr>
      <w:rPr>
        <w:rFonts w:ascii="Wingdings" w:eastAsia="Wingdings" w:hAnsi="Wingdings" w:cs="Wingdings" w:hint="default"/>
      </w:rPr>
    </w:lvl>
    <w:lvl w:ilvl="3" w:tplc="9126C7F0">
      <w:start w:val="1"/>
      <w:numFmt w:val="bullet"/>
      <w:lvlText w:val="·"/>
      <w:lvlJc w:val="left"/>
      <w:pPr>
        <w:ind w:left="3720" w:hanging="360"/>
      </w:pPr>
      <w:rPr>
        <w:rFonts w:ascii="Symbol" w:eastAsia="Symbol" w:hAnsi="Symbol" w:cs="Symbol" w:hint="default"/>
      </w:rPr>
    </w:lvl>
    <w:lvl w:ilvl="4" w:tplc="E1B20C56">
      <w:start w:val="1"/>
      <w:numFmt w:val="bullet"/>
      <w:lvlText w:val="o"/>
      <w:lvlJc w:val="left"/>
      <w:pPr>
        <w:ind w:left="4440" w:hanging="360"/>
      </w:pPr>
      <w:rPr>
        <w:rFonts w:ascii="Courier New" w:eastAsia="Courier New" w:hAnsi="Courier New" w:cs="Courier New" w:hint="default"/>
      </w:rPr>
    </w:lvl>
    <w:lvl w:ilvl="5" w:tplc="9EE64544">
      <w:start w:val="1"/>
      <w:numFmt w:val="bullet"/>
      <w:lvlText w:val="§"/>
      <w:lvlJc w:val="left"/>
      <w:pPr>
        <w:ind w:left="5160" w:hanging="360"/>
      </w:pPr>
      <w:rPr>
        <w:rFonts w:ascii="Wingdings" w:eastAsia="Wingdings" w:hAnsi="Wingdings" w:cs="Wingdings" w:hint="default"/>
      </w:rPr>
    </w:lvl>
    <w:lvl w:ilvl="6" w:tplc="BEF8DE60">
      <w:start w:val="1"/>
      <w:numFmt w:val="bullet"/>
      <w:lvlText w:val="·"/>
      <w:lvlJc w:val="left"/>
      <w:pPr>
        <w:ind w:left="5880" w:hanging="360"/>
      </w:pPr>
      <w:rPr>
        <w:rFonts w:ascii="Symbol" w:eastAsia="Symbol" w:hAnsi="Symbol" w:cs="Symbol" w:hint="default"/>
      </w:rPr>
    </w:lvl>
    <w:lvl w:ilvl="7" w:tplc="B742F880">
      <w:start w:val="1"/>
      <w:numFmt w:val="bullet"/>
      <w:lvlText w:val="o"/>
      <w:lvlJc w:val="left"/>
      <w:pPr>
        <w:ind w:left="6600" w:hanging="360"/>
      </w:pPr>
      <w:rPr>
        <w:rFonts w:ascii="Courier New" w:eastAsia="Courier New" w:hAnsi="Courier New" w:cs="Courier New" w:hint="default"/>
      </w:rPr>
    </w:lvl>
    <w:lvl w:ilvl="8" w:tplc="EC0AC550">
      <w:start w:val="1"/>
      <w:numFmt w:val="bullet"/>
      <w:lvlText w:val="§"/>
      <w:lvlJc w:val="left"/>
      <w:pPr>
        <w:ind w:left="7320" w:hanging="360"/>
      </w:pPr>
      <w:rPr>
        <w:rFonts w:ascii="Wingdings" w:eastAsia="Wingdings" w:hAnsi="Wingdings" w:cs="Wingdings" w:hint="default"/>
      </w:rPr>
    </w:lvl>
  </w:abstractNum>
  <w:abstractNum w:abstractNumId="5" w15:restartNumberingAfterBreak="0">
    <w:nsid w:val="25A26153"/>
    <w:multiLevelType w:val="hybridMultilevel"/>
    <w:tmpl w:val="F6328AF6"/>
    <w:lvl w:ilvl="0" w:tplc="67B29720">
      <w:start w:val="1"/>
      <w:numFmt w:val="bullet"/>
      <w:lvlText w:val="–"/>
      <w:lvlJc w:val="left"/>
      <w:pPr>
        <w:ind w:left="1548" w:hanging="360"/>
      </w:pPr>
      <w:rPr>
        <w:rFonts w:ascii="Arial" w:eastAsia="Arial" w:hAnsi="Arial" w:cs="Arial"/>
      </w:rPr>
    </w:lvl>
    <w:lvl w:ilvl="1" w:tplc="2C68090A">
      <w:start w:val="1"/>
      <w:numFmt w:val="bullet"/>
      <w:lvlText w:val="o"/>
      <w:lvlJc w:val="left"/>
      <w:pPr>
        <w:ind w:left="2268" w:hanging="360"/>
      </w:pPr>
      <w:rPr>
        <w:rFonts w:ascii="Courier New" w:eastAsia="Courier New" w:hAnsi="Courier New" w:cs="Courier New" w:hint="default"/>
      </w:rPr>
    </w:lvl>
    <w:lvl w:ilvl="2" w:tplc="4536AC50">
      <w:start w:val="1"/>
      <w:numFmt w:val="bullet"/>
      <w:lvlText w:val="§"/>
      <w:lvlJc w:val="left"/>
      <w:pPr>
        <w:ind w:left="2988" w:hanging="360"/>
      </w:pPr>
      <w:rPr>
        <w:rFonts w:ascii="Wingdings" w:eastAsia="Wingdings" w:hAnsi="Wingdings" w:cs="Wingdings" w:hint="default"/>
      </w:rPr>
    </w:lvl>
    <w:lvl w:ilvl="3" w:tplc="F858CB40">
      <w:start w:val="1"/>
      <w:numFmt w:val="bullet"/>
      <w:lvlText w:val="·"/>
      <w:lvlJc w:val="left"/>
      <w:pPr>
        <w:ind w:left="3708" w:hanging="360"/>
      </w:pPr>
      <w:rPr>
        <w:rFonts w:ascii="Symbol" w:eastAsia="Symbol" w:hAnsi="Symbol" w:cs="Symbol" w:hint="default"/>
      </w:rPr>
    </w:lvl>
    <w:lvl w:ilvl="4" w:tplc="EA9639A0">
      <w:start w:val="1"/>
      <w:numFmt w:val="bullet"/>
      <w:lvlText w:val="o"/>
      <w:lvlJc w:val="left"/>
      <w:pPr>
        <w:ind w:left="4428" w:hanging="360"/>
      </w:pPr>
      <w:rPr>
        <w:rFonts w:ascii="Courier New" w:eastAsia="Courier New" w:hAnsi="Courier New" w:cs="Courier New" w:hint="default"/>
      </w:rPr>
    </w:lvl>
    <w:lvl w:ilvl="5" w:tplc="3B20A6A8">
      <w:start w:val="1"/>
      <w:numFmt w:val="bullet"/>
      <w:lvlText w:val="§"/>
      <w:lvlJc w:val="left"/>
      <w:pPr>
        <w:ind w:left="5148" w:hanging="360"/>
      </w:pPr>
      <w:rPr>
        <w:rFonts w:ascii="Wingdings" w:eastAsia="Wingdings" w:hAnsi="Wingdings" w:cs="Wingdings" w:hint="default"/>
      </w:rPr>
    </w:lvl>
    <w:lvl w:ilvl="6" w:tplc="04129C0A">
      <w:start w:val="1"/>
      <w:numFmt w:val="bullet"/>
      <w:lvlText w:val="·"/>
      <w:lvlJc w:val="left"/>
      <w:pPr>
        <w:ind w:left="5868" w:hanging="360"/>
      </w:pPr>
      <w:rPr>
        <w:rFonts w:ascii="Symbol" w:eastAsia="Symbol" w:hAnsi="Symbol" w:cs="Symbol" w:hint="default"/>
      </w:rPr>
    </w:lvl>
    <w:lvl w:ilvl="7" w:tplc="9CD403AC">
      <w:start w:val="1"/>
      <w:numFmt w:val="bullet"/>
      <w:lvlText w:val="o"/>
      <w:lvlJc w:val="left"/>
      <w:pPr>
        <w:ind w:left="6588" w:hanging="360"/>
      </w:pPr>
      <w:rPr>
        <w:rFonts w:ascii="Courier New" w:eastAsia="Courier New" w:hAnsi="Courier New" w:cs="Courier New" w:hint="default"/>
      </w:rPr>
    </w:lvl>
    <w:lvl w:ilvl="8" w:tplc="48AE887A">
      <w:start w:val="1"/>
      <w:numFmt w:val="bullet"/>
      <w:lvlText w:val="§"/>
      <w:lvlJc w:val="left"/>
      <w:pPr>
        <w:ind w:left="7308" w:hanging="360"/>
      </w:pPr>
      <w:rPr>
        <w:rFonts w:ascii="Wingdings" w:eastAsia="Wingdings" w:hAnsi="Wingdings" w:cs="Wingdings" w:hint="default"/>
      </w:rPr>
    </w:lvl>
  </w:abstractNum>
  <w:abstractNum w:abstractNumId="6" w15:restartNumberingAfterBreak="0">
    <w:nsid w:val="364C4467"/>
    <w:multiLevelType w:val="hybridMultilevel"/>
    <w:tmpl w:val="D76CEDB8"/>
    <w:lvl w:ilvl="0" w:tplc="75940BB6">
      <w:start w:val="1"/>
      <w:numFmt w:val="bullet"/>
      <w:lvlText w:val="–"/>
      <w:lvlJc w:val="left"/>
      <w:pPr>
        <w:ind w:left="3589" w:hanging="360"/>
      </w:pPr>
      <w:rPr>
        <w:rFonts w:ascii="Arial" w:eastAsia="Arial" w:hAnsi="Arial" w:cs="Arial" w:hint="default"/>
      </w:rPr>
    </w:lvl>
    <w:lvl w:ilvl="1" w:tplc="A9B067E0">
      <w:start w:val="1"/>
      <w:numFmt w:val="bullet"/>
      <w:lvlText w:val="o"/>
      <w:lvlJc w:val="left"/>
      <w:pPr>
        <w:ind w:left="4309" w:hanging="360"/>
      </w:pPr>
      <w:rPr>
        <w:rFonts w:ascii="Courier New" w:eastAsia="Courier New" w:hAnsi="Courier New" w:cs="Courier New" w:hint="default"/>
      </w:rPr>
    </w:lvl>
    <w:lvl w:ilvl="2" w:tplc="8482FF98">
      <w:start w:val="1"/>
      <w:numFmt w:val="bullet"/>
      <w:lvlText w:val="§"/>
      <w:lvlJc w:val="left"/>
      <w:pPr>
        <w:ind w:left="5029" w:hanging="360"/>
      </w:pPr>
      <w:rPr>
        <w:rFonts w:ascii="Wingdings" w:eastAsia="Wingdings" w:hAnsi="Wingdings" w:cs="Wingdings" w:hint="default"/>
      </w:rPr>
    </w:lvl>
    <w:lvl w:ilvl="3" w:tplc="13E23D6E">
      <w:start w:val="1"/>
      <w:numFmt w:val="bullet"/>
      <w:lvlText w:val="·"/>
      <w:lvlJc w:val="left"/>
      <w:pPr>
        <w:ind w:left="5749" w:hanging="360"/>
      </w:pPr>
      <w:rPr>
        <w:rFonts w:ascii="Symbol" w:eastAsia="Symbol" w:hAnsi="Symbol" w:cs="Symbol" w:hint="default"/>
      </w:rPr>
    </w:lvl>
    <w:lvl w:ilvl="4" w:tplc="1A6CF7F4">
      <w:start w:val="1"/>
      <w:numFmt w:val="bullet"/>
      <w:lvlText w:val="o"/>
      <w:lvlJc w:val="left"/>
      <w:pPr>
        <w:ind w:left="6469" w:hanging="360"/>
      </w:pPr>
      <w:rPr>
        <w:rFonts w:ascii="Courier New" w:eastAsia="Courier New" w:hAnsi="Courier New" w:cs="Courier New" w:hint="default"/>
      </w:rPr>
    </w:lvl>
    <w:lvl w:ilvl="5" w:tplc="DC6A8E20">
      <w:start w:val="1"/>
      <w:numFmt w:val="bullet"/>
      <w:lvlText w:val="§"/>
      <w:lvlJc w:val="left"/>
      <w:pPr>
        <w:ind w:left="7189" w:hanging="360"/>
      </w:pPr>
      <w:rPr>
        <w:rFonts w:ascii="Wingdings" w:eastAsia="Wingdings" w:hAnsi="Wingdings" w:cs="Wingdings" w:hint="default"/>
      </w:rPr>
    </w:lvl>
    <w:lvl w:ilvl="6" w:tplc="0A3E27CE">
      <w:start w:val="1"/>
      <w:numFmt w:val="bullet"/>
      <w:lvlText w:val="·"/>
      <w:lvlJc w:val="left"/>
      <w:pPr>
        <w:ind w:left="7909" w:hanging="360"/>
      </w:pPr>
      <w:rPr>
        <w:rFonts w:ascii="Symbol" w:eastAsia="Symbol" w:hAnsi="Symbol" w:cs="Symbol" w:hint="default"/>
      </w:rPr>
    </w:lvl>
    <w:lvl w:ilvl="7" w:tplc="5B52CB42">
      <w:start w:val="1"/>
      <w:numFmt w:val="bullet"/>
      <w:lvlText w:val="o"/>
      <w:lvlJc w:val="left"/>
      <w:pPr>
        <w:ind w:left="8629" w:hanging="360"/>
      </w:pPr>
      <w:rPr>
        <w:rFonts w:ascii="Courier New" w:eastAsia="Courier New" w:hAnsi="Courier New" w:cs="Courier New" w:hint="default"/>
      </w:rPr>
    </w:lvl>
    <w:lvl w:ilvl="8" w:tplc="1D742F5A">
      <w:start w:val="1"/>
      <w:numFmt w:val="bullet"/>
      <w:lvlText w:val="§"/>
      <w:lvlJc w:val="left"/>
      <w:pPr>
        <w:ind w:left="9349" w:hanging="360"/>
      </w:pPr>
      <w:rPr>
        <w:rFonts w:ascii="Wingdings" w:eastAsia="Wingdings" w:hAnsi="Wingdings" w:cs="Wingdings" w:hint="default"/>
      </w:rPr>
    </w:lvl>
  </w:abstractNum>
  <w:abstractNum w:abstractNumId="7" w15:restartNumberingAfterBreak="0">
    <w:nsid w:val="3C2B75FF"/>
    <w:multiLevelType w:val="hybridMultilevel"/>
    <w:tmpl w:val="1C4250F2"/>
    <w:lvl w:ilvl="0" w:tplc="C548FE32">
      <w:start w:val="1"/>
      <w:numFmt w:val="bullet"/>
      <w:lvlText w:val="–"/>
      <w:lvlJc w:val="left"/>
      <w:pPr>
        <w:ind w:left="1560" w:hanging="360"/>
      </w:pPr>
      <w:rPr>
        <w:rFonts w:ascii="Arial" w:eastAsia="Arial" w:hAnsi="Arial" w:cs="Arial" w:hint="default"/>
      </w:rPr>
    </w:lvl>
    <w:lvl w:ilvl="1" w:tplc="64A69F6A">
      <w:start w:val="1"/>
      <w:numFmt w:val="bullet"/>
      <w:lvlText w:val="o"/>
      <w:lvlJc w:val="left"/>
      <w:pPr>
        <w:ind w:left="2280" w:hanging="360"/>
      </w:pPr>
      <w:rPr>
        <w:rFonts w:ascii="Courier New" w:eastAsia="Courier New" w:hAnsi="Courier New" w:cs="Courier New" w:hint="default"/>
      </w:rPr>
    </w:lvl>
    <w:lvl w:ilvl="2" w:tplc="21F88F32">
      <w:start w:val="1"/>
      <w:numFmt w:val="bullet"/>
      <w:lvlText w:val="§"/>
      <w:lvlJc w:val="left"/>
      <w:pPr>
        <w:ind w:left="3000" w:hanging="360"/>
      </w:pPr>
      <w:rPr>
        <w:rFonts w:ascii="Wingdings" w:eastAsia="Wingdings" w:hAnsi="Wingdings" w:cs="Wingdings" w:hint="default"/>
      </w:rPr>
    </w:lvl>
    <w:lvl w:ilvl="3" w:tplc="0AF0E282">
      <w:start w:val="1"/>
      <w:numFmt w:val="bullet"/>
      <w:lvlText w:val="·"/>
      <w:lvlJc w:val="left"/>
      <w:pPr>
        <w:ind w:left="3720" w:hanging="360"/>
      </w:pPr>
      <w:rPr>
        <w:rFonts w:ascii="Symbol" w:eastAsia="Symbol" w:hAnsi="Symbol" w:cs="Symbol" w:hint="default"/>
      </w:rPr>
    </w:lvl>
    <w:lvl w:ilvl="4" w:tplc="55F86B0C">
      <w:start w:val="1"/>
      <w:numFmt w:val="bullet"/>
      <w:lvlText w:val="o"/>
      <w:lvlJc w:val="left"/>
      <w:pPr>
        <w:ind w:left="4440" w:hanging="360"/>
      </w:pPr>
      <w:rPr>
        <w:rFonts w:ascii="Courier New" w:eastAsia="Courier New" w:hAnsi="Courier New" w:cs="Courier New" w:hint="default"/>
      </w:rPr>
    </w:lvl>
    <w:lvl w:ilvl="5" w:tplc="1D9C4E04">
      <w:start w:val="1"/>
      <w:numFmt w:val="bullet"/>
      <w:lvlText w:val="§"/>
      <w:lvlJc w:val="left"/>
      <w:pPr>
        <w:ind w:left="5160" w:hanging="360"/>
      </w:pPr>
      <w:rPr>
        <w:rFonts w:ascii="Wingdings" w:eastAsia="Wingdings" w:hAnsi="Wingdings" w:cs="Wingdings" w:hint="default"/>
      </w:rPr>
    </w:lvl>
    <w:lvl w:ilvl="6" w:tplc="862E3DA4">
      <w:start w:val="1"/>
      <w:numFmt w:val="bullet"/>
      <w:lvlText w:val="·"/>
      <w:lvlJc w:val="left"/>
      <w:pPr>
        <w:ind w:left="5880" w:hanging="360"/>
      </w:pPr>
      <w:rPr>
        <w:rFonts w:ascii="Symbol" w:eastAsia="Symbol" w:hAnsi="Symbol" w:cs="Symbol" w:hint="default"/>
      </w:rPr>
    </w:lvl>
    <w:lvl w:ilvl="7" w:tplc="2C309FC6">
      <w:start w:val="1"/>
      <w:numFmt w:val="bullet"/>
      <w:lvlText w:val="o"/>
      <w:lvlJc w:val="left"/>
      <w:pPr>
        <w:ind w:left="6600" w:hanging="360"/>
      </w:pPr>
      <w:rPr>
        <w:rFonts w:ascii="Courier New" w:eastAsia="Courier New" w:hAnsi="Courier New" w:cs="Courier New" w:hint="default"/>
      </w:rPr>
    </w:lvl>
    <w:lvl w:ilvl="8" w:tplc="E4CC0FA0">
      <w:start w:val="1"/>
      <w:numFmt w:val="bullet"/>
      <w:lvlText w:val="§"/>
      <w:lvlJc w:val="left"/>
      <w:pPr>
        <w:ind w:left="7320" w:hanging="360"/>
      </w:pPr>
      <w:rPr>
        <w:rFonts w:ascii="Wingdings" w:eastAsia="Wingdings" w:hAnsi="Wingdings" w:cs="Wingdings" w:hint="default"/>
      </w:rPr>
    </w:lvl>
  </w:abstractNum>
  <w:abstractNum w:abstractNumId="8" w15:restartNumberingAfterBreak="0">
    <w:nsid w:val="3F20025E"/>
    <w:multiLevelType w:val="hybridMultilevel"/>
    <w:tmpl w:val="D8FE0610"/>
    <w:lvl w:ilvl="0" w:tplc="E45A16A2">
      <w:start w:val="1"/>
      <w:numFmt w:val="bullet"/>
      <w:lvlText w:val="–"/>
      <w:lvlJc w:val="left"/>
      <w:pPr>
        <w:ind w:left="2137" w:hanging="360"/>
      </w:pPr>
      <w:rPr>
        <w:rFonts w:ascii="Arial" w:eastAsia="Arial" w:hAnsi="Arial" w:cs="Arial" w:hint="default"/>
      </w:rPr>
    </w:lvl>
    <w:lvl w:ilvl="1" w:tplc="967EEEC2">
      <w:start w:val="1"/>
      <w:numFmt w:val="bullet"/>
      <w:lvlText w:val="o"/>
      <w:lvlJc w:val="left"/>
      <w:pPr>
        <w:ind w:left="2857" w:hanging="360"/>
      </w:pPr>
      <w:rPr>
        <w:rFonts w:ascii="Courier New" w:eastAsia="Courier New" w:hAnsi="Courier New" w:cs="Courier New" w:hint="default"/>
      </w:rPr>
    </w:lvl>
    <w:lvl w:ilvl="2" w:tplc="301ADAF8">
      <w:start w:val="1"/>
      <w:numFmt w:val="bullet"/>
      <w:lvlText w:val="§"/>
      <w:lvlJc w:val="left"/>
      <w:pPr>
        <w:ind w:left="3577" w:hanging="360"/>
      </w:pPr>
      <w:rPr>
        <w:rFonts w:ascii="Wingdings" w:eastAsia="Wingdings" w:hAnsi="Wingdings" w:cs="Wingdings" w:hint="default"/>
      </w:rPr>
    </w:lvl>
    <w:lvl w:ilvl="3" w:tplc="E988AA30">
      <w:start w:val="1"/>
      <w:numFmt w:val="bullet"/>
      <w:lvlText w:val="·"/>
      <w:lvlJc w:val="left"/>
      <w:pPr>
        <w:ind w:left="4297" w:hanging="360"/>
      </w:pPr>
      <w:rPr>
        <w:rFonts w:ascii="Symbol" w:eastAsia="Symbol" w:hAnsi="Symbol" w:cs="Symbol" w:hint="default"/>
      </w:rPr>
    </w:lvl>
    <w:lvl w:ilvl="4" w:tplc="7F5EDD42">
      <w:start w:val="1"/>
      <w:numFmt w:val="bullet"/>
      <w:lvlText w:val="o"/>
      <w:lvlJc w:val="left"/>
      <w:pPr>
        <w:ind w:left="5017" w:hanging="360"/>
      </w:pPr>
      <w:rPr>
        <w:rFonts w:ascii="Courier New" w:eastAsia="Courier New" w:hAnsi="Courier New" w:cs="Courier New" w:hint="default"/>
      </w:rPr>
    </w:lvl>
    <w:lvl w:ilvl="5" w:tplc="F1447DD4">
      <w:start w:val="1"/>
      <w:numFmt w:val="bullet"/>
      <w:lvlText w:val="§"/>
      <w:lvlJc w:val="left"/>
      <w:pPr>
        <w:ind w:left="5737" w:hanging="360"/>
      </w:pPr>
      <w:rPr>
        <w:rFonts w:ascii="Wingdings" w:eastAsia="Wingdings" w:hAnsi="Wingdings" w:cs="Wingdings" w:hint="default"/>
      </w:rPr>
    </w:lvl>
    <w:lvl w:ilvl="6" w:tplc="957AF34E">
      <w:start w:val="1"/>
      <w:numFmt w:val="bullet"/>
      <w:lvlText w:val="·"/>
      <w:lvlJc w:val="left"/>
      <w:pPr>
        <w:ind w:left="6457" w:hanging="360"/>
      </w:pPr>
      <w:rPr>
        <w:rFonts w:ascii="Symbol" w:eastAsia="Symbol" w:hAnsi="Symbol" w:cs="Symbol" w:hint="default"/>
      </w:rPr>
    </w:lvl>
    <w:lvl w:ilvl="7" w:tplc="84B0FE22">
      <w:start w:val="1"/>
      <w:numFmt w:val="bullet"/>
      <w:lvlText w:val="o"/>
      <w:lvlJc w:val="left"/>
      <w:pPr>
        <w:ind w:left="7177" w:hanging="360"/>
      </w:pPr>
      <w:rPr>
        <w:rFonts w:ascii="Courier New" w:eastAsia="Courier New" w:hAnsi="Courier New" w:cs="Courier New" w:hint="default"/>
      </w:rPr>
    </w:lvl>
    <w:lvl w:ilvl="8" w:tplc="E7C02FA0">
      <w:start w:val="1"/>
      <w:numFmt w:val="bullet"/>
      <w:lvlText w:val="§"/>
      <w:lvlJc w:val="left"/>
      <w:pPr>
        <w:ind w:left="7897" w:hanging="360"/>
      </w:pPr>
      <w:rPr>
        <w:rFonts w:ascii="Wingdings" w:eastAsia="Wingdings" w:hAnsi="Wingdings" w:cs="Wingdings" w:hint="default"/>
      </w:rPr>
    </w:lvl>
  </w:abstractNum>
  <w:abstractNum w:abstractNumId="9" w15:restartNumberingAfterBreak="0">
    <w:nsid w:val="46C65C67"/>
    <w:multiLevelType w:val="hybridMultilevel"/>
    <w:tmpl w:val="6598D6E4"/>
    <w:lvl w:ilvl="0" w:tplc="6628928E">
      <w:start w:val="2"/>
      <w:numFmt w:val="decimal"/>
      <w:lvlText w:val="3.%1."/>
      <w:lvlJc w:val="left"/>
      <w:pPr>
        <w:ind w:left="720" w:hanging="360"/>
      </w:pPr>
      <w:rPr>
        <w:rFonts w:ascii="Times New Roman" w:hAnsi="Times New Roman" w:cs="Times New Roman" w:hint="default"/>
      </w:rPr>
    </w:lvl>
    <w:lvl w:ilvl="1" w:tplc="E1202B92">
      <w:start w:val="1"/>
      <w:numFmt w:val="bullet"/>
      <w:lvlText w:val="o"/>
      <w:lvlJc w:val="left"/>
      <w:pPr>
        <w:ind w:left="1440" w:hanging="360"/>
      </w:pPr>
      <w:rPr>
        <w:rFonts w:ascii="Courier New" w:eastAsia="Courier New" w:hAnsi="Courier New" w:cs="Courier New" w:hint="default"/>
      </w:rPr>
    </w:lvl>
    <w:lvl w:ilvl="2" w:tplc="D09A2302">
      <w:start w:val="1"/>
      <w:numFmt w:val="bullet"/>
      <w:lvlText w:val="§"/>
      <w:lvlJc w:val="left"/>
      <w:pPr>
        <w:ind w:left="2160" w:hanging="360"/>
      </w:pPr>
      <w:rPr>
        <w:rFonts w:ascii="Wingdings" w:eastAsia="Wingdings" w:hAnsi="Wingdings" w:cs="Wingdings" w:hint="default"/>
      </w:rPr>
    </w:lvl>
    <w:lvl w:ilvl="3" w:tplc="887C9E68">
      <w:start w:val="1"/>
      <w:numFmt w:val="bullet"/>
      <w:lvlText w:val="·"/>
      <w:lvlJc w:val="left"/>
      <w:pPr>
        <w:ind w:left="2880" w:hanging="360"/>
      </w:pPr>
      <w:rPr>
        <w:rFonts w:ascii="Symbol" w:eastAsia="Symbol" w:hAnsi="Symbol" w:cs="Symbol" w:hint="default"/>
      </w:rPr>
    </w:lvl>
    <w:lvl w:ilvl="4" w:tplc="6226B88C">
      <w:start w:val="1"/>
      <w:numFmt w:val="bullet"/>
      <w:lvlText w:val="o"/>
      <w:lvlJc w:val="left"/>
      <w:pPr>
        <w:ind w:left="3600" w:hanging="360"/>
      </w:pPr>
      <w:rPr>
        <w:rFonts w:ascii="Courier New" w:eastAsia="Courier New" w:hAnsi="Courier New" w:cs="Courier New" w:hint="default"/>
      </w:rPr>
    </w:lvl>
    <w:lvl w:ilvl="5" w:tplc="8A30E718">
      <w:start w:val="1"/>
      <w:numFmt w:val="bullet"/>
      <w:lvlText w:val="§"/>
      <w:lvlJc w:val="left"/>
      <w:pPr>
        <w:ind w:left="4320" w:hanging="360"/>
      </w:pPr>
      <w:rPr>
        <w:rFonts w:ascii="Wingdings" w:eastAsia="Wingdings" w:hAnsi="Wingdings" w:cs="Wingdings" w:hint="default"/>
      </w:rPr>
    </w:lvl>
    <w:lvl w:ilvl="6" w:tplc="0BE2543E">
      <w:start w:val="1"/>
      <w:numFmt w:val="bullet"/>
      <w:lvlText w:val="·"/>
      <w:lvlJc w:val="left"/>
      <w:pPr>
        <w:ind w:left="5040" w:hanging="360"/>
      </w:pPr>
      <w:rPr>
        <w:rFonts w:ascii="Symbol" w:eastAsia="Symbol" w:hAnsi="Symbol" w:cs="Symbol" w:hint="default"/>
      </w:rPr>
    </w:lvl>
    <w:lvl w:ilvl="7" w:tplc="67FCAECE">
      <w:start w:val="1"/>
      <w:numFmt w:val="bullet"/>
      <w:lvlText w:val="o"/>
      <w:lvlJc w:val="left"/>
      <w:pPr>
        <w:ind w:left="5760" w:hanging="360"/>
      </w:pPr>
      <w:rPr>
        <w:rFonts w:ascii="Courier New" w:eastAsia="Courier New" w:hAnsi="Courier New" w:cs="Courier New" w:hint="default"/>
      </w:rPr>
    </w:lvl>
    <w:lvl w:ilvl="8" w:tplc="8D00CD64">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4AE57301"/>
    <w:multiLevelType w:val="hybridMultilevel"/>
    <w:tmpl w:val="9E966998"/>
    <w:lvl w:ilvl="0" w:tplc="7D523CA0">
      <w:start w:val="1"/>
      <w:numFmt w:val="decimal"/>
      <w:pStyle w:val="1"/>
      <w:suff w:val="nothing"/>
      <w:lvlText w:val=""/>
      <w:lvlJc w:val="left"/>
      <w:pPr>
        <w:tabs>
          <w:tab w:val="num" w:pos="0"/>
        </w:tabs>
        <w:ind w:left="0" w:firstLine="0"/>
      </w:pPr>
    </w:lvl>
    <w:lvl w:ilvl="1" w:tplc="1F929B58">
      <w:start w:val="1"/>
      <w:numFmt w:val="decimal"/>
      <w:pStyle w:val="2"/>
      <w:suff w:val="nothing"/>
      <w:lvlText w:val=""/>
      <w:lvlJc w:val="left"/>
      <w:pPr>
        <w:tabs>
          <w:tab w:val="num" w:pos="0"/>
        </w:tabs>
        <w:ind w:left="0" w:firstLine="0"/>
      </w:pPr>
    </w:lvl>
    <w:lvl w:ilvl="2" w:tplc="E47E5670">
      <w:start w:val="1"/>
      <w:numFmt w:val="decimal"/>
      <w:pStyle w:val="3"/>
      <w:suff w:val="nothing"/>
      <w:lvlText w:val=""/>
      <w:lvlJc w:val="left"/>
      <w:pPr>
        <w:tabs>
          <w:tab w:val="num" w:pos="0"/>
        </w:tabs>
        <w:ind w:left="0" w:firstLine="0"/>
      </w:pPr>
    </w:lvl>
    <w:lvl w:ilvl="3" w:tplc="8D44EAB8">
      <w:start w:val="1"/>
      <w:numFmt w:val="decimal"/>
      <w:pStyle w:val="4"/>
      <w:suff w:val="nothing"/>
      <w:lvlText w:val=""/>
      <w:lvlJc w:val="left"/>
      <w:pPr>
        <w:tabs>
          <w:tab w:val="num" w:pos="0"/>
        </w:tabs>
        <w:ind w:left="0" w:firstLine="0"/>
      </w:pPr>
    </w:lvl>
    <w:lvl w:ilvl="4" w:tplc="4D58AAA8">
      <w:start w:val="1"/>
      <w:numFmt w:val="decimal"/>
      <w:suff w:val="nothing"/>
      <w:lvlText w:val=""/>
      <w:lvlJc w:val="left"/>
      <w:pPr>
        <w:tabs>
          <w:tab w:val="num" w:pos="0"/>
        </w:tabs>
        <w:ind w:left="0" w:firstLine="0"/>
      </w:pPr>
    </w:lvl>
    <w:lvl w:ilvl="5" w:tplc="8AC64310">
      <w:start w:val="1"/>
      <w:numFmt w:val="decimal"/>
      <w:suff w:val="nothing"/>
      <w:lvlText w:val=""/>
      <w:lvlJc w:val="left"/>
      <w:pPr>
        <w:tabs>
          <w:tab w:val="num" w:pos="0"/>
        </w:tabs>
        <w:ind w:left="0" w:firstLine="0"/>
      </w:pPr>
    </w:lvl>
    <w:lvl w:ilvl="6" w:tplc="48E60390">
      <w:start w:val="1"/>
      <w:numFmt w:val="decimal"/>
      <w:suff w:val="nothing"/>
      <w:lvlText w:val=""/>
      <w:lvlJc w:val="left"/>
      <w:pPr>
        <w:tabs>
          <w:tab w:val="num" w:pos="0"/>
        </w:tabs>
        <w:ind w:left="0" w:firstLine="0"/>
      </w:pPr>
    </w:lvl>
    <w:lvl w:ilvl="7" w:tplc="ECF887EE">
      <w:start w:val="1"/>
      <w:numFmt w:val="decimal"/>
      <w:suff w:val="nothing"/>
      <w:lvlText w:val=""/>
      <w:lvlJc w:val="left"/>
      <w:pPr>
        <w:tabs>
          <w:tab w:val="num" w:pos="0"/>
        </w:tabs>
        <w:ind w:left="0" w:firstLine="0"/>
      </w:pPr>
    </w:lvl>
    <w:lvl w:ilvl="8" w:tplc="3D6E322E">
      <w:start w:val="1"/>
      <w:numFmt w:val="decimal"/>
      <w:suff w:val="nothing"/>
      <w:lvlText w:val=""/>
      <w:lvlJc w:val="left"/>
      <w:pPr>
        <w:tabs>
          <w:tab w:val="num" w:pos="0"/>
        </w:tabs>
        <w:ind w:left="0" w:firstLine="0"/>
      </w:pPr>
    </w:lvl>
  </w:abstractNum>
  <w:abstractNum w:abstractNumId="11" w15:restartNumberingAfterBreak="0">
    <w:nsid w:val="66CD2264"/>
    <w:multiLevelType w:val="hybridMultilevel"/>
    <w:tmpl w:val="3CECA932"/>
    <w:lvl w:ilvl="0" w:tplc="6F9E628E">
      <w:start w:val="1"/>
      <w:numFmt w:val="bullet"/>
      <w:lvlText w:val="–"/>
      <w:lvlJc w:val="left"/>
      <w:pPr>
        <w:ind w:left="1417" w:hanging="360"/>
      </w:pPr>
      <w:rPr>
        <w:rFonts w:ascii="Arial" w:eastAsia="Arial" w:hAnsi="Arial" w:cs="Arial" w:hint="default"/>
      </w:rPr>
    </w:lvl>
    <w:lvl w:ilvl="1" w:tplc="56A20C36">
      <w:start w:val="1"/>
      <w:numFmt w:val="bullet"/>
      <w:lvlText w:val="o"/>
      <w:lvlJc w:val="left"/>
      <w:pPr>
        <w:ind w:left="2137" w:hanging="360"/>
      </w:pPr>
      <w:rPr>
        <w:rFonts w:ascii="Courier New" w:eastAsia="Courier New" w:hAnsi="Courier New" w:cs="Courier New" w:hint="default"/>
      </w:rPr>
    </w:lvl>
    <w:lvl w:ilvl="2" w:tplc="E848C528">
      <w:start w:val="1"/>
      <w:numFmt w:val="bullet"/>
      <w:lvlText w:val="§"/>
      <w:lvlJc w:val="left"/>
      <w:pPr>
        <w:ind w:left="2857" w:hanging="360"/>
      </w:pPr>
      <w:rPr>
        <w:rFonts w:ascii="Wingdings" w:eastAsia="Wingdings" w:hAnsi="Wingdings" w:cs="Wingdings" w:hint="default"/>
      </w:rPr>
    </w:lvl>
    <w:lvl w:ilvl="3" w:tplc="1E724E86">
      <w:start w:val="1"/>
      <w:numFmt w:val="bullet"/>
      <w:lvlText w:val="·"/>
      <w:lvlJc w:val="left"/>
      <w:pPr>
        <w:ind w:left="3577" w:hanging="360"/>
      </w:pPr>
      <w:rPr>
        <w:rFonts w:ascii="Symbol" w:eastAsia="Symbol" w:hAnsi="Symbol" w:cs="Symbol" w:hint="default"/>
      </w:rPr>
    </w:lvl>
    <w:lvl w:ilvl="4" w:tplc="CE7621BC">
      <w:start w:val="1"/>
      <w:numFmt w:val="bullet"/>
      <w:lvlText w:val="o"/>
      <w:lvlJc w:val="left"/>
      <w:pPr>
        <w:ind w:left="4297" w:hanging="360"/>
      </w:pPr>
      <w:rPr>
        <w:rFonts w:ascii="Courier New" w:eastAsia="Courier New" w:hAnsi="Courier New" w:cs="Courier New" w:hint="default"/>
      </w:rPr>
    </w:lvl>
    <w:lvl w:ilvl="5" w:tplc="A4EEE25C">
      <w:start w:val="1"/>
      <w:numFmt w:val="bullet"/>
      <w:lvlText w:val="§"/>
      <w:lvlJc w:val="left"/>
      <w:pPr>
        <w:ind w:left="5017" w:hanging="360"/>
      </w:pPr>
      <w:rPr>
        <w:rFonts w:ascii="Wingdings" w:eastAsia="Wingdings" w:hAnsi="Wingdings" w:cs="Wingdings" w:hint="default"/>
      </w:rPr>
    </w:lvl>
    <w:lvl w:ilvl="6" w:tplc="68E45436">
      <w:start w:val="1"/>
      <w:numFmt w:val="bullet"/>
      <w:lvlText w:val="·"/>
      <w:lvlJc w:val="left"/>
      <w:pPr>
        <w:ind w:left="5737" w:hanging="360"/>
      </w:pPr>
      <w:rPr>
        <w:rFonts w:ascii="Symbol" w:eastAsia="Symbol" w:hAnsi="Symbol" w:cs="Symbol" w:hint="default"/>
      </w:rPr>
    </w:lvl>
    <w:lvl w:ilvl="7" w:tplc="31D8A966">
      <w:start w:val="1"/>
      <w:numFmt w:val="bullet"/>
      <w:lvlText w:val="o"/>
      <w:lvlJc w:val="left"/>
      <w:pPr>
        <w:ind w:left="6457" w:hanging="360"/>
      </w:pPr>
      <w:rPr>
        <w:rFonts w:ascii="Courier New" w:eastAsia="Courier New" w:hAnsi="Courier New" w:cs="Courier New" w:hint="default"/>
      </w:rPr>
    </w:lvl>
    <w:lvl w:ilvl="8" w:tplc="555C080E">
      <w:start w:val="1"/>
      <w:numFmt w:val="bullet"/>
      <w:lvlText w:val="§"/>
      <w:lvlJc w:val="left"/>
      <w:pPr>
        <w:ind w:left="7177" w:hanging="360"/>
      </w:pPr>
      <w:rPr>
        <w:rFonts w:ascii="Wingdings" w:eastAsia="Wingdings" w:hAnsi="Wingdings" w:cs="Wingdings" w:hint="default"/>
      </w:rPr>
    </w:lvl>
  </w:abstractNum>
  <w:abstractNum w:abstractNumId="12" w15:restartNumberingAfterBreak="0">
    <w:nsid w:val="70FA7E36"/>
    <w:multiLevelType w:val="hybridMultilevel"/>
    <w:tmpl w:val="81B09C94"/>
    <w:lvl w:ilvl="0" w:tplc="59C2DD84">
      <w:start w:val="1"/>
      <w:numFmt w:val="bullet"/>
      <w:lvlText w:val="–"/>
      <w:lvlJc w:val="left"/>
      <w:pPr>
        <w:ind w:left="1560" w:hanging="360"/>
      </w:pPr>
      <w:rPr>
        <w:rFonts w:ascii="Arial" w:eastAsia="Arial" w:hAnsi="Arial" w:cs="Arial" w:hint="default"/>
      </w:rPr>
    </w:lvl>
    <w:lvl w:ilvl="1" w:tplc="AD8697C6">
      <w:start w:val="1"/>
      <w:numFmt w:val="bullet"/>
      <w:lvlText w:val="o"/>
      <w:lvlJc w:val="left"/>
      <w:pPr>
        <w:ind w:left="2280" w:hanging="360"/>
      </w:pPr>
      <w:rPr>
        <w:rFonts w:ascii="Courier New" w:eastAsia="Courier New" w:hAnsi="Courier New" w:cs="Courier New" w:hint="default"/>
      </w:rPr>
    </w:lvl>
    <w:lvl w:ilvl="2" w:tplc="1AEE5DEC">
      <w:start w:val="1"/>
      <w:numFmt w:val="bullet"/>
      <w:lvlText w:val="§"/>
      <w:lvlJc w:val="left"/>
      <w:pPr>
        <w:ind w:left="3000" w:hanging="360"/>
      </w:pPr>
      <w:rPr>
        <w:rFonts w:ascii="Wingdings" w:eastAsia="Wingdings" w:hAnsi="Wingdings" w:cs="Wingdings" w:hint="default"/>
      </w:rPr>
    </w:lvl>
    <w:lvl w:ilvl="3" w:tplc="95F432FA">
      <w:start w:val="1"/>
      <w:numFmt w:val="bullet"/>
      <w:lvlText w:val="·"/>
      <w:lvlJc w:val="left"/>
      <w:pPr>
        <w:ind w:left="3720" w:hanging="360"/>
      </w:pPr>
      <w:rPr>
        <w:rFonts w:ascii="Symbol" w:eastAsia="Symbol" w:hAnsi="Symbol" w:cs="Symbol" w:hint="default"/>
      </w:rPr>
    </w:lvl>
    <w:lvl w:ilvl="4" w:tplc="26FCEC3A">
      <w:start w:val="1"/>
      <w:numFmt w:val="bullet"/>
      <w:lvlText w:val="o"/>
      <w:lvlJc w:val="left"/>
      <w:pPr>
        <w:ind w:left="4440" w:hanging="360"/>
      </w:pPr>
      <w:rPr>
        <w:rFonts w:ascii="Courier New" w:eastAsia="Courier New" w:hAnsi="Courier New" w:cs="Courier New" w:hint="default"/>
      </w:rPr>
    </w:lvl>
    <w:lvl w:ilvl="5" w:tplc="0FB87A28">
      <w:start w:val="1"/>
      <w:numFmt w:val="bullet"/>
      <w:lvlText w:val="§"/>
      <w:lvlJc w:val="left"/>
      <w:pPr>
        <w:ind w:left="5160" w:hanging="360"/>
      </w:pPr>
      <w:rPr>
        <w:rFonts w:ascii="Wingdings" w:eastAsia="Wingdings" w:hAnsi="Wingdings" w:cs="Wingdings" w:hint="default"/>
      </w:rPr>
    </w:lvl>
    <w:lvl w:ilvl="6" w:tplc="B562F060">
      <w:start w:val="1"/>
      <w:numFmt w:val="bullet"/>
      <w:lvlText w:val="·"/>
      <w:lvlJc w:val="left"/>
      <w:pPr>
        <w:ind w:left="5880" w:hanging="360"/>
      </w:pPr>
      <w:rPr>
        <w:rFonts w:ascii="Symbol" w:eastAsia="Symbol" w:hAnsi="Symbol" w:cs="Symbol" w:hint="default"/>
      </w:rPr>
    </w:lvl>
    <w:lvl w:ilvl="7" w:tplc="4D46E622">
      <w:start w:val="1"/>
      <w:numFmt w:val="bullet"/>
      <w:lvlText w:val="o"/>
      <w:lvlJc w:val="left"/>
      <w:pPr>
        <w:ind w:left="6600" w:hanging="360"/>
      </w:pPr>
      <w:rPr>
        <w:rFonts w:ascii="Courier New" w:eastAsia="Courier New" w:hAnsi="Courier New" w:cs="Courier New" w:hint="default"/>
      </w:rPr>
    </w:lvl>
    <w:lvl w:ilvl="8" w:tplc="378A1CA2">
      <w:start w:val="1"/>
      <w:numFmt w:val="bullet"/>
      <w:lvlText w:val="§"/>
      <w:lvlJc w:val="left"/>
      <w:pPr>
        <w:ind w:left="7320" w:hanging="360"/>
      </w:pPr>
      <w:rPr>
        <w:rFonts w:ascii="Wingdings" w:eastAsia="Wingdings" w:hAnsi="Wingdings" w:cs="Wingdings" w:hint="default"/>
      </w:rPr>
    </w:lvl>
  </w:abstractNum>
  <w:abstractNum w:abstractNumId="13" w15:restartNumberingAfterBreak="0">
    <w:nsid w:val="71A4725D"/>
    <w:multiLevelType w:val="hybridMultilevel"/>
    <w:tmpl w:val="35EC04E0"/>
    <w:lvl w:ilvl="0" w:tplc="53E281AC">
      <w:start w:val="1"/>
      <w:numFmt w:val="bullet"/>
      <w:lvlText w:val="–"/>
      <w:lvlJc w:val="left"/>
      <w:pPr>
        <w:ind w:left="1560" w:hanging="360"/>
      </w:pPr>
      <w:rPr>
        <w:rFonts w:ascii="Arial" w:eastAsia="Arial" w:hAnsi="Arial" w:cs="Arial" w:hint="default"/>
      </w:rPr>
    </w:lvl>
    <w:lvl w:ilvl="1" w:tplc="0AEEC4E8">
      <w:start w:val="1"/>
      <w:numFmt w:val="bullet"/>
      <w:lvlText w:val="o"/>
      <w:lvlJc w:val="left"/>
      <w:pPr>
        <w:ind w:left="2280" w:hanging="360"/>
      </w:pPr>
      <w:rPr>
        <w:rFonts w:ascii="Courier New" w:eastAsia="Courier New" w:hAnsi="Courier New" w:cs="Courier New" w:hint="default"/>
      </w:rPr>
    </w:lvl>
    <w:lvl w:ilvl="2" w:tplc="B366DA06">
      <w:start w:val="1"/>
      <w:numFmt w:val="bullet"/>
      <w:lvlText w:val="§"/>
      <w:lvlJc w:val="left"/>
      <w:pPr>
        <w:ind w:left="3000" w:hanging="360"/>
      </w:pPr>
      <w:rPr>
        <w:rFonts w:ascii="Wingdings" w:eastAsia="Wingdings" w:hAnsi="Wingdings" w:cs="Wingdings" w:hint="default"/>
      </w:rPr>
    </w:lvl>
    <w:lvl w:ilvl="3" w:tplc="CF269036">
      <w:start w:val="1"/>
      <w:numFmt w:val="bullet"/>
      <w:lvlText w:val="·"/>
      <w:lvlJc w:val="left"/>
      <w:pPr>
        <w:ind w:left="3720" w:hanging="360"/>
      </w:pPr>
      <w:rPr>
        <w:rFonts w:ascii="Symbol" w:eastAsia="Symbol" w:hAnsi="Symbol" w:cs="Symbol" w:hint="default"/>
      </w:rPr>
    </w:lvl>
    <w:lvl w:ilvl="4" w:tplc="F85A5160">
      <w:start w:val="1"/>
      <w:numFmt w:val="bullet"/>
      <w:lvlText w:val="o"/>
      <w:lvlJc w:val="left"/>
      <w:pPr>
        <w:ind w:left="4440" w:hanging="360"/>
      </w:pPr>
      <w:rPr>
        <w:rFonts w:ascii="Courier New" w:eastAsia="Courier New" w:hAnsi="Courier New" w:cs="Courier New" w:hint="default"/>
      </w:rPr>
    </w:lvl>
    <w:lvl w:ilvl="5" w:tplc="4DFE78BC">
      <w:start w:val="1"/>
      <w:numFmt w:val="bullet"/>
      <w:lvlText w:val="§"/>
      <w:lvlJc w:val="left"/>
      <w:pPr>
        <w:ind w:left="5160" w:hanging="360"/>
      </w:pPr>
      <w:rPr>
        <w:rFonts w:ascii="Wingdings" w:eastAsia="Wingdings" w:hAnsi="Wingdings" w:cs="Wingdings" w:hint="default"/>
      </w:rPr>
    </w:lvl>
    <w:lvl w:ilvl="6" w:tplc="61C8B126">
      <w:start w:val="1"/>
      <w:numFmt w:val="bullet"/>
      <w:lvlText w:val="·"/>
      <w:lvlJc w:val="left"/>
      <w:pPr>
        <w:ind w:left="5880" w:hanging="360"/>
      </w:pPr>
      <w:rPr>
        <w:rFonts w:ascii="Symbol" w:eastAsia="Symbol" w:hAnsi="Symbol" w:cs="Symbol" w:hint="default"/>
      </w:rPr>
    </w:lvl>
    <w:lvl w:ilvl="7" w:tplc="7E3A10C0">
      <w:start w:val="1"/>
      <w:numFmt w:val="bullet"/>
      <w:lvlText w:val="o"/>
      <w:lvlJc w:val="left"/>
      <w:pPr>
        <w:ind w:left="6600" w:hanging="360"/>
      </w:pPr>
      <w:rPr>
        <w:rFonts w:ascii="Courier New" w:eastAsia="Courier New" w:hAnsi="Courier New" w:cs="Courier New" w:hint="default"/>
      </w:rPr>
    </w:lvl>
    <w:lvl w:ilvl="8" w:tplc="FE3A924E">
      <w:start w:val="1"/>
      <w:numFmt w:val="bullet"/>
      <w:lvlText w:val="§"/>
      <w:lvlJc w:val="left"/>
      <w:pPr>
        <w:ind w:left="7320" w:hanging="360"/>
      </w:pPr>
      <w:rPr>
        <w:rFonts w:ascii="Wingdings" w:eastAsia="Wingdings" w:hAnsi="Wingdings" w:cs="Wingdings" w:hint="default"/>
      </w:rPr>
    </w:lvl>
  </w:abstractNum>
  <w:num w:numId="1">
    <w:abstractNumId w:val="10"/>
  </w:num>
  <w:num w:numId="2">
    <w:abstractNumId w:val="9"/>
  </w:num>
  <w:num w:numId="3">
    <w:abstractNumId w:val="0"/>
  </w:num>
  <w:num w:numId="4">
    <w:abstractNumId w:val="7"/>
  </w:num>
  <w:num w:numId="5">
    <w:abstractNumId w:val="12"/>
  </w:num>
  <w:num w:numId="6">
    <w:abstractNumId w:val="11"/>
  </w:num>
  <w:num w:numId="7">
    <w:abstractNumId w:val="8"/>
  </w:num>
  <w:num w:numId="8">
    <w:abstractNumId w:val="6"/>
  </w:num>
  <w:num w:numId="9">
    <w:abstractNumId w:val="13"/>
  </w:num>
  <w:num w:numId="10">
    <w:abstractNumId w:val="2"/>
  </w:num>
  <w:num w:numId="11">
    <w:abstractNumId w:val="3"/>
  </w:num>
  <w:num w:numId="12">
    <w:abstractNumId w:val="4"/>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BAA"/>
    <w:rsid w:val="00034B7D"/>
    <w:rsid w:val="00040BAA"/>
    <w:rsid w:val="00055C6A"/>
    <w:rsid w:val="00063907"/>
    <w:rsid w:val="00072AC2"/>
    <w:rsid w:val="000E1CA6"/>
    <w:rsid w:val="00162A58"/>
    <w:rsid w:val="001B1E1E"/>
    <w:rsid w:val="00200182"/>
    <w:rsid w:val="00231A60"/>
    <w:rsid w:val="002444A9"/>
    <w:rsid w:val="002468AA"/>
    <w:rsid w:val="00270043"/>
    <w:rsid w:val="002A57E6"/>
    <w:rsid w:val="002B12D2"/>
    <w:rsid w:val="003077D3"/>
    <w:rsid w:val="00362D9E"/>
    <w:rsid w:val="003E329B"/>
    <w:rsid w:val="0043673A"/>
    <w:rsid w:val="00472164"/>
    <w:rsid w:val="00487212"/>
    <w:rsid w:val="004E601E"/>
    <w:rsid w:val="00502724"/>
    <w:rsid w:val="005A73F4"/>
    <w:rsid w:val="005C5906"/>
    <w:rsid w:val="00635880"/>
    <w:rsid w:val="00647691"/>
    <w:rsid w:val="0065196D"/>
    <w:rsid w:val="00681944"/>
    <w:rsid w:val="00682145"/>
    <w:rsid w:val="006A3617"/>
    <w:rsid w:val="006A50A1"/>
    <w:rsid w:val="006B1637"/>
    <w:rsid w:val="006E4DB8"/>
    <w:rsid w:val="007023EC"/>
    <w:rsid w:val="00770C05"/>
    <w:rsid w:val="007A119C"/>
    <w:rsid w:val="007A7B1C"/>
    <w:rsid w:val="007B21C9"/>
    <w:rsid w:val="00814B6B"/>
    <w:rsid w:val="008A7D56"/>
    <w:rsid w:val="008F11CB"/>
    <w:rsid w:val="009016AF"/>
    <w:rsid w:val="0091382E"/>
    <w:rsid w:val="0091719F"/>
    <w:rsid w:val="00920929"/>
    <w:rsid w:val="00994B3A"/>
    <w:rsid w:val="00995CCE"/>
    <w:rsid w:val="00A40F8D"/>
    <w:rsid w:val="00A612D6"/>
    <w:rsid w:val="00A72E4F"/>
    <w:rsid w:val="00AA2193"/>
    <w:rsid w:val="00AC00AB"/>
    <w:rsid w:val="00AC799B"/>
    <w:rsid w:val="00AD5B2B"/>
    <w:rsid w:val="00B77E94"/>
    <w:rsid w:val="00B9511D"/>
    <w:rsid w:val="00BA1DB2"/>
    <w:rsid w:val="00BA7383"/>
    <w:rsid w:val="00BB46CE"/>
    <w:rsid w:val="00BC0823"/>
    <w:rsid w:val="00BD417B"/>
    <w:rsid w:val="00BD508C"/>
    <w:rsid w:val="00C3067F"/>
    <w:rsid w:val="00C4798D"/>
    <w:rsid w:val="00C51497"/>
    <w:rsid w:val="00C67259"/>
    <w:rsid w:val="00C860D4"/>
    <w:rsid w:val="00CB2B2E"/>
    <w:rsid w:val="00D65FCE"/>
    <w:rsid w:val="00E27164"/>
    <w:rsid w:val="00E35714"/>
    <w:rsid w:val="00E6339B"/>
    <w:rsid w:val="00E820E8"/>
    <w:rsid w:val="00EA345C"/>
    <w:rsid w:val="00ED5C3D"/>
    <w:rsid w:val="00EF0FFD"/>
    <w:rsid w:val="00EF5A0A"/>
    <w:rsid w:val="00F13E00"/>
    <w:rsid w:val="00F50903"/>
    <w:rsid w:val="00F93224"/>
    <w:rsid w:val="00FB5489"/>
    <w:rsid w:val="00FE5E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0A9D0"/>
  <w15:docId w15:val="{421B65B7-452A-4B45-86D2-04C4BE477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ind w:firstLine="720"/>
      <w:jc w:val="both"/>
    </w:pPr>
    <w:rPr>
      <w:rFonts w:ascii="Arial" w:hAnsi="Arial" w:cs="Arial"/>
      <w:sz w:val="24"/>
      <w:szCs w:val="24"/>
      <w:lang w:eastAsia="zh-CN"/>
    </w:rPr>
  </w:style>
  <w:style w:type="paragraph" w:styleId="1">
    <w:name w:val="heading 1"/>
    <w:basedOn w:val="a"/>
    <w:next w:val="a"/>
    <w:link w:val="11"/>
    <w:pPr>
      <w:numPr>
        <w:numId w:val="1"/>
      </w:numPr>
      <w:spacing w:before="108" w:after="108"/>
      <w:jc w:val="center"/>
      <w:outlineLvl w:val="0"/>
    </w:pPr>
    <w:rPr>
      <w:b/>
      <w:bCs/>
      <w:color w:val="26282F"/>
    </w:rPr>
  </w:style>
  <w:style w:type="paragraph" w:styleId="2">
    <w:name w:val="heading 2"/>
    <w:basedOn w:val="a"/>
    <w:next w:val="a"/>
    <w:link w:val="21"/>
    <w:pPr>
      <w:numPr>
        <w:ilvl w:val="1"/>
        <w:numId w:val="1"/>
      </w:numPr>
      <w:outlineLvl w:val="1"/>
    </w:pPr>
  </w:style>
  <w:style w:type="paragraph" w:styleId="3">
    <w:name w:val="heading 3"/>
    <w:basedOn w:val="a"/>
    <w:next w:val="a"/>
    <w:link w:val="31"/>
    <w:pPr>
      <w:numPr>
        <w:ilvl w:val="2"/>
        <w:numId w:val="1"/>
      </w:numPr>
      <w:outlineLvl w:val="2"/>
    </w:pPr>
  </w:style>
  <w:style w:type="paragraph" w:styleId="4">
    <w:name w:val="heading 4"/>
    <w:basedOn w:val="a"/>
    <w:next w:val="a"/>
    <w:link w:val="41"/>
    <w:pPr>
      <w:numPr>
        <w:ilvl w:val="3"/>
        <w:numId w:val="1"/>
      </w:numPr>
      <w:outlineLvl w:val="3"/>
    </w:pPr>
  </w:style>
  <w:style w:type="paragraph" w:styleId="5">
    <w:name w:val="heading 5"/>
    <w:basedOn w:val="a"/>
    <w:next w:val="a"/>
    <w:link w:val="50"/>
    <w:uiPriority w:val="9"/>
    <w:unhideWhenUsed/>
    <w:qFormat/>
    <w:pPr>
      <w:keepNext/>
      <w:keepLines/>
      <w:spacing w:before="320" w:after="200"/>
      <w:outlineLvl w:val="4"/>
    </w:pPr>
    <w:rPr>
      <w:rFonts w:eastAsia="Arial"/>
      <w:b/>
      <w:bCs/>
    </w:rPr>
  </w:style>
  <w:style w:type="paragraph" w:styleId="6">
    <w:name w:val="heading 6"/>
    <w:basedOn w:val="a"/>
    <w:next w:val="a"/>
    <w:link w:val="60"/>
    <w:uiPriority w:val="9"/>
    <w:unhideWhenUsed/>
    <w:qFormat/>
    <w:pPr>
      <w:keepNext/>
      <w:keepLines/>
      <w:spacing w:before="320" w:after="200"/>
      <w:outlineLvl w:val="5"/>
    </w:pPr>
    <w:rPr>
      <w:rFonts w:eastAsia="Arial"/>
      <w:b/>
      <w:bCs/>
      <w:sz w:val="22"/>
      <w:szCs w:val="22"/>
    </w:rPr>
  </w:style>
  <w:style w:type="paragraph" w:styleId="7">
    <w:name w:val="heading 7"/>
    <w:basedOn w:val="a"/>
    <w:next w:val="a"/>
    <w:link w:val="70"/>
    <w:uiPriority w:val="9"/>
    <w:unhideWhenUsed/>
    <w:qFormat/>
    <w:pPr>
      <w:keepNext/>
      <w:keepLines/>
      <w:spacing w:before="320" w:after="200"/>
      <w:outlineLvl w:val="6"/>
    </w:pPr>
    <w:rPr>
      <w:rFonts w:eastAsia="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eastAsia="Arial"/>
      <w:i/>
      <w:iCs/>
      <w:sz w:val="22"/>
      <w:szCs w:val="22"/>
    </w:rPr>
  </w:style>
  <w:style w:type="paragraph" w:styleId="9">
    <w:name w:val="heading 9"/>
    <w:basedOn w:val="a"/>
    <w:next w:val="a"/>
    <w:link w:val="90"/>
    <w:uiPriority w:val="9"/>
    <w:unhideWhenUsed/>
    <w:qFormat/>
    <w:pPr>
      <w:keepNext/>
      <w:keepLines/>
      <w:spacing w:before="320" w:after="200"/>
      <w:outlineLvl w:val="8"/>
    </w:pPr>
    <w:rPr>
      <w:rFonts w:eastAsia="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1">
    <w:name w:val="Заголовок 4 Знак1"/>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5"/>
    <w:next w:val="a"/>
    <w:link w:val="a6"/>
    <w:rPr>
      <w:b/>
      <w:bCs/>
      <w:color w:val="0058A9"/>
      <w:shd w:val="clear" w:color="auto" w:fill="F0F0F0"/>
    </w:rPr>
  </w:style>
  <w:style w:type="character" w:customStyle="1" w:styleId="a6">
    <w:name w:val="Заголовок Знак"/>
    <w:link w:val="a4"/>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10"/>
    <w:pPr>
      <w:tabs>
        <w:tab w:val="center" w:pos="4677"/>
        <w:tab w:val="right" w:pos="9355"/>
      </w:tabs>
    </w:pPr>
  </w:style>
  <w:style w:type="character" w:customStyle="1" w:styleId="10">
    <w:name w:val="Верхний колонтитул Знак1"/>
    <w:link w:val="ab"/>
    <w:uiPriority w:val="99"/>
  </w:style>
  <w:style w:type="paragraph" w:styleId="ac">
    <w:name w:val="footer"/>
    <w:basedOn w:val="a"/>
    <w:link w:val="12"/>
    <w:pPr>
      <w:tabs>
        <w:tab w:val="center" w:pos="4677"/>
        <w:tab w:val="right" w:pos="9355"/>
      </w:tabs>
    </w:pPr>
  </w:style>
  <w:style w:type="character" w:customStyle="1" w:styleId="FooterChar">
    <w:name w:val="Footer Char"/>
    <w:uiPriority w:val="99"/>
  </w:style>
  <w:style w:type="paragraph" w:styleId="ad">
    <w:name w:val="caption"/>
    <w:basedOn w:val="a"/>
    <w:next w:val="a"/>
    <w:uiPriority w:val="35"/>
    <w:semiHidden/>
    <w:unhideWhenUsed/>
    <w:qFormat/>
    <w:pPr>
      <w:spacing w:line="276" w:lineRule="auto"/>
    </w:pPr>
    <w:rPr>
      <w:b/>
      <w:bCs/>
      <w:color w:val="4F81BD"/>
      <w:sz w:val="18"/>
      <w:szCs w:val="18"/>
    </w:rPr>
  </w:style>
  <w:style w:type="character" w:customStyle="1" w:styleId="12">
    <w:name w:val="Нижний колонтитул Знак1"/>
    <w:link w:val="ac"/>
    <w:uiPriority w:val="99"/>
  </w:style>
  <w:style w:type="table" w:styleId="ae">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0">
    <w:name w:val="Таблица простая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styleId="af">
    <w:name w:val="Hyperlink"/>
    <w:uiPriority w:val="99"/>
    <w:unhideWhenUsed/>
    <w:rPr>
      <w:color w:val="0000FF"/>
      <w:u w:val="single"/>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3">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0">
    <w:name w:val="toc 3"/>
    <w:basedOn w:val="a"/>
    <w:next w:val="a"/>
    <w:uiPriority w:val="39"/>
    <w:unhideWhenUsed/>
    <w:pPr>
      <w:spacing w:after="57"/>
      <w:ind w:left="567" w:firstLine="0"/>
    </w:pPr>
  </w:style>
  <w:style w:type="paragraph" w:styleId="40">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f6">
    <w:name w:val="TOC Heading"/>
    <w:uiPriority w:val="39"/>
    <w:unhideWhenUsed/>
  </w:style>
  <w:style w:type="paragraph" w:styleId="af7">
    <w:name w:val="table of figures"/>
    <w:basedOn w:val="a"/>
    <w:next w:val="a"/>
    <w:uiPriority w:val="99"/>
    <w:unhideWhenUsed/>
  </w:style>
  <w:style w:type="character" w:customStyle="1" w:styleId="WW8Num1z0">
    <w:name w:val="WW8Num1z0"/>
    <w:rPr>
      <w:rFonts w:ascii="Times New Roman" w:hAnsi="Times New Roman" w:cs="Times New Roman"/>
    </w:rPr>
  </w:style>
  <w:style w:type="character" w:customStyle="1" w:styleId="af8">
    <w:name w:val="Цветовое выделение"/>
    <w:rPr>
      <w:b/>
      <w:bCs/>
      <w:color w:val="26282F"/>
    </w:rPr>
  </w:style>
  <w:style w:type="character" w:customStyle="1" w:styleId="af9">
    <w:name w:val="Гипертекстовая ссылка"/>
    <w:rPr>
      <w:b/>
      <w:bCs/>
      <w:color w:val="106BBE"/>
    </w:rPr>
  </w:style>
  <w:style w:type="character" w:customStyle="1" w:styleId="afa">
    <w:name w:val="Активная гипертекстовая ссылка"/>
    <w:rPr>
      <w:b/>
      <w:bCs/>
      <w:color w:val="106BBE"/>
      <w:u w:val="single"/>
    </w:rPr>
  </w:style>
  <w:style w:type="character" w:customStyle="1" w:styleId="afb">
    <w:name w:val="Выделение для Базового Поиска"/>
    <w:rPr>
      <w:b/>
      <w:bCs/>
      <w:color w:val="0058A9"/>
    </w:rPr>
  </w:style>
  <w:style w:type="character" w:customStyle="1" w:styleId="afc">
    <w:name w:val="Выделение для Базового Поиска (курсив)"/>
    <w:rPr>
      <w:b/>
      <w:bCs/>
      <w:i/>
      <w:iCs/>
      <w:color w:val="0058A9"/>
    </w:rPr>
  </w:style>
  <w:style w:type="character" w:customStyle="1" w:styleId="14">
    <w:name w:val="Заголовок 1 Знак"/>
    <w:rPr>
      <w:rFonts w:ascii="Cambria" w:eastAsia="Times New Roman" w:hAnsi="Cambria" w:cs="Times New Roman"/>
      <w:b/>
      <w:bCs/>
      <w:sz w:val="32"/>
      <w:szCs w:val="32"/>
    </w:rPr>
  </w:style>
  <w:style w:type="character" w:customStyle="1" w:styleId="24">
    <w:name w:val="Заголовок 2 Знак"/>
    <w:rPr>
      <w:rFonts w:ascii="Cambria" w:eastAsia="Times New Roman" w:hAnsi="Cambria" w:cs="Times New Roman"/>
      <w:b/>
      <w:bCs/>
      <w:i/>
      <w:iCs/>
      <w:sz w:val="28"/>
      <w:szCs w:val="28"/>
    </w:rPr>
  </w:style>
  <w:style w:type="character" w:customStyle="1" w:styleId="32">
    <w:name w:val="Заголовок 3 Знак"/>
    <w:rPr>
      <w:rFonts w:ascii="Cambria" w:eastAsia="Times New Roman" w:hAnsi="Cambria" w:cs="Times New Roman"/>
      <w:b/>
      <w:bCs/>
      <w:sz w:val="26"/>
      <w:szCs w:val="26"/>
    </w:rPr>
  </w:style>
  <w:style w:type="character" w:customStyle="1" w:styleId="42">
    <w:name w:val="Заголовок 4 Знак"/>
    <w:rPr>
      <w:b/>
      <w:bCs/>
      <w:sz w:val="28"/>
      <w:szCs w:val="28"/>
    </w:rPr>
  </w:style>
  <w:style w:type="character" w:customStyle="1" w:styleId="afd">
    <w:name w:val="Заголовок своего сообщения"/>
    <w:rPr>
      <w:b/>
      <w:bCs/>
      <w:color w:val="26282F"/>
    </w:rPr>
  </w:style>
  <w:style w:type="character" w:customStyle="1" w:styleId="afe">
    <w:name w:val="Заголовок чужого сообщения"/>
    <w:rPr>
      <w:b/>
      <w:bCs/>
      <w:color w:val="FF0000"/>
    </w:rPr>
  </w:style>
  <w:style w:type="character" w:customStyle="1" w:styleId="aff">
    <w:name w:val="Найденные слова"/>
    <w:rPr>
      <w:b/>
      <w:bCs/>
      <w:color w:val="26282F"/>
      <w:shd w:val="clear" w:color="auto" w:fill="FFF580"/>
    </w:rPr>
  </w:style>
  <w:style w:type="character" w:customStyle="1" w:styleId="aff0">
    <w:name w:val="Не вступил в силу"/>
    <w:rPr>
      <w:b/>
      <w:bCs/>
      <w:color w:val="000000"/>
      <w:shd w:val="clear" w:color="auto" w:fill="D8EDE8"/>
    </w:rPr>
  </w:style>
  <w:style w:type="character" w:customStyle="1" w:styleId="aff1">
    <w:name w:val="Опечатки"/>
    <w:rPr>
      <w:color w:val="FF0000"/>
    </w:rPr>
  </w:style>
  <w:style w:type="character" w:customStyle="1" w:styleId="aff2">
    <w:name w:val="Продолжение ссылки"/>
    <w:rPr>
      <w:b/>
      <w:bCs/>
      <w:color w:val="106BBE"/>
    </w:rPr>
  </w:style>
  <w:style w:type="character" w:customStyle="1" w:styleId="aff3">
    <w:name w:val="Сравнение редакций"/>
    <w:rPr>
      <w:b/>
      <w:bCs/>
      <w:color w:val="26282F"/>
    </w:rPr>
  </w:style>
  <w:style w:type="character" w:customStyle="1" w:styleId="aff4">
    <w:name w:val="Сравнение редакций. Добавленный фрагмент"/>
    <w:rPr>
      <w:color w:val="000000"/>
      <w:shd w:val="clear" w:color="auto" w:fill="C1D7FF"/>
    </w:rPr>
  </w:style>
  <w:style w:type="character" w:customStyle="1" w:styleId="aff5">
    <w:name w:val="Сравнение редакций. Удаленный фрагмент"/>
    <w:rPr>
      <w:color w:val="000000"/>
      <w:shd w:val="clear" w:color="auto" w:fill="C4C413"/>
    </w:rPr>
  </w:style>
  <w:style w:type="character" w:customStyle="1" w:styleId="aff6">
    <w:name w:val="Утратил силу"/>
    <w:rPr>
      <w:b/>
      <w:bCs/>
      <w:strike/>
      <w:color w:val="666600"/>
    </w:rPr>
  </w:style>
  <w:style w:type="character" w:customStyle="1" w:styleId="FontStyle50">
    <w:name w:val="Font Style50"/>
    <w:rPr>
      <w:rFonts w:ascii="Times New Roman" w:hAnsi="Times New Roman" w:cs="Times New Roman"/>
      <w:sz w:val="16"/>
    </w:rPr>
  </w:style>
  <w:style w:type="character" w:customStyle="1" w:styleId="aff7">
    <w:name w:val="Верхний колонтитул Знак"/>
    <w:rPr>
      <w:rFonts w:ascii="Arial" w:hAnsi="Arial" w:cs="Arial"/>
      <w:sz w:val="24"/>
      <w:szCs w:val="24"/>
    </w:rPr>
  </w:style>
  <w:style w:type="character" w:customStyle="1" w:styleId="aff8">
    <w:name w:val="Нижний колонтитул Знак"/>
    <w:rPr>
      <w:rFonts w:ascii="Arial" w:hAnsi="Arial" w:cs="Arial"/>
      <w:sz w:val="24"/>
      <w:szCs w:val="24"/>
    </w:rPr>
  </w:style>
  <w:style w:type="character" w:customStyle="1" w:styleId="25">
    <w:name w:val="Основной текст (2) + Не полужирный"/>
    <w:rPr>
      <w:rFonts w:ascii="Times New Roman" w:eastAsia="Microsoft Sans Serif" w:hAnsi="Times New Roman" w:cs="Times New Roman"/>
      <w:b/>
      <w:bCs/>
      <w:spacing w:val="0"/>
      <w:sz w:val="17"/>
      <w:szCs w:val="17"/>
      <w:lang w:val="ru-RU" w:bidi="ar-SA"/>
    </w:rPr>
  </w:style>
  <w:style w:type="character" w:customStyle="1" w:styleId="aff9">
    <w:name w:val="Текст выноски Знак"/>
    <w:rPr>
      <w:rFonts w:ascii="Tahoma" w:hAnsi="Tahoma" w:cs="Tahoma"/>
      <w:sz w:val="16"/>
      <w:szCs w:val="16"/>
    </w:rPr>
  </w:style>
  <w:style w:type="paragraph" w:styleId="affa">
    <w:name w:val="Body Text"/>
    <w:basedOn w:val="a"/>
    <w:pPr>
      <w:widowControl/>
      <w:spacing w:after="120"/>
      <w:ind w:firstLine="0"/>
      <w:jc w:val="left"/>
    </w:pPr>
  </w:style>
  <w:style w:type="paragraph" w:styleId="affb">
    <w:name w:val="List"/>
    <w:basedOn w:val="affa"/>
    <w:rPr>
      <w:rFonts w:cs="Lucida Sans"/>
    </w:rPr>
  </w:style>
  <w:style w:type="paragraph" w:customStyle="1" w:styleId="15">
    <w:name w:val="Название1"/>
    <w:basedOn w:val="a"/>
    <w:pPr>
      <w:suppressLineNumbers/>
      <w:spacing w:before="120" w:after="120"/>
    </w:pPr>
    <w:rPr>
      <w:rFonts w:cs="Lucida Sans"/>
      <w:i/>
      <w:iCs/>
    </w:rPr>
  </w:style>
  <w:style w:type="paragraph" w:styleId="affc">
    <w:name w:val="index heading"/>
    <w:basedOn w:val="a"/>
    <w:pPr>
      <w:suppressLineNumbers/>
    </w:pPr>
    <w:rPr>
      <w:rFonts w:cs="Lucida Sans"/>
    </w:rPr>
  </w:style>
  <w:style w:type="paragraph" w:customStyle="1" w:styleId="a5">
    <w:name w:val="Основное меню (преемственное)"/>
    <w:basedOn w:val="a"/>
    <w:next w:val="a"/>
    <w:rPr>
      <w:rFonts w:ascii="Verdana" w:hAnsi="Verdana" w:cs="Verdana"/>
      <w:sz w:val="22"/>
      <w:szCs w:val="22"/>
    </w:rPr>
  </w:style>
  <w:style w:type="paragraph" w:customStyle="1" w:styleId="affd">
    <w:name w:val="Внимание"/>
    <w:basedOn w:val="a"/>
    <w:next w:val="a"/>
    <w:pPr>
      <w:spacing w:before="240" w:after="240"/>
      <w:ind w:left="420" w:right="420" w:firstLine="300"/>
    </w:pPr>
    <w:rPr>
      <w:shd w:val="clear" w:color="auto" w:fill="F5F3DA"/>
    </w:rPr>
  </w:style>
  <w:style w:type="paragraph" w:customStyle="1" w:styleId="affe">
    <w:name w:val="Внимание: криминал!!"/>
    <w:basedOn w:val="affd"/>
    <w:next w:val="a"/>
  </w:style>
  <w:style w:type="paragraph" w:customStyle="1" w:styleId="afff">
    <w:name w:val="Внимание: недобросовестность!"/>
    <w:basedOn w:val="affd"/>
    <w:next w:val="a"/>
  </w:style>
  <w:style w:type="paragraph" w:customStyle="1" w:styleId="afff0">
    <w:name w:val="Дочерний элемент списка"/>
    <w:basedOn w:val="a"/>
    <w:next w:val="a"/>
    <w:pPr>
      <w:ind w:firstLine="0"/>
    </w:pPr>
    <w:rPr>
      <w:color w:val="868381"/>
      <w:sz w:val="20"/>
      <w:szCs w:val="20"/>
    </w:rPr>
  </w:style>
  <w:style w:type="paragraph" w:customStyle="1" w:styleId="afff1">
    <w:name w:val="Заголовок группы контролов"/>
    <w:basedOn w:val="a"/>
    <w:next w:val="a"/>
    <w:rPr>
      <w:b/>
      <w:bCs/>
      <w:color w:val="000000"/>
    </w:rPr>
  </w:style>
  <w:style w:type="paragraph" w:customStyle="1" w:styleId="afff2">
    <w:name w:val="Заголовок для информации об изменениях"/>
    <w:basedOn w:val="1"/>
    <w:next w:val="a"/>
    <w:pPr>
      <w:numPr>
        <w:numId w:val="0"/>
      </w:numPr>
      <w:spacing w:before="0"/>
      <w:outlineLvl w:val="9"/>
    </w:pPr>
    <w:rPr>
      <w:b w:val="0"/>
      <w:bCs w:val="0"/>
      <w:sz w:val="18"/>
      <w:szCs w:val="18"/>
      <w:shd w:val="clear" w:color="auto" w:fill="FFFFFF"/>
    </w:rPr>
  </w:style>
  <w:style w:type="paragraph" w:customStyle="1" w:styleId="afff3">
    <w:name w:val="Заголовок распахивающейся части диалога"/>
    <w:basedOn w:val="a"/>
    <w:next w:val="a"/>
    <w:rPr>
      <w:i/>
      <w:iCs/>
      <w:color w:val="000080"/>
      <w:sz w:val="22"/>
      <w:szCs w:val="22"/>
    </w:rPr>
  </w:style>
  <w:style w:type="paragraph" w:customStyle="1" w:styleId="afff4">
    <w:name w:val="Заголовок статьи"/>
    <w:basedOn w:val="a"/>
    <w:next w:val="a"/>
    <w:pPr>
      <w:ind w:left="1612" w:hanging="892"/>
    </w:pPr>
  </w:style>
  <w:style w:type="paragraph" w:customStyle="1" w:styleId="afff5">
    <w:name w:val="Заголовок ЭР (левое окно)"/>
    <w:basedOn w:val="a"/>
    <w:next w:val="a"/>
    <w:pPr>
      <w:spacing w:before="300" w:after="250"/>
      <w:ind w:firstLine="0"/>
      <w:jc w:val="center"/>
    </w:pPr>
    <w:rPr>
      <w:b/>
      <w:bCs/>
      <w:color w:val="26282F"/>
      <w:sz w:val="26"/>
      <w:szCs w:val="26"/>
    </w:rPr>
  </w:style>
  <w:style w:type="paragraph" w:customStyle="1" w:styleId="afff6">
    <w:name w:val="Заголовок ЭР (правое окно)"/>
    <w:basedOn w:val="afff5"/>
    <w:next w:val="a"/>
    <w:pPr>
      <w:spacing w:after="0"/>
      <w:jc w:val="left"/>
    </w:pPr>
  </w:style>
  <w:style w:type="paragraph" w:customStyle="1" w:styleId="afff7">
    <w:name w:val="Интерактивный заголовок"/>
    <w:basedOn w:val="a4"/>
    <w:next w:val="a"/>
    <w:rPr>
      <w:u w:val="single"/>
    </w:rPr>
  </w:style>
  <w:style w:type="paragraph" w:customStyle="1" w:styleId="afff8">
    <w:name w:val="Текст информации об изменениях"/>
    <w:basedOn w:val="a"/>
    <w:next w:val="a"/>
    <w:rPr>
      <w:color w:val="353842"/>
      <w:sz w:val="18"/>
      <w:szCs w:val="18"/>
    </w:rPr>
  </w:style>
  <w:style w:type="paragraph" w:customStyle="1" w:styleId="afff9">
    <w:name w:val="Информация об изменениях"/>
    <w:basedOn w:val="afff8"/>
    <w:next w:val="a"/>
    <w:pPr>
      <w:spacing w:before="180"/>
      <w:ind w:left="360" w:right="360" w:firstLine="0"/>
    </w:pPr>
    <w:rPr>
      <w:shd w:val="clear" w:color="auto" w:fill="EAEFED"/>
    </w:rPr>
  </w:style>
  <w:style w:type="paragraph" w:customStyle="1" w:styleId="afffa">
    <w:name w:val="Текст (справка)"/>
    <w:basedOn w:val="a"/>
    <w:next w:val="a"/>
    <w:pPr>
      <w:ind w:left="170" w:right="170" w:firstLine="0"/>
      <w:jc w:val="left"/>
    </w:pPr>
  </w:style>
  <w:style w:type="paragraph" w:customStyle="1" w:styleId="afffb">
    <w:name w:val="Комментарий"/>
    <w:basedOn w:val="afffa"/>
    <w:next w:val="a"/>
    <w:pPr>
      <w:spacing w:before="75"/>
      <w:ind w:right="0"/>
      <w:jc w:val="both"/>
    </w:pPr>
    <w:rPr>
      <w:color w:val="353842"/>
      <w:shd w:val="clear" w:color="auto" w:fill="F0F0F0"/>
    </w:rPr>
  </w:style>
  <w:style w:type="paragraph" w:customStyle="1" w:styleId="afffc">
    <w:name w:val="Информация об изменениях документа"/>
    <w:basedOn w:val="afffb"/>
    <w:next w:val="a"/>
    <w:rPr>
      <w:i/>
      <w:iCs/>
    </w:rPr>
  </w:style>
  <w:style w:type="paragraph" w:customStyle="1" w:styleId="afffd">
    <w:name w:val="Текст (лев. подпись)"/>
    <w:basedOn w:val="a"/>
    <w:next w:val="a"/>
    <w:pPr>
      <w:ind w:firstLine="0"/>
      <w:jc w:val="left"/>
    </w:pPr>
  </w:style>
  <w:style w:type="paragraph" w:customStyle="1" w:styleId="afffe">
    <w:name w:val="Колонтитул (левый)"/>
    <w:basedOn w:val="afffd"/>
    <w:next w:val="a"/>
    <w:rPr>
      <w:sz w:val="14"/>
      <w:szCs w:val="14"/>
    </w:rPr>
  </w:style>
  <w:style w:type="paragraph" w:customStyle="1" w:styleId="affff">
    <w:name w:val="Текст (прав. подпись)"/>
    <w:basedOn w:val="a"/>
    <w:next w:val="a"/>
    <w:pPr>
      <w:ind w:firstLine="0"/>
      <w:jc w:val="right"/>
    </w:pPr>
  </w:style>
  <w:style w:type="paragraph" w:customStyle="1" w:styleId="affff0">
    <w:name w:val="Колонтитул (правый)"/>
    <w:basedOn w:val="affff"/>
    <w:next w:val="a"/>
    <w:rPr>
      <w:sz w:val="14"/>
      <w:szCs w:val="14"/>
    </w:rPr>
  </w:style>
  <w:style w:type="paragraph" w:customStyle="1" w:styleId="affff1">
    <w:name w:val="Комментарий пользователя"/>
    <w:basedOn w:val="afffb"/>
    <w:next w:val="a"/>
    <w:pPr>
      <w:jc w:val="left"/>
    </w:pPr>
    <w:rPr>
      <w:shd w:val="clear" w:color="auto" w:fill="FFDFE0"/>
    </w:rPr>
  </w:style>
  <w:style w:type="paragraph" w:customStyle="1" w:styleId="affff2">
    <w:name w:val="Куда обратиться?"/>
    <w:basedOn w:val="affd"/>
    <w:next w:val="a"/>
  </w:style>
  <w:style w:type="paragraph" w:customStyle="1" w:styleId="affff3">
    <w:name w:val="Моноширинный"/>
    <w:basedOn w:val="a"/>
    <w:next w:val="a"/>
    <w:pPr>
      <w:ind w:firstLine="0"/>
      <w:jc w:val="left"/>
    </w:pPr>
    <w:rPr>
      <w:rFonts w:ascii="Courier New" w:hAnsi="Courier New" w:cs="Courier New"/>
    </w:rPr>
  </w:style>
  <w:style w:type="paragraph" w:customStyle="1" w:styleId="affff4">
    <w:name w:val="Необходимые документы"/>
    <w:basedOn w:val="affd"/>
    <w:next w:val="a"/>
    <w:pPr>
      <w:ind w:firstLine="118"/>
    </w:pPr>
  </w:style>
  <w:style w:type="paragraph" w:customStyle="1" w:styleId="affff5">
    <w:name w:val="Нормальный (таблица)"/>
    <w:basedOn w:val="a"/>
    <w:next w:val="a"/>
    <w:pPr>
      <w:ind w:firstLine="0"/>
    </w:pPr>
  </w:style>
  <w:style w:type="paragraph" w:customStyle="1" w:styleId="affff6">
    <w:name w:val="Таблицы (моноширинный)"/>
    <w:basedOn w:val="a"/>
    <w:next w:val="a"/>
    <w:pPr>
      <w:ind w:firstLine="0"/>
      <w:jc w:val="left"/>
    </w:pPr>
    <w:rPr>
      <w:rFonts w:ascii="Courier New" w:hAnsi="Courier New" w:cs="Courier New"/>
    </w:rPr>
  </w:style>
  <w:style w:type="paragraph" w:customStyle="1" w:styleId="affff7">
    <w:name w:val="Оглавление"/>
    <w:basedOn w:val="affff6"/>
    <w:next w:val="a"/>
    <w:pPr>
      <w:ind w:left="140"/>
    </w:pPr>
  </w:style>
  <w:style w:type="paragraph" w:customStyle="1" w:styleId="affff8">
    <w:name w:val="Переменная часть"/>
    <w:basedOn w:val="a5"/>
    <w:next w:val="a"/>
    <w:rPr>
      <w:sz w:val="18"/>
      <w:szCs w:val="18"/>
    </w:rPr>
  </w:style>
  <w:style w:type="paragraph" w:customStyle="1" w:styleId="affff9">
    <w:name w:val="Подвал для информации об изменениях"/>
    <w:basedOn w:val="1"/>
    <w:next w:val="a"/>
    <w:pPr>
      <w:numPr>
        <w:numId w:val="0"/>
      </w:numPr>
      <w:outlineLvl w:val="9"/>
    </w:pPr>
    <w:rPr>
      <w:b w:val="0"/>
      <w:bCs w:val="0"/>
      <w:sz w:val="18"/>
      <w:szCs w:val="18"/>
    </w:rPr>
  </w:style>
  <w:style w:type="paragraph" w:customStyle="1" w:styleId="affffa">
    <w:name w:val="Подзаголовок для информации об изменениях"/>
    <w:basedOn w:val="afff8"/>
    <w:next w:val="a"/>
    <w:rPr>
      <w:b/>
      <w:bCs/>
    </w:rPr>
  </w:style>
  <w:style w:type="paragraph" w:customStyle="1" w:styleId="affffb">
    <w:name w:val="Подчёркнуный текст"/>
    <w:basedOn w:val="a"/>
    <w:next w:val="a"/>
  </w:style>
  <w:style w:type="paragraph" w:customStyle="1" w:styleId="affffc">
    <w:name w:val="Постоянная часть"/>
    <w:basedOn w:val="a5"/>
    <w:next w:val="a"/>
    <w:rPr>
      <w:sz w:val="20"/>
      <w:szCs w:val="20"/>
    </w:rPr>
  </w:style>
  <w:style w:type="paragraph" w:customStyle="1" w:styleId="affffd">
    <w:name w:val="Прижатый влево"/>
    <w:basedOn w:val="a"/>
    <w:next w:val="a"/>
    <w:pPr>
      <w:ind w:firstLine="0"/>
      <w:jc w:val="left"/>
    </w:pPr>
  </w:style>
  <w:style w:type="paragraph" w:customStyle="1" w:styleId="affffe">
    <w:name w:val="Пример."/>
    <w:basedOn w:val="affd"/>
    <w:next w:val="a"/>
  </w:style>
  <w:style w:type="paragraph" w:customStyle="1" w:styleId="afffff">
    <w:name w:val="Примечание."/>
    <w:basedOn w:val="affd"/>
    <w:next w:val="a"/>
  </w:style>
  <w:style w:type="paragraph" w:customStyle="1" w:styleId="afffff0">
    <w:name w:val="Словарная статья"/>
    <w:basedOn w:val="a"/>
    <w:next w:val="a"/>
    <w:pPr>
      <w:ind w:right="118" w:firstLine="0"/>
    </w:pPr>
  </w:style>
  <w:style w:type="paragraph" w:customStyle="1" w:styleId="afffff1">
    <w:name w:val="Ссылка на официальную публикацию"/>
    <w:basedOn w:val="a"/>
    <w:next w:val="a"/>
  </w:style>
  <w:style w:type="paragraph" w:customStyle="1" w:styleId="afffff2">
    <w:name w:val="Текст в таблице"/>
    <w:basedOn w:val="affff5"/>
    <w:next w:val="a"/>
    <w:pPr>
      <w:ind w:firstLine="500"/>
    </w:pPr>
  </w:style>
  <w:style w:type="paragraph" w:customStyle="1" w:styleId="afffff3">
    <w:name w:val="Текст ЭР (см. также)"/>
    <w:basedOn w:val="a"/>
    <w:next w:val="a"/>
    <w:pPr>
      <w:spacing w:before="200"/>
      <w:ind w:firstLine="0"/>
      <w:jc w:val="left"/>
    </w:pPr>
    <w:rPr>
      <w:sz w:val="20"/>
      <w:szCs w:val="20"/>
    </w:rPr>
  </w:style>
  <w:style w:type="paragraph" w:customStyle="1" w:styleId="afffff4">
    <w:name w:val="Технический комментарий"/>
    <w:basedOn w:val="a"/>
    <w:next w:val="a"/>
    <w:pPr>
      <w:ind w:firstLine="0"/>
      <w:jc w:val="left"/>
    </w:pPr>
    <w:rPr>
      <w:color w:val="463F31"/>
      <w:shd w:val="clear" w:color="auto" w:fill="FFFFA6"/>
    </w:rPr>
  </w:style>
  <w:style w:type="paragraph" w:customStyle="1" w:styleId="afffff5">
    <w:name w:val="Формула"/>
    <w:basedOn w:val="a"/>
    <w:next w:val="a"/>
    <w:pPr>
      <w:spacing w:before="240" w:after="240"/>
      <w:ind w:left="420" w:right="420" w:firstLine="300"/>
    </w:pPr>
    <w:rPr>
      <w:shd w:val="clear" w:color="auto" w:fill="F5F3DA"/>
    </w:rPr>
  </w:style>
  <w:style w:type="paragraph" w:customStyle="1" w:styleId="afffff6">
    <w:name w:val="Центрированный (таблица)"/>
    <w:basedOn w:val="affff5"/>
    <w:next w:val="a"/>
    <w:pPr>
      <w:jc w:val="center"/>
    </w:pPr>
  </w:style>
  <w:style w:type="paragraph" w:customStyle="1" w:styleId="-">
    <w:name w:val="ЭР-содержание (правое окно)"/>
    <w:basedOn w:val="a"/>
    <w:next w:val="a"/>
    <w:pPr>
      <w:spacing w:before="300"/>
      <w:ind w:firstLine="0"/>
      <w:jc w:val="left"/>
    </w:pPr>
  </w:style>
  <w:style w:type="paragraph" w:styleId="26">
    <w:name w:val="Body Text 2"/>
    <w:basedOn w:val="a"/>
    <w:pPr>
      <w:widowControl/>
      <w:ind w:firstLine="0"/>
    </w:pPr>
    <w:rPr>
      <w:sz w:val="28"/>
      <w:szCs w:val="28"/>
    </w:rPr>
  </w:style>
  <w:style w:type="paragraph" w:customStyle="1" w:styleId="Style7">
    <w:name w:val="Style7"/>
    <w:basedOn w:val="a"/>
    <w:pPr>
      <w:spacing w:line="211" w:lineRule="exact"/>
      <w:ind w:firstLine="494"/>
    </w:pPr>
    <w:rPr>
      <w:rFonts w:ascii="Times New Roman" w:eastAsia="Calibri" w:hAnsi="Times New Roman" w:cs="Times New Roman"/>
    </w:rPr>
  </w:style>
  <w:style w:type="paragraph" w:styleId="afffff7">
    <w:name w:val="List Paragraph"/>
    <w:basedOn w:val="a"/>
    <w:pPr>
      <w:widowControl/>
      <w:spacing w:after="200" w:line="276" w:lineRule="auto"/>
      <w:ind w:left="720" w:firstLine="0"/>
      <w:contextualSpacing/>
      <w:jc w:val="left"/>
    </w:pPr>
    <w:rPr>
      <w:rFonts w:ascii="Calibri" w:hAnsi="Calibri" w:cs="Times New Roman"/>
      <w:sz w:val="22"/>
      <w:szCs w:val="22"/>
    </w:rPr>
  </w:style>
  <w:style w:type="paragraph" w:customStyle="1" w:styleId="afffff8">
    <w:name w:val="Колонтитул"/>
    <w:basedOn w:val="a"/>
    <w:pPr>
      <w:suppressLineNumbers/>
      <w:tabs>
        <w:tab w:val="center" w:pos="4819"/>
        <w:tab w:val="right" w:pos="9638"/>
      </w:tabs>
    </w:pPr>
  </w:style>
  <w:style w:type="paragraph" w:customStyle="1" w:styleId="27">
    <w:name w:val="Основной текст (2)"/>
    <w:basedOn w:val="a"/>
    <w:pPr>
      <w:widowControl/>
      <w:shd w:val="clear" w:color="auto" w:fill="FFFFFF"/>
      <w:spacing w:before="120" w:after="120" w:line="182" w:lineRule="exact"/>
      <w:ind w:firstLine="0"/>
      <w:jc w:val="center"/>
    </w:pPr>
    <w:rPr>
      <w:rFonts w:ascii="Times New Roman" w:eastAsia="Microsoft Sans Serif" w:hAnsi="Times New Roman" w:cs="Times New Roman"/>
      <w:b/>
      <w:bCs/>
      <w:sz w:val="17"/>
      <w:szCs w:val="17"/>
    </w:rPr>
  </w:style>
  <w:style w:type="paragraph" w:styleId="afffff9">
    <w:name w:val="Balloon Text"/>
    <w:basedOn w:val="a"/>
    <w:rPr>
      <w:rFonts w:ascii="Tahoma" w:hAnsi="Tahoma" w:cs="Tahoma"/>
      <w:sz w:val="16"/>
      <w:szCs w:val="16"/>
    </w:rPr>
  </w:style>
  <w:style w:type="paragraph" w:customStyle="1" w:styleId="afffffa">
    <w:name w:val="Содержимое таблицы"/>
    <w:basedOn w:val="a"/>
    <w:pPr>
      <w:suppressLineNumbers/>
    </w:pPr>
  </w:style>
  <w:style w:type="paragraph" w:customStyle="1" w:styleId="afffffb">
    <w:name w:val="Заголовок таблицы"/>
    <w:basedOn w:val="afffffa"/>
    <w:pPr>
      <w:jc w:val="center"/>
    </w:pPr>
    <w:rPr>
      <w:b/>
      <w:bCs/>
    </w:rPr>
  </w:style>
  <w:style w:type="paragraph" w:customStyle="1" w:styleId="formattext">
    <w:name w:val="formattext"/>
    <w:basedOn w:val="a"/>
    <w:pPr>
      <w:widowControl/>
      <w:spacing w:before="100" w:beforeAutospacing="1" w:after="100" w:afterAutospacing="1"/>
      <w:ind w:firstLine="0"/>
      <w:jc w:val="left"/>
    </w:pPr>
    <w:rPr>
      <w:rFonts w:ascii="Times New Roman" w:hAnsi="Times New Roman" w:cs="Times New Roman"/>
      <w:lang w:eastAsia="ru-RU"/>
    </w:rPr>
  </w:style>
  <w:style w:type="character" w:customStyle="1" w:styleId="afffffc">
    <w:name w:val="Основной текст_"/>
    <w:link w:val="28"/>
    <w:rPr>
      <w:rFonts w:ascii="Sylfaen" w:eastAsia="Sylfaen" w:hAnsi="Sylfaen" w:cs="Sylfaen"/>
      <w:sz w:val="19"/>
      <w:szCs w:val="19"/>
      <w:shd w:val="clear" w:color="auto" w:fill="FFFFFF"/>
    </w:rPr>
  </w:style>
  <w:style w:type="paragraph" w:customStyle="1" w:styleId="28">
    <w:name w:val="Основной текст2"/>
    <w:basedOn w:val="a"/>
    <w:link w:val="afffffc"/>
    <w:pPr>
      <w:shd w:val="clear" w:color="auto" w:fill="FFFFFF"/>
      <w:spacing w:line="0" w:lineRule="atLeast"/>
      <w:ind w:firstLine="0"/>
      <w:jc w:val="left"/>
    </w:pPr>
    <w:rPr>
      <w:rFonts w:ascii="Sylfaen" w:eastAsia="Sylfaen" w:hAnsi="Sylfaen" w:cs="Sylfaen"/>
      <w:sz w:val="19"/>
      <w:szCs w:val="19"/>
      <w:lang w:eastAsia="ru-RU"/>
    </w:rPr>
  </w:style>
  <w:style w:type="paragraph" w:customStyle="1" w:styleId="ConsPlusNormal">
    <w:name w:val="ConsPlusNormal"/>
    <w:uiPriority w:val="99"/>
    <w:rsid w:val="00CB2B2E"/>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ocs.cntd.ru/document/446507151" TargetMode="External"/><Relationship Id="rId4" Type="http://schemas.openxmlformats.org/officeDocument/2006/relationships/settings" Target="settings.xml"/><Relationship Id="rId9" Type="http://schemas.openxmlformats.org/officeDocument/2006/relationships/hyperlink" Target="https://docs.cntd.ru/document/9004937"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55BFE-821D-47A6-86B5-0BE5AD0F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7574</Words>
  <Characters>43176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Постановление главы администрации (губернатора) Краснодарского края</vt:lpstr>
    </vt:vector>
  </TitlesOfParts>
  <Company/>
  <LinksUpToDate>false</LinksUpToDate>
  <CharactersWithSpaces>50649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администрации (губернатора) Краснодарского края</dc:title>
  <dc:creator>НПП "Гарант-Сервис"</dc:creator>
  <dc:description>Документ экспортирован из системы ГАРАНТ</dc:description>
  <cp:lastModifiedBy>User</cp:lastModifiedBy>
  <cp:revision>2</cp:revision>
  <cp:lastPrinted>2025-08-26T07:56:00Z</cp:lastPrinted>
  <dcterms:created xsi:type="dcterms:W3CDTF">2025-08-26T07:58:00Z</dcterms:created>
  <dcterms:modified xsi:type="dcterms:W3CDTF">2025-08-26T07:58:00Z</dcterms:modified>
</cp:coreProperties>
</file>