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CD7" w:rsidRPr="00E91CD7" w:rsidRDefault="00E91CD7" w:rsidP="00E91CD7">
      <w:pPr>
        <w:suppressAutoHyphens/>
        <w:autoSpaceDN/>
        <w:adjustRightInd/>
        <w:rPr>
          <w:b/>
          <w:bCs/>
          <w:spacing w:val="39"/>
          <w:sz w:val="28"/>
          <w:szCs w:val="28"/>
          <w:lang w:eastAsia="ar-SA"/>
        </w:rPr>
      </w:pPr>
      <w:bookmarkStart w:id="0" w:name="_GoBack"/>
      <w:bookmarkEnd w:id="0"/>
      <w:r w:rsidRPr="00E91CD7">
        <w:rPr>
          <w:lang w:eastAsia="ar-SA"/>
        </w:rPr>
        <w:t xml:space="preserve">                                                                                       </w:t>
      </w:r>
      <w:r>
        <w:rPr>
          <w:noProof/>
        </w:rPr>
        <w:drawing>
          <wp:inline distT="0" distB="0" distL="0" distR="0">
            <wp:extent cx="64770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7700" cy="800100"/>
                    </a:xfrm>
                    <a:prstGeom prst="rect">
                      <a:avLst/>
                    </a:prstGeom>
                    <a:solidFill>
                      <a:srgbClr val="FFFFFF"/>
                    </a:solidFill>
                    <a:ln>
                      <a:noFill/>
                    </a:ln>
                  </pic:spPr>
                </pic:pic>
              </a:graphicData>
            </a:graphic>
          </wp:inline>
        </w:drawing>
      </w:r>
      <w:r w:rsidRPr="00E91CD7">
        <w:rPr>
          <w:lang w:eastAsia="ar-SA"/>
        </w:rPr>
        <w:t xml:space="preserve">                                        </w:t>
      </w:r>
      <w:r w:rsidRPr="00E91CD7">
        <w:rPr>
          <w:sz w:val="24"/>
          <w:szCs w:val="24"/>
          <w:lang w:eastAsia="ar-SA"/>
        </w:rPr>
        <w:t>ПРОЕКТ</w:t>
      </w:r>
      <w:r w:rsidRPr="00E91CD7">
        <w:rPr>
          <w:lang w:eastAsia="ar-SA"/>
        </w:rPr>
        <w:t xml:space="preserve">                                                                                            </w:t>
      </w:r>
    </w:p>
    <w:p w:rsidR="00E91CD7" w:rsidRPr="00E91CD7" w:rsidRDefault="00E91CD7" w:rsidP="00E91CD7">
      <w:pPr>
        <w:shd w:val="clear" w:color="auto" w:fill="FFFFFF"/>
        <w:suppressAutoHyphens/>
        <w:autoSpaceDN/>
        <w:adjustRightInd/>
        <w:jc w:val="center"/>
        <w:rPr>
          <w:b/>
          <w:bCs/>
          <w:spacing w:val="39"/>
          <w:sz w:val="16"/>
          <w:szCs w:val="16"/>
          <w:lang w:eastAsia="ar-SA"/>
        </w:rPr>
      </w:pPr>
    </w:p>
    <w:p w:rsidR="00E91CD7" w:rsidRPr="00E91CD7" w:rsidRDefault="00E91CD7" w:rsidP="00E91CD7">
      <w:pPr>
        <w:shd w:val="clear" w:color="auto" w:fill="FFFFFF"/>
        <w:suppressAutoHyphens/>
        <w:autoSpaceDN/>
        <w:adjustRightInd/>
        <w:jc w:val="center"/>
        <w:rPr>
          <w:b/>
          <w:bCs/>
          <w:spacing w:val="39"/>
          <w:sz w:val="16"/>
          <w:szCs w:val="16"/>
          <w:lang w:eastAsia="ar-SA"/>
        </w:rPr>
      </w:pPr>
    </w:p>
    <w:p w:rsidR="00E91CD7" w:rsidRPr="00E91CD7" w:rsidRDefault="00E91CD7" w:rsidP="00E91CD7">
      <w:pPr>
        <w:shd w:val="clear" w:color="auto" w:fill="FFFFFF"/>
        <w:suppressAutoHyphens/>
        <w:autoSpaceDN/>
        <w:adjustRightInd/>
        <w:jc w:val="center"/>
        <w:rPr>
          <w:b/>
          <w:bCs/>
          <w:spacing w:val="39"/>
          <w:sz w:val="36"/>
          <w:szCs w:val="36"/>
          <w:lang w:eastAsia="ar-SA"/>
        </w:rPr>
      </w:pPr>
      <w:r w:rsidRPr="00E91CD7">
        <w:rPr>
          <w:b/>
          <w:bCs/>
          <w:spacing w:val="39"/>
          <w:sz w:val="36"/>
          <w:szCs w:val="36"/>
          <w:lang w:eastAsia="ar-SA"/>
        </w:rPr>
        <w:t>РЕШЕНИЕ</w:t>
      </w:r>
    </w:p>
    <w:p w:rsidR="00E91CD7" w:rsidRPr="00E91CD7" w:rsidRDefault="00E91CD7" w:rsidP="00E91CD7">
      <w:pPr>
        <w:shd w:val="clear" w:color="auto" w:fill="FFFFFF"/>
        <w:suppressAutoHyphens/>
        <w:autoSpaceDN/>
        <w:adjustRightInd/>
        <w:jc w:val="center"/>
        <w:rPr>
          <w:b/>
          <w:bCs/>
          <w:sz w:val="16"/>
          <w:szCs w:val="16"/>
          <w:lang w:eastAsia="ar-SA"/>
        </w:rPr>
      </w:pPr>
    </w:p>
    <w:p w:rsidR="00E91CD7" w:rsidRPr="00E91CD7" w:rsidRDefault="00E91CD7" w:rsidP="00E91CD7">
      <w:pPr>
        <w:shd w:val="clear" w:color="auto" w:fill="FFFFFF"/>
        <w:suppressAutoHyphens/>
        <w:autoSpaceDN/>
        <w:adjustRightInd/>
        <w:jc w:val="center"/>
        <w:rPr>
          <w:b/>
          <w:bCs/>
          <w:sz w:val="16"/>
          <w:szCs w:val="16"/>
          <w:lang w:eastAsia="ar-SA"/>
        </w:rPr>
      </w:pPr>
    </w:p>
    <w:p w:rsidR="00E91CD7" w:rsidRPr="00E91CD7" w:rsidRDefault="00E91CD7" w:rsidP="00E91CD7">
      <w:pPr>
        <w:shd w:val="clear" w:color="auto" w:fill="FFFFFF"/>
        <w:suppressAutoHyphens/>
        <w:autoSpaceDN/>
        <w:adjustRightInd/>
        <w:jc w:val="center"/>
        <w:rPr>
          <w:b/>
          <w:bCs/>
          <w:sz w:val="24"/>
          <w:szCs w:val="24"/>
          <w:lang w:eastAsia="ar-SA"/>
        </w:rPr>
      </w:pPr>
      <w:r w:rsidRPr="00E91CD7">
        <w:rPr>
          <w:b/>
          <w:bCs/>
          <w:sz w:val="24"/>
          <w:szCs w:val="24"/>
          <w:lang w:eastAsia="ar-SA"/>
        </w:rPr>
        <w:t>СОВЕТА МУНИЦИПАЛЬНОГО ОБРАЗОВАНИЯ</w:t>
      </w:r>
    </w:p>
    <w:p w:rsidR="00E91CD7" w:rsidRPr="00E91CD7" w:rsidRDefault="00E91CD7" w:rsidP="00E91CD7">
      <w:pPr>
        <w:shd w:val="clear" w:color="auto" w:fill="FFFFFF"/>
        <w:suppressAutoHyphens/>
        <w:autoSpaceDN/>
        <w:adjustRightInd/>
        <w:jc w:val="center"/>
        <w:rPr>
          <w:b/>
          <w:bCs/>
          <w:sz w:val="16"/>
          <w:szCs w:val="16"/>
          <w:lang w:eastAsia="ar-SA"/>
        </w:rPr>
      </w:pPr>
    </w:p>
    <w:p w:rsidR="00E91CD7" w:rsidRPr="00E91CD7" w:rsidRDefault="00E91CD7" w:rsidP="00E91CD7">
      <w:pPr>
        <w:shd w:val="clear" w:color="auto" w:fill="FFFFFF"/>
        <w:suppressAutoHyphens/>
        <w:autoSpaceDN/>
        <w:adjustRightInd/>
        <w:jc w:val="center"/>
        <w:rPr>
          <w:b/>
          <w:bCs/>
          <w:sz w:val="16"/>
          <w:szCs w:val="16"/>
          <w:lang w:eastAsia="ar-SA"/>
        </w:rPr>
      </w:pPr>
    </w:p>
    <w:p w:rsidR="00E91CD7" w:rsidRPr="00E91CD7" w:rsidRDefault="00E91CD7" w:rsidP="00E91CD7">
      <w:pPr>
        <w:shd w:val="clear" w:color="auto" w:fill="FFFFFF"/>
        <w:suppressAutoHyphens/>
        <w:autoSpaceDN/>
        <w:adjustRightInd/>
        <w:jc w:val="center"/>
        <w:rPr>
          <w:b/>
          <w:bCs/>
          <w:sz w:val="24"/>
          <w:szCs w:val="24"/>
          <w:lang w:eastAsia="ar-SA"/>
        </w:rPr>
      </w:pPr>
      <w:r w:rsidRPr="00E91CD7">
        <w:rPr>
          <w:b/>
          <w:bCs/>
          <w:sz w:val="24"/>
          <w:szCs w:val="24"/>
          <w:lang w:eastAsia="ar-SA"/>
        </w:rPr>
        <w:t>ТУАПСИНСКИЙ РАЙОН</w:t>
      </w:r>
    </w:p>
    <w:p w:rsidR="00E91CD7" w:rsidRPr="00E91CD7" w:rsidRDefault="00E91CD7" w:rsidP="00E91CD7">
      <w:pPr>
        <w:shd w:val="clear" w:color="auto" w:fill="FFFFFF"/>
        <w:suppressAutoHyphens/>
        <w:autoSpaceDN/>
        <w:adjustRightInd/>
        <w:jc w:val="center"/>
        <w:rPr>
          <w:b/>
          <w:bCs/>
          <w:sz w:val="16"/>
          <w:szCs w:val="16"/>
          <w:lang w:eastAsia="ar-SA"/>
        </w:rPr>
      </w:pPr>
    </w:p>
    <w:p w:rsidR="00E91CD7" w:rsidRPr="00E91CD7" w:rsidRDefault="00E91CD7" w:rsidP="00E91CD7">
      <w:pPr>
        <w:shd w:val="clear" w:color="auto" w:fill="FFFFFF"/>
        <w:suppressAutoHyphens/>
        <w:autoSpaceDN/>
        <w:adjustRightInd/>
        <w:jc w:val="center"/>
        <w:rPr>
          <w:b/>
          <w:bCs/>
          <w:sz w:val="16"/>
          <w:szCs w:val="16"/>
          <w:lang w:eastAsia="ar-SA"/>
        </w:rPr>
      </w:pPr>
    </w:p>
    <w:p w:rsidR="00E91CD7" w:rsidRPr="00E91CD7" w:rsidRDefault="00E91CD7" w:rsidP="00E91CD7">
      <w:pPr>
        <w:shd w:val="clear" w:color="auto" w:fill="FFFFFF"/>
        <w:suppressAutoHyphens/>
        <w:autoSpaceDN/>
        <w:adjustRightInd/>
        <w:jc w:val="center"/>
        <w:rPr>
          <w:b/>
          <w:bCs/>
          <w:sz w:val="24"/>
          <w:szCs w:val="24"/>
          <w:lang w:eastAsia="ar-SA"/>
        </w:rPr>
      </w:pPr>
      <w:r w:rsidRPr="00E91CD7">
        <w:rPr>
          <w:b/>
          <w:bCs/>
          <w:sz w:val="24"/>
          <w:szCs w:val="24"/>
          <w:lang w:eastAsia="ar-SA"/>
        </w:rPr>
        <w:t>СЕССИЯ – 29</w:t>
      </w:r>
    </w:p>
    <w:p w:rsidR="00E91CD7" w:rsidRPr="00E91CD7" w:rsidRDefault="00E91CD7" w:rsidP="00E91CD7">
      <w:pPr>
        <w:shd w:val="clear" w:color="auto" w:fill="FFFFFF"/>
        <w:tabs>
          <w:tab w:val="left" w:pos="3888"/>
        </w:tabs>
        <w:suppressAutoHyphens/>
        <w:autoSpaceDN/>
        <w:adjustRightInd/>
        <w:rPr>
          <w:sz w:val="28"/>
          <w:szCs w:val="28"/>
          <w:lang w:eastAsia="ar-SA"/>
        </w:rPr>
      </w:pPr>
    </w:p>
    <w:p w:rsidR="00E91CD7" w:rsidRPr="00E91CD7" w:rsidRDefault="00E91CD7" w:rsidP="00E91CD7">
      <w:pPr>
        <w:shd w:val="clear" w:color="auto" w:fill="FFFFFF"/>
        <w:tabs>
          <w:tab w:val="left" w:pos="3888"/>
        </w:tabs>
        <w:suppressAutoHyphens/>
        <w:autoSpaceDN/>
        <w:adjustRightInd/>
        <w:jc w:val="center"/>
        <w:rPr>
          <w:sz w:val="28"/>
          <w:szCs w:val="28"/>
          <w:lang w:eastAsia="ar-SA"/>
        </w:rPr>
      </w:pPr>
    </w:p>
    <w:p w:rsidR="00E91CD7" w:rsidRPr="00E91CD7" w:rsidRDefault="00E91CD7" w:rsidP="00E91CD7">
      <w:pPr>
        <w:shd w:val="clear" w:color="auto" w:fill="FFFFFF"/>
        <w:tabs>
          <w:tab w:val="left" w:pos="3888"/>
        </w:tabs>
        <w:suppressAutoHyphens/>
        <w:autoSpaceDN/>
        <w:adjustRightInd/>
        <w:jc w:val="center"/>
        <w:rPr>
          <w:sz w:val="28"/>
          <w:szCs w:val="28"/>
          <w:lang w:eastAsia="ar-SA"/>
        </w:rPr>
      </w:pPr>
    </w:p>
    <w:p w:rsidR="00E91CD7" w:rsidRPr="00E91CD7" w:rsidRDefault="00E91CD7" w:rsidP="00E91CD7">
      <w:pPr>
        <w:shd w:val="clear" w:color="auto" w:fill="FFFFFF"/>
        <w:tabs>
          <w:tab w:val="left" w:pos="3888"/>
        </w:tabs>
        <w:suppressAutoHyphens/>
        <w:autoSpaceDN/>
        <w:adjustRightInd/>
        <w:jc w:val="both"/>
        <w:rPr>
          <w:spacing w:val="-2"/>
          <w:sz w:val="28"/>
          <w:szCs w:val="28"/>
          <w:lang w:eastAsia="ar-SA"/>
        </w:rPr>
      </w:pPr>
      <w:r w:rsidRPr="00E91CD7">
        <w:rPr>
          <w:sz w:val="28"/>
          <w:szCs w:val="28"/>
          <w:lang w:eastAsia="ar-SA"/>
        </w:rPr>
        <w:t xml:space="preserve">от </w:t>
      </w:r>
      <w:r w:rsidRPr="00E91CD7">
        <w:rPr>
          <w:sz w:val="28"/>
          <w:szCs w:val="28"/>
          <w:u w:val="single"/>
          <w:lang w:eastAsia="ar-SA"/>
        </w:rPr>
        <w:t xml:space="preserve">                                 </w:t>
      </w:r>
      <w:r w:rsidRPr="00E91CD7">
        <w:rPr>
          <w:sz w:val="28"/>
          <w:szCs w:val="28"/>
          <w:lang w:eastAsia="ar-SA"/>
        </w:rPr>
        <w:t xml:space="preserve">                                                                          № _________</w:t>
      </w:r>
    </w:p>
    <w:p w:rsidR="00E91CD7" w:rsidRPr="00E91CD7" w:rsidRDefault="00E91CD7" w:rsidP="00E91CD7">
      <w:pPr>
        <w:shd w:val="clear" w:color="auto" w:fill="FFFFFF"/>
        <w:suppressAutoHyphens/>
        <w:autoSpaceDN/>
        <w:adjustRightInd/>
        <w:jc w:val="center"/>
        <w:rPr>
          <w:spacing w:val="-2"/>
          <w:sz w:val="28"/>
          <w:szCs w:val="28"/>
          <w:lang w:eastAsia="ar-SA"/>
        </w:rPr>
      </w:pPr>
      <w:r w:rsidRPr="00E91CD7">
        <w:rPr>
          <w:spacing w:val="-2"/>
          <w:sz w:val="28"/>
          <w:szCs w:val="28"/>
          <w:lang w:eastAsia="ar-SA"/>
        </w:rPr>
        <w:t>г. Туапсе</w:t>
      </w:r>
    </w:p>
    <w:p w:rsidR="00E91CD7" w:rsidRPr="00E91CD7" w:rsidRDefault="00E91CD7" w:rsidP="00E91CD7">
      <w:pPr>
        <w:shd w:val="clear" w:color="auto" w:fill="FFFFFF"/>
        <w:suppressAutoHyphens/>
        <w:autoSpaceDN/>
        <w:adjustRightInd/>
        <w:ind w:firstLine="851"/>
        <w:jc w:val="center"/>
        <w:rPr>
          <w:sz w:val="28"/>
          <w:szCs w:val="28"/>
          <w:lang w:eastAsia="ar-SA"/>
        </w:rPr>
      </w:pPr>
    </w:p>
    <w:p w:rsidR="00E91CD7" w:rsidRPr="00E91CD7" w:rsidRDefault="00E91CD7" w:rsidP="00E91CD7">
      <w:pPr>
        <w:shd w:val="clear" w:color="auto" w:fill="FFFFFF"/>
        <w:suppressAutoHyphens/>
        <w:autoSpaceDN/>
        <w:adjustRightInd/>
        <w:jc w:val="center"/>
        <w:rPr>
          <w:sz w:val="28"/>
          <w:szCs w:val="28"/>
          <w:lang w:eastAsia="ar-SA"/>
        </w:rPr>
      </w:pPr>
    </w:p>
    <w:p w:rsidR="00E91CD7" w:rsidRPr="00E91CD7" w:rsidRDefault="00E91CD7" w:rsidP="00E91CD7">
      <w:pPr>
        <w:shd w:val="clear" w:color="auto" w:fill="FFFFFF"/>
        <w:suppressAutoHyphens/>
        <w:autoSpaceDN/>
        <w:adjustRightInd/>
        <w:jc w:val="center"/>
        <w:rPr>
          <w:sz w:val="28"/>
          <w:szCs w:val="28"/>
          <w:lang w:eastAsia="ar-SA"/>
        </w:rPr>
      </w:pPr>
    </w:p>
    <w:p w:rsidR="00E91CD7" w:rsidRPr="00E91CD7" w:rsidRDefault="00E91CD7" w:rsidP="00E91CD7">
      <w:pPr>
        <w:tabs>
          <w:tab w:val="left" w:pos="709"/>
        </w:tabs>
        <w:suppressAutoHyphens/>
        <w:ind w:left="567" w:right="566"/>
        <w:jc w:val="center"/>
        <w:outlineLvl w:val="0"/>
        <w:rPr>
          <w:b/>
          <w:bCs/>
          <w:spacing w:val="-3"/>
          <w:sz w:val="28"/>
          <w:szCs w:val="28"/>
          <w:lang w:eastAsia="ar-SA"/>
        </w:rPr>
      </w:pPr>
      <w:r w:rsidRPr="00E91CD7">
        <w:rPr>
          <w:b/>
          <w:bCs/>
          <w:spacing w:val="-3"/>
          <w:sz w:val="28"/>
          <w:szCs w:val="28"/>
          <w:lang w:eastAsia="ar-SA"/>
        </w:rPr>
        <w:t>Об утверждении Положения о муниципальном земельном контроле на территории муниципального образования Туапсинский район</w:t>
      </w:r>
    </w:p>
    <w:p w:rsidR="00E91CD7" w:rsidRPr="00E91CD7" w:rsidRDefault="00E91CD7" w:rsidP="00E91CD7">
      <w:pPr>
        <w:suppressAutoHyphens/>
        <w:ind w:firstLine="540"/>
        <w:jc w:val="center"/>
        <w:outlineLvl w:val="0"/>
        <w:rPr>
          <w:b/>
          <w:bCs/>
          <w:sz w:val="28"/>
          <w:szCs w:val="28"/>
          <w:lang w:eastAsia="ar-SA"/>
        </w:rPr>
      </w:pPr>
    </w:p>
    <w:p w:rsidR="00E91CD7" w:rsidRPr="00E91CD7" w:rsidRDefault="00E91CD7" w:rsidP="00E91CD7">
      <w:pPr>
        <w:suppressAutoHyphens/>
        <w:rPr>
          <w:b/>
          <w:bCs/>
          <w:sz w:val="28"/>
          <w:szCs w:val="28"/>
          <w:lang w:eastAsia="ar-SA"/>
        </w:rPr>
      </w:pPr>
    </w:p>
    <w:p w:rsidR="00E91CD7" w:rsidRPr="00E91CD7" w:rsidRDefault="00E91CD7" w:rsidP="00E91CD7">
      <w:pPr>
        <w:suppressAutoHyphens/>
        <w:rPr>
          <w:b/>
          <w:bCs/>
          <w:sz w:val="28"/>
          <w:szCs w:val="28"/>
          <w:lang w:eastAsia="ar-SA"/>
        </w:rPr>
      </w:pPr>
    </w:p>
    <w:p w:rsidR="00E91CD7" w:rsidRPr="00E91CD7" w:rsidRDefault="00E91CD7" w:rsidP="00E91CD7">
      <w:pPr>
        <w:shd w:val="clear" w:color="auto" w:fill="FFFFFF"/>
        <w:suppressAutoHyphens/>
        <w:autoSpaceDN/>
        <w:adjustRightInd/>
        <w:ind w:firstLine="851"/>
        <w:jc w:val="both"/>
        <w:rPr>
          <w:sz w:val="28"/>
          <w:szCs w:val="28"/>
          <w:lang w:eastAsia="ar-SA"/>
        </w:rPr>
      </w:pPr>
      <w:r w:rsidRPr="00E91CD7">
        <w:rPr>
          <w:sz w:val="28"/>
          <w:szCs w:val="28"/>
          <w:lang w:eastAsia="ar-SA"/>
        </w:rPr>
        <w:t xml:space="preserve">В соответствии с Федеральным законом от 06 октября 2003 года            </w:t>
      </w:r>
      <w:r w:rsidRPr="00E91CD7">
        <w:rPr>
          <w:spacing w:val="-2"/>
          <w:sz w:val="28"/>
          <w:szCs w:val="28"/>
          <w:lang w:eastAsia="ar-SA"/>
        </w:rPr>
        <w:t xml:space="preserve">№ 131-ФЗ «Об общих принципах организации местного самоуправления в </w:t>
      </w:r>
      <w:r w:rsidRPr="00E91CD7">
        <w:rPr>
          <w:sz w:val="28"/>
          <w:szCs w:val="28"/>
          <w:lang w:eastAsia="ar-SA"/>
        </w:rPr>
        <w:t xml:space="preserve">Российской Федерации», законом Краснодарского края от 04 марта 2015 года № 3126-КЗ «О порядке осуществления органами местного самоуправления муниципального земельного контроля на территории Краснодарского края», </w:t>
      </w:r>
      <w:r w:rsidRPr="00E91CD7">
        <w:rPr>
          <w:spacing w:val="-1"/>
          <w:sz w:val="28"/>
          <w:szCs w:val="28"/>
          <w:lang w:eastAsia="ar-SA"/>
        </w:rPr>
        <w:t xml:space="preserve">Уставом муниципального образования Туапсинский район Совет  муниципального </w:t>
      </w:r>
      <w:r w:rsidRPr="00E91CD7">
        <w:rPr>
          <w:sz w:val="28"/>
          <w:szCs w:val="28"/>
          <w:lang w:eastAsia="ar-SA"/>
        </w:rPr>
        <w:t xml:space="preserve">образования Туапсинский район </w:t>
      </w:r>
      <w:proofErr w:type="gramStart"/>
      <w:r w:rsidRPr="00E91CD7">
        <w:rPr>
          <w:sz w:val="28"/>
          <w:szCs w:val="28"/>
          <w:lang w:eastAsia="ar-SA"/>
        </w:rPr>
        <w:t>р</w:t>
      </w:r>
      <w:proofErr w:type="gramEnd"/>
      <w:r w:rsidRPr="00E91CD7">
        <w:rPr>
          <w:sz w:val="28"/>
          <w:szCs w:val="28"/>
          <w:lang w:eastAsia="ar-SA"/>
        </w:rPr>
        <w:t xml:space="preserve"> е ш и л:</w:t>
      </w:r>
    </w:p>
    <w:p w:rsidR="00E91CD7" w:rsidRPr="00E91CD7" w:rsidRDefault="00E91CD7" w:rsidP="00E91CD7">
      <w:pPr>
        <w:numPr>
          <w:ilvl w:val="0"/>
          <w:numId w:val="1"/>
        </w:numPr>
        <w:tabs>
          <w:tab w:val="left" w:pos="1418"/>
        </w:tabs>
        <w:suppressAutoHyphens/>
        <w:autoSpaceDN/>
        <w:adjustRightInd/>
        <w:ind w:left="0" w:firstLine="851"/>
        <w:jc w:val="both"/>
        <w:outlineLvl w:val="0"/>
        <w:rPr>
          <w:bCs/>
          <w:spacing w:val="-3"/>
          <w:sz w:val="28"/>
          <w:szCs w:val="28"/>
          <w:lang w:eastAsia="ar-SA"/>
        </w:rPr>
      </w:pPr>
      <w:r w:rsidRPr="00E91CD7">
        <w:rPr>
          <w:bCs/>
          <w:spacing w:val="-3"/>
          <w:sz w:val="28"/>
          <w:szCs w:val="28"/>
          <w:lang w:eastAsia="ar-SA"/>
        </w:rPr>
        <w:t>Утвердить Положение о муниципальном земельном контроле на территории муниципального образования Туапсинский район (прилагается).</w:t>
      </w:r>
    </w:p>
    <w:p w:rsidR="00E91CD7" w:rsidRPr="00E91CD7" w:rsidRDefault="00E91CD7" w:rsidP="00E91CD7">
      <w:pPr>
        <w:numPr>
          <w:ilvl w:val="0"/>
          <w:numId w:val="1"/>
        </w:numPr>
        <w:tabs>
          <w:tab w:val="left" w:pos="1418"/>
        </w:tabs>
        <w:suppressAutoHyphens/>
        <w:autoSpaceDN/>
        <w:adjustRightInd/>
        <w:ind w:left="0" w:firstLine="851"/>
        <w:jc w:val="both"/>
        <w:outlineLvl w:val="0"/>
        <w:rPr>
          <w:bCs/>
          <w:spacing w:val="-3"/>
          <w:sz w:val="28"/>
          <w:szCs w:val="28"/>
          <w:lang w:eastAsia="ar-SA"/>
        </w:rPr>
      </w:pPr>
      <w:r w:rsidRPr="00E91CD7">
        <w:rPr>
          <w:bCs/>
          <w:spacing w:val="-3"/>
          <w:sz w:val="28"/>
          <w:szCs w:val="28"/>
          <w:lang w:eastAsia="ar-SA"/>
        </w:rPr>
        <w:t xml:space="preserve">Признать утратившими силу решения Совета муниципального образования Туапсинский район: </w:t>
      </w:r>
    </w:p>
    <w:p w:rsidR="00E91CD7" w:rsidRPr="00E91CD7" w:rsidRDefault="00E91CD7" w:rsidP="00E91CD7">
      <w:pPr>
        <w:tabs>
          <w:tab w:val="left" w:pos="1418"/>
        </w:tabs>
        <w:suppressAutoHyphens/>
        <w:ind w:firstLine="851"/>
        <w:jc w:val="both"/>
        <w:outlineLvl w:val="0"/>
        <w:rPr>
          <w:bCs/>
          <w:spacing w:val="-3"/>
          <w:sz w:val="28"/>
          <w:szCs w:val="28"/>
          <w:lang w:eastAsia="ar-SA"/>
        </w:rPr>
      </w:pPr>
      <w:r w:rsidRPr="00E91CD7">
        <w:rPr>
          <w:bCs/>
          <w:spacing w:val="-3"/>
          <w:sz w:val="28"/>
          <w:szCs w:val="28"/>
          <w:lang w:eastAsia="ar-SA"/>
        </w:rPr>
        <w:t xml:space="preserve">- от 26 сентября 2014 года № 148 «Об утверждении Положения о муниципальном земельном контроле на территории муниципального образования Туапсинский район»; </w:t>
      </w:r>
    </w:p>
    <w:p w:rsidR="00E91CD7" w:rsidRPr="00E91CD7" w:rsidRDefault="00E91CD7" w:rsidP="00E91CD7">
      <w:pPr>
        <w:tabs>
          <w:tab w:val="left" w:pos="1418"/>
        </w:tabs>
        <w:suppressAutoHyphens/>
        <w:ind w:firstLine="851"/>
        <w:jc w:val="both"/>
        <w:outlineLvl w:val="0"/>
        <w:rPr>
          <w:bCs/>
          <w:spacing w:val="-3"/>
          <w:sz w:val="28"/>
          <w:szCs w:val="28"/>
          <w:lang w:eastAsia="ar-SA"/>
        </w:rPr>
      </w:pPr>
      <w:r w:rsidRPr="00E91CD7">
        <w:rPr>
          <w:bCs/>
          <w:spacing w:val="-3"/>
          <w:sz w:val="28"/>
          <w:szCs w:val="28"/>
          <w:lang w:eastAsia="ar-SA"/>
        </w:rPr>
        <w:t>- от 28 ноября 2014 года № 206 «О внесении изменений в решение Совета муниципального образования Туапсинский район от 26 сентября 2014 года № 148 «Об утверждении Положения о муниципальном земельном контроле на территории муниципального образования Туапсинский район».</w:t>
      </w:r>
    </w:p>
    <w:p w:rsidR="00E91CD7" w:rsidRPr="00E91CD7" w:rsidRDefault="00E91CD7" w:rsidP="00E91CD7">
      <w:pPr>
        <w:tabs>
          <w:tab w:val="left" w:pos="1276"/>
        </w:tabs>
        <w:suppressAutoHyphens/>
        <w:autoSpaceDN/>
        <w:adjustRightInd/>
        <w:ind w:firstLine="851"/>
        <w:jc w:val="both"/>
        <w:rPr>
          <w:sz w:val="28"/>
          <w:szCs w:val="28"/>
          <w:lang w:eastAsia="ar-SA"/>
        </w:rPr>
      </w:pPr>
      <w:r w:rsidRPr="00E91CD7">
        <w:rPr>
          <w:sz w:val="28"/>
          <w:szCs w:val="28"/>
          <w:lang w:eastAsia="ar-SA"/>
        </w:rPr>
        <w:t>2.</w:t>
      </w:r>
      <w:r w:rsidRPr="00E91CD7">
        <w:rPr>
          <w:sz w:val="28"/>
          <w:szCs w:val="28"/>
          <w:lang w:eastAsia="ar-SA"/>
        </w:rPr>
        <w:tab/>
        <w:t xml:space="preserve">Отделу по взаимодействию со СМИ администрации муниципального </w:t>
      </w:r>
      <w:r w:rsidRPr="00E91CD7">
        <w:rPr>
          <w:sz w:val="28"/>
          <w:szCs w:val="28"/>
          <w:lang w:eastAsia="ar-SA"/>
        </w:rPr>
        <w:lastRenderedPageBreak/>
        <w:t>образования Туапсинский район (</w:t>
      </w:r>
      <w:proofErr w:type="spellStart"/>
      <w:r w:rsidRPr="00E91CD7">
        <w:rPr>
          <w:sz w:val="28"/>
          <w:szCs w:val="28"/>
          <w:lang w:eastAsia="ar-SA"/>
        </w:rPr>
        <w:t>Россиева</w:t>
      </w:r>
      <w:proofErr w:type="spellEnd"/>
      <w:r w:rsidRPr="00E91CD7">
        <w:rPr>
          <w:sz w:val="28"/>
          <w:szCs w:val="28"/>
          <w:lang w:eastAsia="ar-SA"/>
        </w:rPr>
        <w:t xml:space="preserve">) </w:t>
      </w:r>
      <w:proofErr w:type="gramStart"/>
      <w:r w:rsidRPr="00E91CD7">
        <w:rPr>
          <w:sz w:val="28"/>
          <w:szCs w:val="28"/>
          <w:lang w:eastAsia="ar-SA"/>
        </w:rPr>
        <w:t>разместить</w:t>
      </w:r>
      <w:proofErr w:type="gramEnd"/>
      <w:r w:rsidRPr="00E91CD7">
        <w:rPr>
          <w:sz w:val="28"/>
          <w:szCs w:val="28"/>
          <w:lang w:eastAsia="ar-SA"/>
        </w:rPr>
        <w:t xml:space="preserve"> настоящее решение в средствах массовой информации.</w:t>
      </w:r>
    </w:p>
    <w:p w:rsidR="00E91CD7" w:rsidRPr="00E91CD7" w:rsidRDefault="00E91CD7" w:rsidP="00E91CD7">
      <w:pPr>
        <w:tabs>
          <w:tab w:val="left" w:pos="1276"/>
        </w:tabs>
        <w:suppressAutoHyphens/>
        <w:autoSpaceDN/>
        <w:adjustRightInd/>
        <w:ind w:firstLine="851"/>
        <w:jc w:val="both"/>
        <w:rPr>
          <w:sz w:val="28"/>
          <w:szCs w:val="28"/>
          <w:lang w:eastAsia="ar-SA"/>
        </w:rPr>
      </w:pPr>
      <w:r w:rsidRPr="00E91CD7">
        <w:rPr>
          <w:sz w:val="28"/>
          <w:szCs w:val="28"/>
          <w:lang w:eastAsia="ar-SA"/>
        </w:rPr>
        <w:t xml:space="preserve">3. </w:t>
      </w:r>
      <w:r w:rsidRPr="00E91CD7">
        <w:rPr>
          <w:sz w:val="28"/>
          <w:szCs w:val="28"/>
          <w:lang w:eastAsia="ar-SA"/>
        </w:rPr>
        <w:tab/>
        <w:t xml:space="preserve">Отделу информатизации и связи управления делами администрации муниципального образования Туапсинский район (Чубуков) </w:t>
      </w:r>
      <w:proofErr w:type="gramStart"/>
      <w:r w:rsidRPr="00E91CD7">
        <w:rPr>
          <w:sz w:val="28"/>
          <w:szCs w:val="28"/>
          <w:lang w:eastAsia="ar-SA"/>
        </w:rPr>
        <w:t>разместить</w:t>
      </w:r>
      <w:proofErr w:type="gramEnd"/>
      <w:r w:rsidRPr="00E91CD7">
        <w:rPr>
          <w:sz w:val="28"/>
          <w:szCs w:val="28"/>
          <w:lang w:eastAsia="ar-SA"/>
        </w:rPr>
        <w:t xml:space="preserve"> настоящее решение на сайте администрации муниципального образования Туапсинский район.</w:t>
      </w:r>
    </w:p>
    <w:p w:rsidR="00E91CD7" w:rsidRPr="00E91CD7" w:rsidRDefault="00E91CD7" w:rsidP="00E91CD7">
      <w:pPr>
        <w:widowControl/>
        <w:shd w:val="clear" w:color="auto" w:fill="FFFFFF"/>
        <w:tabs>
          <w:tab w:val="left" w:pos="701"/>
          <w:tab w:val="left" w:pos="1418"/>
        </w:tabs>
        <w:suppressAutoHyphens/>
        <w:autoSpaceDN/>
        <w:adjustRightInd/>
        <w:ind w:firstLine="851"/>
        <w:jc w:val="both"/>
        <w:rPr>
          <w:rFonts w:eastAsia="Arial"/>
          <w:spacing w:val="-1"/>
          <w:sz w:val="28"/>
          <w:szCs w:val="28"/>
          <w:lang w:eastAsia="ar-SA"/>
        </w:rPr>
      </w:pPr>
      <w:r w:rsidRPr="00E91CD7">
        <w:rPr>
          <w:rFonts w:eastAsia="Arial"/>
          <w:spacing w:val="-1"/>
          <w:sz w:val="28"/>
          <w:szCs w:val="28"/>
          <w:lang w:eastAsia="ar-SA"/>
        </w:rPr>
        <w:t>4.</w:t>
      </w:r>
      <w:r w:rsidRPr="00E91CD7">
        <w:rPr>
          <w:rFonts w:eastAsia="Arial"/>
          <w:spacing w:val="-1"/>
          <w:sz w:val="28"/>
          <w:szCs w:val="28"/>
          <w:lang w:eastAsia="ar-SA"/>
        </w:rPr>
        <w:tab/>
      </w:r>
      <w:proofErr w:type="gramStart"/>
      <w:r w:rsidRPr="00E91CD7">
        <w:rPr>
          <w:rFonts w:eastAsia="Arial"/>
          <w:spacing w:val="-1"/>
          <w:sz w:val="28"/>
          <w:szCs w:val="28"/>
          <w:lang w:eastAsia="ar-SA"/>
        </w:rPr>
        <w:t>Контроль за</w:t>
      </w:r>
      <w:proofErr w:type="gramEnd"/>
      <w:r w:rsidRPr="00E91CD7">
        <w:rPr>
          <w:rFonts w:eastAsia="Arial"/>
          <w:spacing w:val="-1"/>
          <w:sz w:val="28"/>
          <w:szCs w:val="28"/>
          <w:lang w:eastAsia="ar-SA"/>
        </w:rPr>
        <w:t xml:space="preserve"> выполнением настоящего решения возложить на комитет Совета муниципального образования Туапсинский район по вопросам имущественных и земельных отношений, промышленности, строительства, ЖКХ, топливно-энергетического комплекса, транспорта и связи.</w:t>
      </w:r>
    </w:p>
    <w:p w:rsidR="00E91CD7" w:rsidRPr="00E91CD7" w:rsidRDefault="00E91CD7" w:rsidP="00E91CD7">
      <w:pPr>
        <w:widowControl/>
        <w:tabs>
          <w:tab w:val="left" w:pos="1418"/>
        </w:tabs>
        <w:suppressAutoHyphens/>
        <w:autoSpaceDN/>
        <w:adjustRightInd/>
        <w:ind w:firstLine="851"/>
        <w:jc w:val="both"/>
        <w:rPr>
          <w:rFonts w:eastAsia="Arial"/>
          <w:sz w:val="28"/>
          <w:szCs w:val="28"/>
          <w:lang w:eastAsia="ar-SA"/>
        </w:rPr>
      </w:pPr>
      <w:r w:rsidRPr="00E91CD7">
        <w:rPr>
          <w:rFonts w:eastAsia="Arial"/>
          <w:sz w:val="28"/>
          <w:szCs w:val="28"/>
          <w:lang w:eastAsia="ar-SA"/>
        </w:rPr>
        <w:t>5.</w:t>
      </w:r>
      <w:r w:rsidRPr="00E91CD7">
        <w:rPr>
          <w:rFonts w:eastAsia="Arial"/>
          <w:sz w:val="28"/>
          <w:szCs w:val="28"/>
          <w:lang w:eastAsia="ar-SA"/>
        </w:rPr>
        <w:tab/>
        <w:t>Настоящее решение вступает в силу со дня его официального опубликования.</w:t>
      </w:r>
    </w:p>
    <w:p w:rsidR="00E91CD7" w:rsidRPr="00E91CD7" w:rsidRDefault="00E91CD7" w:rsidP="00E91CD7">
      <w:pPr>
        <w:widowControl/>
        <w:suppressAutoHyphens/>
        <w:autoSpaceDN/>
        <w:adjustRightInd/>
        <w:ind w:firstLine="720"/>
        <w:jc w:val="both"/>
        <w:rPr>
          <w:rFonts w:eastAsia="Arial"/>
          <w:sz w:val="28"/>
          <w:szCs w:val="28"/>
          <w:lang w:eastAsia="ar-SA"/>
        </w:rPr>
      </w:pPr>
    </w:p>
    <w:p w:rsidR="00E91CD7" w:rsidRPr="00E91CD7" w:rsidRDefault="00E91CD7" w:rsidP="00E91CD7">
      <w:pPr>
        <w:widowControl/>
        <w:suppressAutoHyphens/>
        <w:autoSpaceDN/>
        <w:adjustRightInd/>
        <w:ind w:firstLine="720"/>
        <w:jc w:val="both"/>
        <w:rPr>
          <w:rFonts w:eastAsia="Arial"/>
          <w:sz w:val="28"/>
          <w:szCs w:val="28"/>
          <w:lang w:eastAsia="ar-SA"/>
        </w:rPr>
      </w:pPr>
    </w:p>
    <w:p w:rsidR="00E91CD7" w:rsidRPr="00E91CD7" w:rsidRDefault="00E91CD7" w:rsidP="00E91CD7">
      <w:pPr>
        <w:widowControl/>
        <w:suppressAutoHyphens/>
        <w:autoSpaceDN/>
        <w:adjustRightInd/>
        <w:ind w:firstLine="720"/>
        <w:jc w:val="both"/>
        <w:rPr>
          <w:rFonts w:eastAsia="Arial"/>
          <w:sz w:val="28"/>
          <w:szCs w:val="28"/>
          <w:lang w:eastAsia="ar-SA"/>
        </w:rPr>
      </w:pPr>
    </w:p>
    <w:p w:rsidR="00E91CD7" w:rsidRPr="00E91CD7" w:rsidRDefault="00E91CD7" w:rsidP="00E91CD7">
      <w:pPr>
        <w:shd w:val="clear" w:color="auto" w:fill="FFFFFF"/>
        <w:suppressAutoHyphens/>
        <w:autoSpaceDN/>
        <w:adjustRightInd/>
        <w:jc w:val="both"/>
        <w:rPr>
          <w:spacing w:val="-2"/>
          <w:sz w:val="28"/>
          <w:szCs w:val="28"/>
          <w:lang w:eastAsia="ar-SA"/>
        </w:rPr>
      </w:pPr>
      <w:r w:rsidRPr="00E91CD7">
        <w:rPr>
          <w:spacing w:val="-2"/>
          <w:sz w:val="28"/>
          <w:szCs w:val="28"/>
          <w:lang w:eastAsia="ar-SA"/>
        </w:rPr>
        <w:t>Глава</w:t>
      </w:r>
    </w:p>
    <w:p w:rsidR="00E91CD7" w:rsidRPr="00E91CD7" w:rsidRDefault="00E91CD7" w:rsidP="00E91CD7">
      <w:pPr>
        <w:shd w:val="clear" w:color="auto" w:fill="FFFFFF"/>
        <w:suppressAutoHyphens/>
        <w:autoSpaceDN/>
        <w:adjustRightInd/>
        <w:jc w:val="both"/>
        <w:rPr>
          <w:spacing w:val="-2"/>
          <w:sz w:val="28"/>
          <w:szCs w:val="28"/>
          <w:lang w:eastAsia="ar-SA"/>
        </w:rPr>
      </w:pPr>
      <w:r w:rsidRPr="00E91CD7">
        <w:rPr>
          <w:spacing w:val="-2"/>
          <w:sz w:val="28"/>
          <w:szCs w:val="28"/>
          <w:lang w:eastAsia="ar-SA"/>
        </w:rPr>
        <w:t>муниципального образования</w:t>
      </w:r>
    </w:p>
    <w:p w:rsidR="00E91CD7" w:rsidRPr="00E91CD7" w:rsidRDefault="00E91CD7" w:rsidP="00E91CD7">
      <w:pPr>
        <w:shd w:val="clear" w:color="auto" w:fill="FFFFFF"/>
        <w:suppressAutoHyphens/>
        <w:autoSpaceDN/>
        <w:adjustRightInd/>
        <w:jc w:val="both"/>
        <w:rPr>
          <w:spacing w:val="-10"/>
          <w:lang w:eastAsia="ar-SA"/>
        </w:rPr>
      </w:pPr>
      <w:r w:rsidRPr="00E91CD7">
        <w:rPr>
          <w:sz w:val="28"/>
          <w:szCs w:val="28"/>
          <w:lang w:eastAsia="ar-SA"/>
        </w:rPr>
        <w:t xml:space="preserve">Туапсинский район                                                                                </w:t>
      </w:r>
      <w:proofErr w:type="spellStart"/>
      <w:r w:rsidRPr="00E91CD7">
        <w:rPr>
          <w:sz w:val="28"/>
          <w:szCs w:val="28"/>
          <w:lang w:eastAsia="ar-SA"/>
        </w:rPr>
        <w:t>В.В.Лыбанев</w:t>
      </w:r>
      <w:proofErr w:type="spellEnd"/>
      <w:r w:rsidRPr="00E91CD7">
        <w:rPr>
          <w:spacing w:val="-10"/>
          <w:lang w:eastAsia="ar-SA"/>
        </w:rPr>
        <w:t xml:space="preserve"> </w:t>
      </w:r>
    </w:p>
    <w:p w:rsidR="00E91CD7" w:rsidRPr="00E91CD7" w:rsidRDefault="00E91CD7" w:rsidP="00E91CD7">
      <w:pPr>
        <w:shd w:val="clear" w:color="auto" w:fill="FFFFFF"/>
        <w:suppressAutoHyphens/>
        <w:autoSpaceDN/>
        <w:adjustRightInd/>
        <w:jc w:val="both"/>
        <w:rPr>
          <w:spacing w:val="-10"/>
          <w:sz w:val="28"/>
          <w:szCs w:val="28"/>
          <w:lang w:eastAsia="ar-SA"/>
        </w:rPr>
      </w:pPr>
    </w:p>
    <w:p w:rsidR="00E91CD7" w:rsidRPr="00E91CD7" w:rsidRDefault="00E91CD7" w:rsidP="00E91CD7">
      <w:pPr>
        <w:shd w:val="clear" w:color="auto" w:fill="FFFFFF"/>
        <w:suppressAutoHyphens/>
        <w:autoSpaceDN/>
        <w:adjustRightInd/>
        <w:jc w:val="both"/>
        <w:rPr>
          <w:spacing w:val="-10"/>
          <w:sz w:val="28"/>
          <w:szCs w:val="28"/>
          <w:lang w:eastAsia="ar-SA"/>
        </w:rPr>
      </w:pPr>
    </w:p>
    <w:p w:rsidR="00E91CD7" w:rsidRPr="00E91CD7" w:rsidRDefault="00E91CD7" w:rsidP="00E91CD7">
      <w:pPr>
        <w:shd w:val="clear" w:color="auto" w:fill="FFFFFF"/>
        <w:suppressAutoHyphens/>
        <w:autoSpaceDN/>
        <w:adjustRightInd/>
        <w:jc w:val="both"/>
        <w:rPr>
          <w:spacing w:val="-10"/>
          <w:sz w:val="28"/>
          <w:szCs w:val="28"/>
          <w:lang w:eastAsia="ar-SA"/>
        </w:rPr>
      </w:pPr>
    </w:p>
    <w:p w:rsidR="00E91CD7" w:rsidRPr="00E91CD7" w:rsidRDefault="00E91CD7" w:rsidP="00E91CD7">
      <w:pPr>
        <w:shd w:val="clear" w:color="auto" w:fill="FFFFFF"/>
        <w:suppressAutoHyphens/>
        <w:autoSpaceDN/>
        <w:adjustRightInd/>
        <w:jc w:val="both"/>
        <w:rPr>
          <w:spacing w:val="-10"/>
          <w:sz w:val="28"/>
          <w:szCs w:val="28"/>
          <w:lang w:eastAsia="ar-SA"/>
        </w:rPr>
      </w:pPr>
      <w:r w:rsidRPr="00E91CD7">
        <w:rPr>
          <w:spacing w:val="-10"/>
          <w:sz w:val="28"/>
          <w:szCs w:val="28"/>
          <w:lang w:eastAsia="ar-SA"/>
        </w:rPr>
        <w:t>Председатель Совета</w:t>
      </w:r>
    </w:p>
    <w:p w:rsidR="00E91CD7" w:rsidRPr="00E91CD7" w:rsidRDefault="00E91CD7" w:rsidP="00E91CD7">
      <w:pPr>
        <w:shd w:val="clear" w:color="auto" w:fill="FFFFFF"/>
        <w:suppressAutoHyphens/>
        <w:autoSpaceDN/>
        <w:adjustRightInd/>
        <w:jc w:val="both"/>
        <w:rPr>
          <w:spacing w:val="-10"/>
          <w:sz w:val="28"/>
          <w:szCs w:val="28"/>
          <w:lang w:eastAsia="ar-SA"/>
        </w:rPr>
      </w:pPr>
      <w:r w:rsidRPr="00E91CD7">
        <w:rPr>
          <w:spacing w:val="-10"/>
          <w:sz w:val="28"/>
          <w:szCs w:val="28"/>
          <w:lang w:eastAsia="ar-SA"/>
        </w:rPr>
        <w:t xml:space="preserve">муниципального образования </w:t>
      </w:r>
    </w:p>
    <w:p w:rsidR="00E91CD7" w:rsidRPr="00E91CD7" w:rsidRDefault="00E91CD7" w:rsidP="00E91CD7">
      <w:pPr>
        <w:shd w:val="clear" w:color="auto" w:fill="FFFFFF"/>
        <w:tabs>
          <w:tab w:val="left" w:pos="8222"/>
        </w:tabs>
        <w:suppressAutoHyphens/>
        <w:autoSpaceDN/>
        <w:adjustRightInd/>
        <w:jc w:val="both"/>
        <w:rPr>
          <w:spacing w:val="-10"/>
          <w:sz w:val="28"/>
          <w:szCs w:val="28"/>
          <w:lang w:eastAsia="ar-SA"/>
        </w:rPr>
      </w:pPr>
      <w:r w:rsidRPr="00E91CD7">
        <w:rPr>
          <w:spacing w:val="-10"/>
          <w:sz w:val="28"/>
          <w:szCs w:val="28"/>
          <w:lang w:eastAsia="ar-SA"/>
        </w:rPr>
        <w:t xml:space="preserve">Туапсинский район                                                                                                 </w:t>
      </w:r>
      <w:proofErr w:type="spellStart"/>
      <w:r w:rsidRPr="00E91CD7">
        <w:rPr>
          <w:spacing w:val="-10"/>
          <w:sz w:val="28"/>
          <w:szCs w:val="28"/>
          <w:lang w:eastAsia="ar-SA"/>
        </w:rPr>
        <w:t>М.И.Ермолин</w:t>
      </w:r>
      <w:proofErr w:type="spellEnd"/>
    </w:p>
    <w:p w:rsidR="00E91CD7" w:rsidRDefault="00E91CD7" w:rsidP="00724BFA">
      <w:pPr>
        <w:tabs>
          <w:tab w:val="left" w:pos="7020"/>
        </w:tabs>
      </w:pPr>
    </w:p>
    <w:p w:rsidR="00E91CD7" w:rsidRDefault="00E91CD7" w:rsidP="00724BFA">
      <w:pPr>
        <w:tabs>
          <w:tab w:val="left" w:pos="7020"/>
        </w:tabs>
      </w:pPr>
    </w:p>
    <w:p w:rsidR="00E91CD7" w:rsidRDefault="00E91CD7" w:rsidP="00724BFA">
      <w:pPr>
        <w:tabs>
          <w:tab w:val="left" w:pos="7020"/>
        </w:tabs>
      </w:pPr>
    </w:p>
    <w:p w:rsidR="00E91CD7" w:rsidRDefault="00E91CD7" w:rsidP="00724BFA">
      <w:pPr>
        <w:tabs>
          <w:tab w:val="left" w:pos="7020"/>
        </w:tabs>
      </w:pPr>
    </w:p>
    <w:p w:rsidR="00E91CD7" w:rsidRDefault="00E91CD7" w:rsidP="00724BFA">
      <w:pPr>
        <w:tabs>
          <w:tab w:val="left" w:pos="7020"/>
        </w:tabs>
      </w:pPr>
    </w:p>
    <w:p w:rsidR="00E91CD7" w:rsidRDefault="00E91CD7" w:rsidP="00724BFA">
      <w:pPr>
        <w:tabs>
          <w:tab w:val="left" w:pos="7020"/>
        </w:tabs>
      </w:pPr>
    </w:p>
    <w:p w:rsidR="00E91CD7" w:rsidRDefault="00E91CD7" w:rsidP="00724BFA">
      <w:pPr>
        <w:tabs>
          <w:tab w:val="left" w:pos="7020"/>
        </w:tabs>
      </w:pPr>
    </w:p>
    <w:p w:rsidR="00E91CD7" w:rsidRDefault="00E91CD7" w:rsidP="00724BFA">
      <w:pPr>
        <w:tabs>
          <w:tab w:val="left" w:pos="7020"/>
        </w:tabs>
      </w:pPr>
    </w:p>
    <w:p w:rsidR="00E91CD7" w:rsidRDefault="00E91CD7" w:rsidP="00724BFA">
      <w:pPr>
        <w:tabs>
          <w:tab w:val="left" w:pos="7020"/>
        </w:tabs>
      </w:pPr>
    </w:p>
    <w:p w:rsidR="00E91CD7" w:rsidRDefault="00E91CD7" w:rsidP="00724BFA">
      <w:pPr>
        <w:tabs>
          <w:tab w:val="left" w:pos="7020"/>
        </w:tabs>
      </w:pPr>
    </w:p>
    <w:p w:rsidR="00E91CD7" w:rsidRDefault="00E91CD7" w:rsidP="00724BFA">
      <w:pPr>
        <w:tabs>
          <w:tab w:val="left" w:pos="7020"/>
        </w:tabs>
      </w:pPr>
    </w:p>
    <w:p w:rsidR="00E91CD7" w:rsidRDefault="00E91CD7" w:rsidP="00724BFA">
      <w:pPr>
        <w:tabs>
          <w:tab w:val="left" w:pos="7020"/>
        </w:tabs>
      </w:pPr>
    </w:p>
    <w:p w:rsidR="00E91CD7" w:rsidRDefault="00E91CD7" w:rsidP="00724BFA">
      <w:pPr>
        <w:tabs>
          <w:tab w:val="left" w:pos="7020"/>
        </w:tabs>
      </w:pPr>
    </w:p>
    <w:p w:rsidR="00E91CD7" w:rsidRDefault="00E91CD7" w:rsidP="00724BFA">
      <w:pPr>
        <w:tabs>
          <w:tab w:val="left" w:pos="7020"/>
        </w:tabs>
      </w:pPr>
    </w:p>
    <w:p w:rsidR="00E91CD7" w:rsidRDefault="00E91CD7" w:rsidP="00724BFA">
      <w:pPr>
        <w:tabs>
          <w:tab w:val="left" w:pos="7020"/>
        </w:tabs>
      </w:pPr>
    </w:p>
    <w:p w:rsidR="00E91CD7" w:rsidRDefault="00E91CD7" w:rsidP="00724BFA">
      <w:pPr>
        <w:tabs>
          <w:tab w:val="left" w:pos="7020"/>
        </w:tabs>
      </w:pPr>
    </w:p>
    <w:p w:rsidR="00E91CD7" w:rsidRDefault="00E91CD7" w:rsidP="00724BFA">
      <w:pPr>
        <w:tabs>
          <w:tab w:val="left" w:pos="7020"/>
        </w:tabs>
      </w:pPr>
    </w:p>
    <w:p w:rsidR="00E91CD7" w:rsidRDefault="00E91CD7" w:rsidP="00724BFA">
      <w:pPr>
        <w:tabs>
          <w:tab w:val="left" w:pos="7020"/>
        </w:tabs>
      </w:pPr>
    </w:p>
    <w:p w:rsidR="00E91CD7" w:rsidRDefault="00E91CD7" w:rsidP="00724BFA">
      <w:pPr>
        <w:tabs>
          <w:tab w:val="left" w:pos="7020"/>
        </w:tabs>
      </w:pPr>
    </w:p>
    <w:p w:rsidR="00E91CD7" w:rsidRDefault="00E91CD7" w:rsidP="00724BFA">
      <w:pPr>
        <w:tabs>
          <w:tab w:val="left" w:pos="7020"/>
        </w:tabs>
      </w:pPr>
    </w:p>
    <w:p w:rsidR="00E91CD7" w:rsidRDefault="00E91CD7" w:rsidP="00724BFA">
      <w:pPr>
        <w:tabs>
          <w:tab w:val="left" w:pos="7020"/>
        </w:tabs>
      </w:pPr>
    </w:p>
    <w:p w:rsidR="00E91CD7" w:rsidRDefault="00E91CD7" w:rsidP="00724BFA">
      <w:pPr>
        <w:tabs>
          <w:tab w:val="left" w:pos="7020"/>
        </w:tabs>
      </w:pPr>
    </w:p>
    <w:p w:rsidR="00E91CD7" w:rsidRDefault="00E91CD7" w:rsidP="00724BFA">
      <w:pPr>
        <w:tabs>
          <w:tab w:val="left" w:pos="7020"/>
        </w:tabs>
      </w:pPr>
    </w:p>
    <w:p w:rsidR="00E91CD7" w:rsidRDefault="00E91CD7" w:rsidP="00724BFA">
      <w:pPr>
        <w:tabs>
          <w:tab w:val="left" w:pos="7020"/>
        </w:tabs>
      </w:pPr>
    </w:p>
    <w:p w:rsidR="00E91CD7" w:rsidRDefault="00E91CD7" w:rsidP="00724BFA">
      <w:pPr>
        <w:tabs>
          <w:tab w:val="left" w:pos="7020"/>
        </w:tabs>
      </w:pPr>
    </w:p>
    <w:p w:rsidR="00E91CD7" w:rsidRDefault="00E91CD7" w:rsidP="00724BFA">
      <w:pPr>
        <w:tabs>
          <w:tab w:val="left" w:pos="7020"/>
        </w:tabs>
      </w:pPr>
    </w:p>
    <w:p w:rsidR="00E91CD7" w:rsidRDefault="00E91CD7" w:rsidP="00724BFA">
      <w:pPr>
        <w:tabs>
          <w:tab w:val="left" w:pos="7020"/>
        </w:tabs>
      </w:pPr>
    </w:p>
    <w:p w:rsidR="00E91CD7" w:rsidRDefault="00E91CD7" w:rsidP="00724BFA">
      <w:pPr>
        <w:tabs>
          <w:tab w:val="left" w:pos="7020"/>
        </w:tabs>
      </w:pPr>
    </w:p>
    <w:p w:rsidR="00E91CD7" w:rsidRDefault="00E91CD7" w:rsidP="00724BFA">
      <w:pPr>
        <w:tabs>
          <w:tab w:val="left" w:pos="7020"/>
        </w:tabs>
      </w:pPr>
    </w:p>
    <w:p w:rsidR="00E91CD7" w:rsidRPr="00E91CD7" w:rsidRDefault="00E91CD7" w:rsidP="00E91CD7">
      <w:pPr>
        <w:ind w:left="3402" w:firstLine="2268"/>
        <w:jc w:val="center"/>
        <w:rPr>
          <w:rFonts w:eastAsia="Calibri"/>
          <w:sz w:val="28"/>
          <w:szCs w:val="28"/>
          <w:lang w:eastAsia="en-US"/>
        </w:rPr>
      </w:pPr>
      <w:r w:rsidRPr="00E91CD7">
        <w:rPr>
          <w:rFonts w:eastAsia="Calibri"/>
          <w:sz w:val="28"/>
          <w:szCs w:val="28"/>
          <w:lang w:eastAsia="en-US"/>
        </w:rPr>
        <w:lastRenderedPageBreak/>
        <w:t>ПРИЛОЖЕНИЕ</w:t>
      </w:r>
    </w:p>
    <w:p w:rsidR="00E91CD7" w:rsidRPr="00E91CD7" w:rsidRDefault="00E91CD7" w:rsidP="00E91CD7">
      <w:pPr>
        <w:ind w:left="3402" w:firstLine="2268"/>
        <w:jc w:val="center"/>
        <w:rPr>
          <w:rFonts w:eastAsia="Calibri"/>
          <w:sz w:val="28"/>
          <w:szCs w:val="28"/>
          <w:lang w:eastAsia="en-US"/>
        </w:rPr>
      </w:pPr>
    </w:p>
    <w:p w:rsidR="00E91CD7" w:rsidRPr="00E91CD7" w:rsidRDefault="00E91CD7" w:rsidP="00E91CD7">
      <w:pPr>
        <w:ind w:left="3402" w:firstLine="2268"/>
        <w:jc w:val="center"/>
        <w:rPr>
          <w:rFonts w:eastAsia="Calibri"/>
          <w:sz w:val="28"/>
          <w:szCs w:val="28"/>
          <w:lang w:eastAsia="en-US"/>
        </w:rPr>
      </w:pPr>
      <w:r w:rsidRPr="00E91CD7">
        <w:rPr>
          <w:rFonts w:eastAsia="Calibri"/>
          <w:sz w:val="28"/>
          <w:szCs w:val="28"/>
          <w:lang w:eastAsia="en-US"/>
        </w:rPr>
        <w:t>УТВЕРЖДЕНО</w:t>
      </w:r>
    </w:p>
    <w:p w:rsidR="00E91CD7" w:rsidRPr="00E91CD7" w:rsidRDefault="00E91CD7" w:rsidP="00E91CD7">
      <w:pPr>
        <w:ind w:left="3402" w:firstLine="2268"/>
        <w:jc w:val="center"/>
        <w:rPr>
          <w:rFonts w:eastAsia="Calibri"/>
          <w:sz w:val="28"/>
          <w:szCs w:val="28"/>
          <w:lang w:eastAsia="en-US"/>
        </w:rPr>
      </w:pPr>
      <w:r w:rsidRPr="00E91CD7">
        <w:rPr>
          <w:rFonts w:eastAsia="Calibri"/>
          <w:sz w:val="28"/>
          <w:szCs w:val="28"/>
          <w:lang w:eastAsia="en-US"/>
        </w:rPr>
        <w:t>решением Совета</w:t>
      </w:r>
    </w:p>
    <w:p w:rsidR="00E91CD7" w:rsidRPr="00E91CD7" w:rsidRDefault="00E91CD7" w:rsidP="00E91CD7">
      <w:pPr>
        <w:ind w:left="3402" w:firstLine="2268"/>
        <w:jc w:val="center"/>
        <w:rPr>
          <w:rFonts w:eastAsia="Calibri"/>
          <w:sz w:val="28"/>
          <w:szCs w:val="28"/>
          <w:lang w:eastAsia="en-US"/>
        </w:rPr>
      </w:pPr>
      <w:r w:rsidRPr="00E91CD7">
        <w:rPr>
          <w:rFonts w:eastAsia="Calibri"/>
          <w:sz w:val="28"/>
          <w:szCs w:val="28"/>
          <w:lang w:eastAsia="en-US"/>
        </w:rPr>
        <w:t>муниципального образования</w:t>
      </w:r>
    </w:p>
    <w:p w:rsidR="00E91CD7" w:rsidRPr="00E91CD7" w:rsidRDefault="00E91CD7" w:rsidP="00E91CD7">
      <w:pPr>
        <w:ind w:left="3402" w:firstLine="2268"/>
        <w:jc w:val="center"/>
        <w:rPr>
          <w:rFonts w:eastAsia="Calibri"/>
          <w:sz w:val="28"/>
          <w:szCs w:val="28"/>
          <w:lang w:eastAsia="en-US"/>
        </w:rPr>
      </w:pPr>
      <w:r w:rsidRPr="00E91CD7">
        <w:rPr>
          <w:rFonts w:eastAsia="Calibri"/>
          <w:sz w:val="28"/>
          <w:szCs w:val="28"/>
          <w:lang w:eastAsia="en-US"/>
        </w:rPr>
        <w:t>Туапсинский район</w:t>
      </w:r>
    </w:p>
    <w:p w:rsidR="00E91CD7" w:rsidRPr="00E91CD7" w:rsidRDefault="00E91CD7" w:rsidP="00E91CD7">
      <w:pPr>
        <w:ind w:left="3402" w:firstLine="2268"/>
        <w:jc w:val="center"/>
        <w:rPr>
          <w:rFonts w:eastAsia="Calibri"/>
          <w:sz w:val="28"/>
          <w:szCs w:val="28"/>
          <w:lang w:eastAsia="en-US"/>
        </w:rPr>
      </w:pPr>
      <w:r w:rsidRPr="00E91CD7">
        <w:rPr>
          <w:rFonts w:eastAsia="Calibri"/>
          <w:sz w:val="28"/>
          <w:szCs w:val="28"/>
          <w:lang w:eastAsia="en-US"/>
        </w:rPr>
        <w:t>от ___________ № ________</w:t>
      </w:r>
    </w:p>
    <w:p w:rsidR="00E91CD7" w:rsidRPr="00E91CD7" w:rsidRDefault="00E91CD7" w:rsidP="00E91CD7">
      <w:pPr>
        <w:jc w:val="center"/>
        <w:rPr>
          <w:b/>
          <w:bCs/>
          <w:sz w:val="28"/>
          <w:szCs w:val="28"/>
        </w:rPr>
      </w:pPr>
    </w:p>
    <w:p w:rsidR="00E91CD7" w:rsidRPr="00E91CD7" w:rsidRDefault="00E91CD7" w:rsidP="00E91CD7">
      <w:pPr>
        <w:jc w:val="center"/>
        <w:rPr>
          <w:b/>
          <w:bCs/>
          <w:sz w:val="28"/>
          <w:szCs w:val="28"/>
        </w:rPr>
      </w:pPr>
    </w:p>
    <w:p w:rsidR="00E91CD7" w:rsidRPr="00E91CD7" w:rsidRDefault="00E91CD7" w:rsidP="00E91CD7">
      <w:pPr>
        <w:jc w:val="center"/>
        <w:rPr>
          <w:b/>
          <w:bCs/>
          <w:sz w:val="28"/>
          <w:szCs w:val="28"/>
        </w:rPr>
      </w:pPr>
      <w:r w:rsidRPr="00E91CD7">
        <w:rPr>
          <w:b/>
          <w:bCs/>
          <w:sz w:val="28"/>
          <w:szCs w:val="28"/>
        </w:rPr>
        <w:t>ПОЛОЖЕНИЕ</w:t>
      </w:r>
    </w:p>
    <w:p w:rsidR="00E91CD7" w:rsidRPr="00E91CD7" w:rsidRDefault="00E91CD7" w:rsidP="00E91CD7">
      <w:pPr>
        <w:jc w:val="center"/>
        <w:rPr>
          <w:b/>
          <w:bCs/>
          <w:sz w:val="28"/>
          <w:szCs w:val="28"/>
        </w:rPr>
      </w:pPr>
      <w:r w:rsidRPr="00E91CD7">
        <w:rPr>
          <w:b/>
          <w:bCs/>
          <w:sz w:val="28"/>
          <w:szCs w:val="28"/>
        </w:rPr>
        <w:t>О МУНИЦИПАЛЬНОМ ЗЕМЕЛЬНОМ КОНТРОЛЕ</w:t>
      </w:r>
    </w:p>
    <w:p w:rsidR="00E91CD7" w:rsidRPr="00E91CD7" w:rsidRDefault="00E91CD7" w:rsidP="00E91CD7">
      <w:pPr>
        <w:jc w:val="center"/>
        <w:rPr>
          <w:b/>
          <w:bCs/>
          <w:sz w:val="28"/>
          <w:szCs w:val="28"/>
        </w:rPr>
      </w:pPr>
      <w:r w:rsidRPr="00E91CD7">
        <w:rPr>
          <w:b/>
          <w:bCs/>
          <w:sz w:val="28"/>
          <w:szCs w:val="28"/>
        </w:rPr>
        <w:t>НА ТЕРРИТОРИИ МУНИЦИПАЛЬНОГО ОБРАЗОВАНИЯ</w:t>
      </w:r>
    </w:p>
    <w:p w:rsidR="00E91CD7" w:rsidRPr="00E91CD7" w:rsidRDefault="00E91CD7" w:rsidP="00E91CD7">
      <w:pPr>
        <w:jc w:val="center"/>
        <w:rPr>
          <w:b/>
          <w:bCs/>
          <w:sz w:val="28"/>
          <w:szCs w:val="28"/>
        </w:rPr>
      </w:pPr>
      <w:r w:rsidRPr="00E91CD7">
        <w:rPr>
          <w:b/>
          <w:bCs/>
          <w:sz w:val="28"/>
          <w:szCs w:val="28"/>
        </w:rPr>
        <w:t>ТУАПСИНСКИЙ РАЙОН</w:t>
      </w:r>
    </w:p>
    <w:p w:rsidR="00E91CD7" w:rsidRPr="00E91CD7" w:rsidRDefault="00E91CD7" w:rsidP="00E91CD7">
      <w:pPr>
        <w:jc w:val="center"/>
        <w:rPr>
          <w:rFonts w:eastAsia="Calibri"/>
          <w:sz w:val="28"/>
          <w:szCs w:val="28"/>
          <w:lang w:eastAsia="en-US"/>
        </w:rPr>
      </w:pPr>
    </w:p>
    <w:p w:rsidR="00E91CD7" w:rsidRPr="00E91CD7" w:rsidRDefault="00E91CD7" w:rsidP="00E91CD7">
      <w:pPr>
        <w:jc w:val="center"/>
        <w:rPr>
          <w:rFonts w:eastAsia="Calibri"/>
          <w:sz w:val="28"/>
          <w:szCs w:val="28"/>
          <w:lang w:eastAsia="en-US"/>
        </w:rPr>
      </w:pPr>
      <w:r w:rsidRPr="00E91CD7">
        <w:rPr>
          <w:rFonts w:eastAsia="Calibri"/>
          <w:sz w:val="28"/>
          <w:szCs w:val="28"/>
          <w:lang w:eastAsia="en-US"/>
        </w:rPr>
        <w:t>Раздел I. Общие положения</w:t>
      </w:r>
    </w:p>
    <w:p w:rsidR="00E91CD7" w:rsidRPr="00E91CD7" w:rsidRDefault="00E91CD7" w:rsidP="00E91CD7">
      <w:pPr>
        <w:ind w:firstLine="851"/>
        <w:jc w:val="both"/>
        <w:rPr>
          <w:rFonts w:eastAsia="Calibri"/>
          <w:sz w:val="28"/>
          <w:szCs w:val="28"/>
          <w:lang w:eastAsia="en-US"/>
        </w:rPr>
      </w:pP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xml:space="preserve">1. </w:t>
      </w:r>
      <w:proofErr w:type="gramStart"/>
      <w:r w:rsidRPr="00E91CD7">
        <w:rPr>
          <w:rFonts w:eastAsia="Calibri"/>
          <w:sz w:val="28"/>
          <w:szCs w:val="28"/>
          <w:lang w:eastAsia="en-US"/>
        </w:rPr>
        <w:t xml:space="preserve">Положение о муниципальном земельном контроле на территории муниципального образования Туапсинский район (далее - Положение) разработано в соответствии со </w:t>
      </w:r>
      <w:hyperlink r:id="rId7" w:history="1">
        <w:r w:rsidRPr="00E91CD7">
          <w:rPr>
            <w:rFonts w:eastAsia="Calibri"/>
            <w:sz w:val="28"/>
            <w:szCs w:val="28"/>
            <w:lang w:eastAsia="en-US"/>
          </w:rPr>
          <w:t>статьей 72</w:t>
        </w:r>
      </w:hyperlink>
      <w:r w:rsidRPr="00E91CD7">
        <w:rPr>
          <w:rFonts w:eastAsia="Calibri"/>
          <w:sz w:val="28"/>
          <w:szCs w:val="28"/>
          <w:lang w:eastAsia="en-US"/>
        </w:rPr>
        <w:t xml:space="preserve"> Земельного кодекса Российской Федерации, Кодексом Российской Федерации об административных правонарушениях, федеральными законами от 06 октября 2003 года                       № 131-ФЗ «Об общих принципах организации местного самоуправления в Российской Федерации», от 26 декабря 2008 года № 294-ФЗ «О защите прав юридических лиц и индивидуальных предпринимателей</w:t>
      </w:r>
      <w:proofErr w:type="gramEnd"/>
      <w:r w:rsidRPr="00E91CD7">
        <w:rPr>
          <w:rFonts w:eastAsia="Calibri"/>
          <w:sz w:val="28"/>
          <w:szCs w:val="28"/>
          <w:lang w:eastAsia="en-US"/>
        </w:rPr>
        <w:t xml:space="preserve"> </w:t>
      </w:r>
      <w:proofErr w:type="gramStart"/>
      <w:r w:rsidRPr="00E91CD7">
        <w:rPr>
          <w:rFonts w:eastAsia="Calibri"/>
          <w:sz w:val="28"/>
          <w:szCs w:val="28"/>
          <w:lang w:eastAsia="en-US"/>
        </w:rPr>
        <w:t xml:space="preserve">при осуществлении государственного контроля (надзора) и муниципального контроля», законами Краснодарского края от 05 ноября 2002 года № 532-КЗ «Об основах регулирования земельных отношений в Краснодарском крае», от 23 июля 2003 года № 608-KЗ «Об административных правонарушениях», </w:t>
      </w:r>
      <w:hyperlink r:id="rId8" w:history="1">
        <w:r w:rsidRPr="00E91CD7">
          <w:rPr>
            <w:rFonts w:eastAsia="Calibri"/>
            <w:sz w:val="28"/>
            <w:szCs w:val="28"/>
            <w:lang w:eastAsia="en-US"/>
          </w:rPr>
          <w:t>Уставом</w:t>
        </w:r>
      </w:hyperlink>
      <w:r w:rsidRPr="00E91CD7">
        <w:rPr>
          <w:rFonts w:eastAsia="Calibri"/>
          <w:sz w:val="28"/>
          <w:szCs w:val="28"/>
          <w:lang w:eastAsia="en-US"/>
        </w:rPr>
        <w:t xml:space="preserve"> муниципального образования Туапсинский район и другими нормативными правовыми актами, регулирующими сферу контроля за использованием земель (далее - муниципальный земельный контроль).</w:t>
      </w:r>
      <w:proofErr w:type="gramEnd"/>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xml:space="preserve">2. Положение устанавливает порядок осуществления муниципального земельного </w:t>
      </w:r>
      <w:proofErr w:type="gramStart"/>
      <w:r w:rsidRPr="00E91CD7">
        <w:rPr>
          <w:rFonts w:eastAsia="Calibri"/>
          <w:sz w:val="28"/>
          <w:szCs w:val="28"/>
          <w:lang w:eastAsia="en-US"/>
        </w:rPr>
        <w:t>контроля за</w:t>
      </w:r>
      <w:proofErr w:type="gramEnd"/>
      <w:r w:rsidRPr="00E91CD7">
        <w:rPr>
          <w:rFonts w:eastAsia="Calibri"/>
          <w:sz w:val="28"/>
          <w:szCs w:val="28"/>
          <w:lang w:eastAsia="en-US"/>
        </w:rPr>
        <w:t xml:space="preserve"> соблюдением установленных требований по использованию земель, находящихся в государственной собственности, до их разграничения по уровням собственности, муниципальной собственности, собственности и пользовании граждан и юридических лиц.</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3. Требования должностных лиц, осуществляющих муниципальный земельный контроль по вопросам, входящим в их компетенцию, подлежат обязательному исполнению в установленные сроки собственниками, землевладельцами, землепользователями, арендаторами земельных участков.</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Неисполнение или несвоевременное исполнение указанных требований влекут за собой ответственность в соответствии с законодательством Российской Федерации и Краснодарского края.</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4. Положение определяет:</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xml:space="preserve">- основные задачи, принципы муниципального земельного контроля, </w:t>
      </w:r>
      <w:r w:rsidRPr="00E91CD7">
        <w:rPr>
          <w:rFonts w:eastAsia="Calibri"/>
          <w:sz w:val="28"/>
          <w:szCs w:val="28"/>
          <w:lang w:eastAsia="en-US"/>
        </w:rPr>
        <w:lastRenderedPageBreak/>
        <w:t>порядок организации и проведения муниципального земельного контроля, права и обязанности должностных лиц при проведении муниципального земельного контроля, права и обязанности лиц, в отношении которых осуществляется муниципальный земельный контроль;</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взаимодействие при осуществлении муниципального земельного контроля на территории муниципального образования Туапсинский район.</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5. Финансирование деятельности по муниципальному земельному контролю осуществляется из средств местного бюджета (бюджета муниципального образования Туапсинский район) в порядке, определенном бюджетным законодательством.</w:t>
      </w:r>
    </w:p>
    <w:p w:rsidR="00E91CD7" w:rsidRPr="00E91CD7" w:rsidRDefault="00E91CD7" w:rsidP="00E91CD7">
      <w:pPr>
        <w:ind w:firstLine="851"/>
        <w:jc w:val="both"/>
        <w:rPr>
          <w:rFonts w:eastAsia="Calibri"/>
          <w:sz w:val="28"/>
          <w:szCs w:val="28"/>
          <w:lang w:eastAsia="en-US"/>
        </w:rPr>
      </w:pPr>
    </w:p>
    <w:p w:rsidR="00E91CD7" w:rsidRPr="00E91CD7" w:rsidRDefault="00E91CD7" w:rsidP="00E91CD7">
      <w:pPr>
        <w:ind w:firstLine="851"/>
        <w:jc w:val="center"/>
        <w:rPr>
          <w:rFonts w:eastAsia="Calibri"/>
          <w:sz w:val="28"/>
          <w:szCs w:val="28"/>
          <w:lang w:eastAsia="en-US"/>
        </w:rPr>
      </w:pPr>
      <w:r w:rsidRPr="00E91CD7">
        <w:rPr>
          <w:rFonts w:eastAsia="Calibri"/>
          <w:sz w:val="28"/>
          <w:szCs w:val="28"/>
          <w:lang w:eastAsia="en-US"/>
        </w:rPr>
        <w:t xml:space="preserve">Раздел II. Задачи и принципы </w:t>
      </w:r>
      <w:proofErr w:type="gramStart"/>
      <w:r w:rsidRPr="00E91CD7">
        <w:rPr>
          <w:rFonts w:eastAsia="Calibri"/>
          <w:sz w:val="28"/>
          <w:szCs w:val="28"/>
          <w:lang w:eastAsia="en-US"/>
        </w:rPr>
        <w:t>муниципального</w:t>
      </w:r>
      <w:proofErr w:type="gramEnd"/>
    </w:p>
    <w:p w:rsidR="00E91CD7" w:rsidRPr="00E91CD7" w:rsidRDefault="00E91CD7" w:rsidP="00E91CD7">
      <w:pPr>
        <w:ind w:firstLine="851"/>
        <w:jc w:val="center"/>
        <w:rPr>
          <w:rFonts w:eastAsia="Calibri"/>
          <w:sz w:val="28"/>
          <w:szCs w:val="28"/>
          <w:lang w:eastAsia="en-US"/>
        </w:rPr>
      </w:pPr>
      <w:r w:rsidRPr="00E91CD7">
        <w:rPr>
          <w:rFonts w:eastAsia="Calibri"/>
          <w:sz w:val="28"/>
          <w:szCs w:val="28"/>
          <w:lang w:eastAsia="en-US"/>
        </w:rPr>
        <w:t>земельного контроля</w:t>
      </w:r>
    </w:p>
    <w:p w:rsidR="00E91CD7" w:rsidRPr="00E91CD7" w:rsidRDefault="00E91CD7" w:rsidP="00E91CD7">
      <w:pPr>
        <w:ind w:firstLine="851"/>
        <w:jc w:val="center"/>
        <w:rPr>
          <w:rFonts w:eastAsia="Calibri"/>
          <w:sz w:val="28"/>
          <w:szCs w:val="28"/>
          <w:lang w:eastAsia="en-US"/>
        </w:rPr>
      </w:pP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6. Основными задачами муниципального земельного контроля являются:</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обеспечение эффективного использования земель на территории муниципального образования Туапсинский район;</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защита государственных, муниципальных и общественных интересов, а также прав граждан, юридических лиц и индивидуальных предпринимателей в области использования земель;</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принятие мер по предупреждению нарушений земельного законодательства;</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xml:space="preserve">- </w:t>
      </w:r>
      <w:proofErr w:type="gramStart"/>
      <w:r w:rsidRPr="00E91CD7">
        <w:rPr>
          <w:rFonts w:eastAsia="Calibri"/>
          <w:sz w:val="28"/>
          <w:szCs w:val="28"/>
          <w:lang w:eastAsia="en-US"/>
        </w:rPr>
        <w:t>контроль за</w:t>
      </w:r>
      <w:proofErr w:type="gramEnd"/>
      <w:r w:rsidRPr="00E91CD7">
        <w:rPr>
          <w:rFonts w:eastAsia="Calibri"/>
          <w:sz w:val="28"/>
          <w:szCs w:val="28"/>
          <w:lang w:eastAsia="en-US"/>
        </w:rPr>
        <w:t xml:space="preserve"> устранением нарушений земельного законодательства;</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xml:space="preserve">- привлечение общественности к выполнению мероприятий по </w:t>
      </w:r>
      <w:proofErr w:type="gramStart"/>
      <w:r w:rsidRPr="00E91CD7">
        <w:rPr>
          <w:rFonts w:eastAsia="Calibri"/>
          <w:sz w:val="28"/>
          <w:szCs w:val="28"/>
          <w:lang w:eastAsia="en-US"/>
        </w:rPr>
        <w:t>контролю за</w:t>
      </w:r>
      <w:proofErr w:type="gramEnd"/>
      <w:r w:rsidRPr="00E91CD7">
        <w:rPr>
          <w:rFonts w:eastAsia="Calibri"/>
          <w:sz w:val="28"/>
          <w:szCs w:val="28"/>
          <w:lang w:eastAsia="en-US"/>
        </w:rPr>
        <w:t xml:space="preserve"> соблюдением требований по использованию земель;</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участие в интеграции информационных ресурсов контролирующих организаций и органов управления.</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7. Принципами осуществления муниципального земельного контроля являются:</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открытость и доступность нормативных правовых актов, соблюдение которых проверяется, а также информации об организации и осуществлении муниципального земельного контроля, о правах и об обязанностях органа, осуществляющего муниципальный земельный контроль, их должностных лиц, а также о правах и обязанностях лиц, в отношении которых осуществляется муниципальный земельный контроль;</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соблюдение прав и законных интересов государства, муниципальных образований, граждан, юридических лиц и индивидуальных предпринимателей при осуществлении муниципального земельного контроля;</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проведение проверок в соответствии с компетенцией уполномоченного органа (должностных лиц), осуществляющего муниципальный земельный контроль;</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учет мероприятий по муниципальному земельному контролю, проводимых уполномоченным органом, осуществляющим муниципальный земельный контроль;</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xml:space="preserve">- возможность обжалования действий (бездействия) должностных лиц, </w:t>
      </w:r>
      <w:r w:rsidRPr="00E91CD7">
        <w:rPr>
          <w:rFonts w:eastAsia="Calibri"/>
          <w:sz w:val="28"/>
          <w:szCs w:val="28"/>
          <w:lang w:eastAsia="en-US"/>
        </w:rPr>
        <w:lastRenderedPageBreak/>
        <w:t>уполномоченных на осуществление муниципального земельного контроля, нарушающих порядок его проведения.</w:t>
      </w:r>
    </w:p>
    <w:p w:rsidR="00E91CD7" w:rsidRPr="00E91CD7" w:rsidRDefault="00E91CD7" w:rsidP="00E91CD7">
      <w:pPr>
        <w:ind w:firstLine="851"/>
        <w:jc w:val="both"/>
        <w:rPr>
          <w:rFonts w:eastAsia="Calibri"/>
          <w:sz w:val="28"/>
          <w:szCs w:val="28"/>
          <w:lang w:eastAsia="en-US"/>
        </w:rPr>
      </w:pPr>
    </w:p>
    <w:p w:rsidR="00E91CD7" w:rsidRPr="00E91CD7" w:rsidRDefault="00E91CD7" w:rsidP="00E91CD7">
      <w:pPr>
        <w:ind w:firstLine="851"/>
        <w:jc w:val="center"/>
        <w:rPr>
          <w:rFonts w:eastAsia="Calibri"/>
          <w:sz w:val="28"/>
          <w:szCs w:val="28"/>
          <w:lang w:eastAsia="en-US"/>
        </w:rPr>
      </w:pPr>
      <w:r w:rsidRPr="00E91CD7">
        <w:rPr>
          <w:rFonts w:eastAsia="Calibri"/>
          <w:sz w:val="28"/>
          <w:szCs w:val="28"/>
          <w:lang w:eastAsia="en-US"/>
        </w:rPr>
        <w:t>Раздел III. Уполномоченный орган, осуществляющий</w:t>
      </w:r>
    </w:p>
    <w:p w:rsidR="00E91CD7" w:rsidRPr="00E91CD7" w:rsidRDefault="00E91CD7" w:rsidP="00E91CD7">
      <w:pPr>
        <w:ind w:firstLine="851"/>
        <w:jc w:val="center"/>
        <w:rPr>
          <w:rFonts w:eastAsia="Calibri"/>
          <w:sz w:val="28"/>
          <w:szCs w:val="28"/>
          <w:lang w:eastAsia="en-US"/>
        </w:rPr>
      </w:pPr>
      <w:r w:rsidRPr="00E91CD7">
        <w:rPr>
          <w:rFonts w:eastAsia="Calibri"/>
          <w:sz w:val="28"/>
          <w:szCs w:val="28"/>
          <w:lang w:eastAsia="en-US"/>
        </w:rPr>
        <w:t>муниципальный земельный контроль</w:t>
      </w:r>
    </w:p>
    <w:p w:rsidR="00E91CD7" w:rsidRPr="00E91CD7" w:rsidRDefault="00E91CD7" w:rsidP="00E91CD7">
      <w:pPr>
        <w:ind w:firstLine="851"/>
        <w:jc w:val="both"/>
        <w:rPr>
          <w:rFonts w:eastAsia="Calibri"/>
          <w:sz w:val="28"/>
          <w:szCs w:val="28"/>
          <w:lang w:eastAsia="en-US"/>
        </w:rPr>
      </w:pP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8. Муниципальный земельный контроль осуществляет управление архитектуры и градостроительства администрации муниципального образования Туапсинский район (далее - Управление).</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9. Начальник Управления является главным муниципальным инспектором, должностные лица Управления являются муниципальными инспекторами и имеют удостоверения, установленного образца.</w:t>
      </w:r>
    </w:p>
    <w:p w:rsidR="00E91CD7" w:rsidRPr="00E91CD7" w:rsidRDefault="00E91CD7" w:rsidP="00E91CD7">
      <w:pPr>
        <w:ind w:firstLine="851"/>
        <w:jc w:val="both"/>
        <w:rPr>
          <w:rFonts w:eastAsia="Calibri"/>
          <w:sz w:val="28"/>
          <w:szCs w:val="28"/>
          <w:lang w:eastAsia="en-US"/>
        </w:rPr>
      </w:pPr>
    </w:p>
    <w:p w:rsidR="00E91CD7" w:rsidRPr="00E91CD7" w:rsidRDefault="00E91CD7" w:rsidP="00E91CD7">
      <w:pPr>
        <w:ind w:firstLine="851"/>
        <w:jc w:val="center"/>
        <w:rPr>
          <w:rFonts w:eastAsia="Calibri"/>
          <w:sz w:val="28"/>
          <w:szCs w:val="28"/>
          <w:lang w:eastAsia="en-US"/>
        </w:rPr>
      </w:pPr>
      <w:r w:rsidRPr="00E91CD7">
        <w:rPr>
          <w:rFonts w:eastAsia="Calibri"/>
          <w:sz w:val="28"/>
          <w:szCs w:val="28"/>
          <w:lang w:eastAsia="en-US"/>
        </w:rPr>
        <w:t>Раздел IV. Компетенция органа</w:t>
      </w:r>
    </w:p>
    <w:p w:rsidR="00E91CD7" w:rsidRPr="00E91CD7" w:rsidRDefault="00E91CD7" w:rsidP="00E91CD7">
      <w:pPr>
        <w:ind w:firstLine="851"/>
        <w:jc w:val="center"/>
        <w:rPr>
          <w:rFonts w:eastAsia="Calibri"/>
          <w:sz w:val="28"/>
          <w:szCs w:val="28"/>
          <w:lang w:eastAsia="en-US"/>
        </w:rPr>
      </w:pPr>
      <w:r w:rsidRPr="00E91CD7">
        <w:rPr>
          <w:rFonts w:eastAsia="Calibri"/>
          <w:sz w:val="28"/>
          <w:szCs w:val="28"/>
          <w:lang w:eastAsia="en-US"/>
        </w:rPr>
        <w:t>муниципального земельного контроля</w:t>
      </w:r>
    </w:p>
    <w:p w:rsidR="00E91CD7" w:rsidRPr="00E91CD7" w:rsidRDefault="00E91CD7" w:rsidP="00E91CD7">
      <w:pPr>
        <w:ind w:firstLine="851"/>
        <w:jc w:val="both"/>
        <w:rPr>
          <w:rFonts w:eastAsia="Calibri"/>
          <w:sz w:val="28"/>
          <w:szCs w:val="28"/>
          <w:lang w:eastAsia="en-US"/>
        </w:rPr>
      </w:pP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xml:space="preserve">10. Управление в пределах своей компетенции осуществляет муниципальный контроль </w:t>
      </w:r>
      <w:proofErr w:type="gramStart"/>
      <w:r w:rsidRPr="00E91CD7">
        <w:rPr>
          <w:rFonts w:eastAsia="Calibri"/>
          <w:sz w:val="28"/>
          <w:szCs w:val="28"/>
          <w:lang w:eastAsia="en-US"/>
        </w:rPr>
        <w:t>за</w:t>
      </w:r>
      <w:proofErr w:type="gramEnd"/>
      <w:r w:rsidRPr="00E91CD7">
        <w:rPr>
          <w:rFonts w:eastAsia="Calibri"/>
          <w:sz w:val="28"/>
          <w:szCs w:val="28"/>
          <w:lang w:eastAsia="en-US"/>
        </w:rPr>
        <w:t>:</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использованием земельных участков, предоставленных гражданам, юридическим лицам и индивидуальным предпринимателям в соответствии с условиями, установленными правовыми актами о предоставлении земельных участков, а также договорами аренды;</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своевременным освоением земельных участков, предоставленных гражданам, юридическим лицам и индивидуальным предпринимателям;</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соблюдением установленных требований о недопущении самовольного занятия земельных участков или использования их без оформленных в установленном порядке документов, удостоверяющих право на землю на территории муниципального образования Туапсинский район;</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соблюдением порядка переуступки права пользования землей на территории муниципального образования Туапсинский район;</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использованием земельных участков в соответствии с установленным видом разрешенного использования;</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соблюдением ограничений в использовании земельных участков, установленных органами местного самоуправления в случаях, определенных законодательством Российской Федерации;</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исполнением выданных инспекторами предписаний по вопросам соблюдения установленных требований по использованию земель и устранению нарушений в использовании земель;</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выполнением иных требований по использованию земель;</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соблюдением Правил землепользования и застройки на территории муниципального образования Туапсинский район.</w:t>
      </w:r>
    </w:p>
    <w:p w:rsidR="00E91CD7" w:rsidRPr="00E91CD7" w:rsidRDefault="00E91CD7" w:rsidP="00E91CD7">
      <w:pPr>
        <w:ind w:firstLine="851"/>
        <w:jc w:val="both"/>
        <w:rPr>
          <w:rFonts w:eastAsia="Calibri"/>
          <w:sz w:val="28"/>
          <w:szCs w:val="28"/>
          <w:lang w:eastAsia="en-US"/>
        </w:rPr>
      </w:pPr>
    </w:p>
    <w:p w:rsidR="00E91CD7" w:rsidRDefault="00E91CD7" w:rsidP="00E91CD7">
      <w:pPr>
        <w:ind w:firstLine="851"/>
        <w:jc w:val="center"/>
        <w:rPr>
          <w:rFonts w:eastAsia="Calibri"/>
          <w:sz w:val="28"/>
          <w:szCs w:val="28"/>
          <w:lang w:eastAsia="en-US"/>
        </w:rPr>
      </w:pPr>
    </w:p>
    <w:p w:rsidR="00E91CD7" w:rsidRDefault="00E91CD7" w:rsidP="00E91CD7">
      <w:pPr>
        <w:ind w:firstLine="851"/>
        <w:jc w:val="center"/>
        <w:rPr>
          <w:rFonts w:eastAsia="Calibri"/>
          <w:sz w:val="28"/>
          <w:szCs w:val="28"/>
          <w:lang w:eastAsia="en-US"/>
        </w:rPr>
      </w:pPr>
    </w:p>
    <w:p w:rsidR="00E91CD7" w:rsidRPr="00E91CD7" w:rsidRDefault="00E91CD7" w:rsidP="00E91CD7">
      <w:pPr>
        <w:ind w:firstLine="851"/>
        <w:jc w:val="center"/>
        <w:rPr>
          <w:rFonts w:eastAsia="Calibri"/>
          <w:sz w:val="28"/>
          <w:szCs w:val="28"/>
          <w:lang w:eastAsia="en-US"/>
        </w:rPr>
      </w:pPr>
    </w:p>
    <w:p w:rsidR="00E91CD7" w:rsidRPr="00E91CD7" w:rsidRDefault="00E91CD7" w:rsidP="00E91CD7">
      <w:pPr>
        <w:ind w:firstLine="851"/>
        <w:jc w:val="center"/>
        <w:rPr>
          <w:rFonts w:eastAsia="Calibri"/>
          <w:sz w:val="28"/>
          <w:szCs w:val="28"/>
          <w:lang w:eastAsia="en-US"/>
        </w:rPr>
      </w:pPr>
      <w:r w:rsidRPr="00E91CD7">
        <w:rPr>
          <w:rFonts w:eastAsia="Calibri"/>
          <w:sz w:val="28"/>
          <w:szCs w:val="28"/>
          <w:lang w:eastAsia="en-US"/>
        </w:rPr>
        <w:lastRenderedPageBreak/>
        <w:t>Раздел V. Права и обязанности, ответственность</w:t>
      </w:r>
    </w:p>
    <w:p w:rsidR="00E91CD7" w:rsidRPr="00E91CD7" w:rsidRDefault="00E91CD7" w:rsidP="00E91CD7">
      <w:pPr>
        <w:ind w:firstLine="851"/>
        <w:jc w:val="center"/>
        <w:rPr>
          <w:rFonts w:eastAsia="Calibri"/>
          <w:sz w:val="28"/>
          <w:szCs w:val="28"/>
          <w:lang w:eastAsia="en-US"/>
        </w:rPr>
      </w:pPr>
      <w:r w:rsidRPr="00E91CD7">
        <w:rPr>
          <w:rFonts w:eastAsia="Calibri"/>
          <w:sz w:val="28"/>
          <w:szCs w:val="28"/>
          <w:lang w:eastAsia="en-US"/>
        </w:rPr>
        <w:t>инспекторов по муниципальному земельному контролю</w:t>
      </w:r>
    </w:p>
    <w:p w:rsidR="00E91CD7" w:rsidRPr="00E91CD7" w:rsidRDefault="00E91CD7" w:rsidP="00E91CD7">
      <w:pPr>
        <w:ind w:firstLine="851"/>
        <w:jc w:val="both"/>
        <w:rPr>
          <w:rFonts w:eastAsia="Calibri"/>
          <w:sz w:val="28"/>
          <w:szCs w:val="28"/>
          <w:lang w:eastAsia="en-US"/>
        </w:rPr>
      </w:pP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11. Муниципальные инспекторы имеют право:</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составлять протоколы об административных правонарушениях в соответствии с действующим законодательством;</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давать обязательные для исполнения предписания в установленной форме по вопросам соблюдения требований по использованию земель, установленных действующим законодательством;</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посещать и проводить в установленном порядке проверки соблюдения земельного законодательства на земельных участках, находящихся в собственности, пользовании и аренде граждан, юридических лиц и индивидуальных предпринимателей, в соответствии с законодательством Российской Федерации;</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требовать от собственников, землевладельцев, землепользователей и арендаторов земельных участков предъявления документов, необходимых для осуществления муниципального земельного контроля;</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устанавливать сроки устранения земельных правонарушений, выявленных в ходе проверок;</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запрашивать у государственных и муниципальных органов сведения о земельных участках и их правообладателях;</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обращаться в органы внутренних дел за содействием в предотвращении или пресечении действий, препятствующих осуществлению инспекторами контроля, а также в установлении личности граждан, виновных в нарушении земельного законодательства;</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привлекать в установленном порядке специалистов для проведения обследований земельных угодий, экспертиз, проверок выполнения мероприятий по использованию земель;</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запрашивать и получать в порядке, установленном законодательством Российской Федерации, сведения и материалы об использовании и состоянии земель, необходимые для осуществления муниципального земельного контроля.</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xml:space="preserve">12. Главный муниципальный инспектор, помимо прав, предусмотренных </w:t>
      </w:r>
      <w:hyperlink w:anchor="Par90" w:history="1">
        <w:r w:rsidRPr="00E91CD7">
          <w:rPr>
            <w:rFonts w:eastAsia="Calibri"/>
            <w:sz w:val="28"/>
            <w:szCs w:val="28"/>
            <w:lang w:eastAsia="en-US"/>
          </w:rPr>
          <w:t>пунктом 11 раздела V</w:t>
        </w:r>
      </w:hyperlink>
      <w:r w:rsidRPr="00E91CD7">
        <w:rPr>
          <w:rFonts w:eastAsia="Calibri"/>
          <w:sz w:val="28"/>
          <w:szCs w:val="28"/>
          <w:lang w:eastAsia="en-US"/>
        </w:rPr>
        <w:t xml:space="preserve"> настоящего Положения, имеет право:</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осуществлять организацию деятельности по муниципальному земельному контролю;</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xml:space="preserve">- направлять </w:t>
      </w:r>
      <w:proofErr w:type="gramStart"/>
      <w:r w:rsidRPr="00E91CD7">
        <w:rPr>
          <w:rFonts w:eastAsia="Calibri"/>
          <w:sz w:val="28"/>
          <w:szCs w:val="28"/>
          <w:lang w:eastAsia="en-US"/>
        </w:rPr>
        <w:t>в уполномоченные органы материалы по выявленным нарушениям земельного законодательства для решения вопроса о привлечении виновных лиц к ответственности</w:t>
      </w:r>
      <w:proofErr w:type="gramEnd"/>
      <w:r w:rsidRPr="00E91CD7">
        <w:rPr>
          <w:rFonts w:eastAsia="Calibri"/>
          <w:sz w:val="28"/>
          <w:szCs w:val="28"/>
          <w:lang w:eastAsia="en-US"/>
        </w:rPr>
        <w:t xml:space="preserve"> в соответствии с законодательством Российской Федерации;</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вносить предложения о приведении муниципальных правовых актов, регулирующих вопросы использования земель, в соответствие с законодательством Российской Федерации.</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13. Главный муниципальный инспектор и муниципальные инспекторы обязаны:</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lastRenderedPageBreak/>
        <w:t>- своевременно и в полной мере предупреждать, выявлять и пресекать земельные правонарушения;</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осуществлять запись о проведенной проверке в журнале учета проверок (при его наличии);</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принимать в пределах своих полномочий необходимые меры по устранению выявленных земельных правонарушений;</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составлять по результатам проверок акты с обязательным ознакомлением собственников, землевладельцев, землепользователей и арендаторов земельных участков;</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выполнять требования законодательства по защите прав граждан, юридических лиц и индивидуальных предпринимателей при осуществлении мероприятий по муниципальному земельному контролю;</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разъяснять лицам, виновным в совершении земельных правонарушений, их права и обязанности;</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руководствоваться при осуществлении муниципального земельного контроля законодательством Российской Федерации, Краснодарского края и муниципальными правовыми актами;</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знакомить лицо, в отношении которого проведена проверка, с ее результатами;</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E91CD7" w:rsidRPr="00E91CD7" w:rsidRDefault="00E91CD7" w:rsidP="00E91CD7">
      <w:pPr>
        <w:ind w:firstLine="851"/>
        <w:jc w:val="both"/>
        <w:rPr>
          <w:rFonts w:eastAsia="Calibri"/>
          <w:sz w:val="28"/>
          <w:szCs w:val="28"/>
          <w:lang w:eastAsia="en-US"/>
        </w:rPr>
      </w:pPr>
      <w:proofErr w:type="gramStart"/>
      <w:r w:rsidRPr="00E91CD7">
        <w:rPr>
          <w:rFonts w:eastAsia="Calibri"/>
          <w:sz w:val="28"/>
          <w:szCs w:val="28"/>
          <w:lang w:eastAsia="en-US"/>
        </w:rPr>
        <w:t xml:space="preserve">-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r:id="rId9" w:history="1">
        <w:r w:rsidRPr="00E91CD7">
          <w:rPr>
            <w:rFonts w:eastAsia="Calibri"/>
            <w:sz w:val="28"/>
            <w:szCs w:val="28"/>
            <w:lang w:eastAsia="en-US"/>
          </w:rPr>
          <w:t>частью 5 статьи 10</w:t>
        </w:r>
      </w:hyperlink>
      <w:r w:rsidRPr="00E91CD7">
        <w:rPr>
          <w:rFonts w:eastAsia="Calibri"/>
          <w:sz w:val="28"/>
          <w:szCs w:val="28"/>
          <w:lang w:eastAsia="en-US"/>
        </w:rPr>
        <w:t xml:space="preserve">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w:t>
      </w:r>
      <w:proofErr w:type="gramEnd"/>
      <w:r w:rsidRPr="00E91CD7">
        <w:rPr>
          <w:rFonts w:eastAsia="Calibri"/>
          <w:sz w:val="28"/>
          <w:szCs w:val="28"/>
          <w:lang w:eastAsia="en-US"/>
        </w:rPr>
        <w:t xml:space="preserve"> контроля», копии документа о согласовании проведения проверки;</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E91CD7" w:rsidRPr="00E91CD7" w:rsidRDefault="00E91CD7" w:rsidP="00E91CD7">
      <w:pPr>
        <w:ind w:firstLine="851"/>
        <w:jc w:val="both"/>
        <w:rPr>
          <w:rFonts w:eastAsia="Calibri"/>
          <w:sz w:val="28"/>
          <w:szCs w:val="28"/>
          <w:lang w:eastAsia="en-US"/>
        </w:rPr>
      </w:pPr>
      <w:proofErr w:type="gramStart"/>
      <w:r w:rsidRPr="00E91CD7">
        <w:rPr>
          <w:rFonts w:eastAsia="Calibri"/>
          <w:sz w:val="28"/>
          <w:szCs w:val="28"/>
          <w:lang w:eastAsia="en-US"/>
        </w:rPr>
        <w:t xml:space="preserve">-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w:t>
      </w:r>
      <w:r w:rsidRPr="00E91CD7">
        <w:rPr>
          <w:rFonts w:eastAsia="Calibri"/>
          <w:sz w:val="28"/>
          <w:szCs w:val="28"/>
          <w:lang w:eastAsia="en-US"/>
        </w:rPr>
        <w:lastRenderedPageBreak/>
        <w:t>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w:t>
      </w:r>
      <w:proofErr w:type="gramEnd"/>
      <w:r w:rsidRPr="00E91CD7">
        <w:rPr>
          <w:rFonts w:eastAsia="Calibri"/>
          <w:sz w:val="28"/>
          <w:szCs w:val="28"/>
          <w:lang w:eastAsia="en-US"/>
        </w:rPr>
        <w:t xml:space="preserve"> индивидуальных предпринимателей, юридических лиц;</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соблюдать сроки проведения проверки, установленные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14. Главный муниципальный инспектор и муниципальные инспекторы в случае ненадлежащего исполнения служебных обязанностей, совершения противоправных действий (бездействия) при осуществлении муниципального земельного контроля несут ответственность в установленном законодательством порядке.</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15. Вред, причиненный собственникам земли, землевладельцам, землепользователям и арендаторам земельных участков неправомерными действиями инспекторов, возмещается в порядке, установленном законодательством.</w:t>
      </w:r>
    </w:p>
    <w:p w:rsidR="00E91CD7" w:rsidRPr="00E91CD7" w:rsidRDefault="00E91CD7" w:rsidP="00E91CD7">
      <w:pPr>
        <w:ind w:firstLine="851"/>
        <w:jc w:val="both"/>
        <w:rPr>
          <w:rFonts w:eastAsia="Calibri"/>
          <w:sz w:val="28"/>
          <w:szCs w:val="28"/>
          <w:lang w:eastAsia="en-US"/>
        </w:rPr>
      </w:pPr>
    </w:p>
    <w:p w:rsidR="00E91CD7" w:rsidRPr="00E91CD7" w:rsidRDefault="00E91CD7" w:rsidP="00E91CD7">
      <w:pPr>
        <w:ind w:firstLine="851"/>
        <w:jc w:val="center"/>
        <w:rPr>
          <w:rFonts w:eastAsia="Calibri"/>
          <w:sz w:val="28"/>
          <w:szCs w:val="28"/>
          <w:lang w:eastAsia="en-US"/>
        </w:rPr>
      </w:pPr>
      <w:bookmarkStart w:id="1" w:name="Par90"/>
      <w:bookmarkEnd w:id="1"/>
      <w:r w:rsidRPr="00E91CD7">
        <w:rPr>
          <w:rFonts w:eastAsia="Calibri"/>
          <w:sz w:val="28"/>
          <w:szCs w:val="28"/>
          <w:lang w:eastAsia="en-US"/>
        </w:rPr>
        <w:t>Раздел VI. Права и обязанности собственников</w:t>
      </w:r>
    </w:p>
    <w:p w:rsidR="00E91CD7" w:rsidRPr="00E91CD7" w:rsidRDefault="00E91CD7" w:rsidP="00E91CD7">
      <w:pPr>
        <w:ind w:firstLine="851"/>
        <w:jc w:val="center"/>
        <w:rPr>
          <w:rFonts w:eastAsia="Calibri"/>
          <w:sz w:val="28"/>
          <w:szCs w:val="28"/>
          <w:lang w:eastAsia="en-US"/>
        </w:rPr>
      </w:pPr>
      <w:r w:rsidRPr="00E91CD7">
        <w:rPr>
          <w:rFonts w:eastAsia="Calibri"/>
          <w:sz w:val="28"/>
          <w:szCs w:val="28"/>
          <w:lang w:eastAsia="en-US"/>
        </w:rPr>
        <w:t>земельных участков, землепользователей, землевладельцев</w:t>
      </w:r>
    </w:p>
    <w:p w:rsidR="00E91CD7" w:rsidRPr="00E91CD7" w:rsidRDefault="00E91CD7" w:rsidP="00E91CD7">
      <w:pPr>
        <w:ind w:firstLine="851"/>
        <w:jc w:val="center"/>
        <w:rPr>
          <w:rFonts w:eastAsia="Calibri"/>
          <w:sz w:val="28"/>
          <w:szCs w:val="28"/>
          <w:lang w:eastAsia="en-US"/>
        </w:rPr>
      </w:pPr>
      <w:r w:rsidRPr="00E91CD7">
        <w:rPr>
          <w:rFonts w:eastAsia="Calibri"/>
          <w:sz w:val="28"/>
          <w:szCs w:val="28"/>
          <w:lang w:eastAsia="en-US"/>
        </w:rPr>
        <w:t>и арендаторов земельных участков при проведении</w:t>
      </w:r>
    </w:p>
    <w:p w:rsidR="00E91CD7" w:rsidRPr="00E91CD7" w:rsidRDefault="00E91CD7" w:rsidP="00E91CD7">
      <w:pPr>
        <w:ind w:firstLine="851"/>
        <w:jc w:val="center"/>
        <w:rPr>
          <w:rFonts w:eastAsia="Calibri"/>
          <w:sz w:val="28"/>
          <w:szCs w:val="28"/>
          <w:lang w:eastAsia="en-US"/>
        </w:rPr>
      </w:pPr>
      <w:r w:rsidRPr="00E91CD7">
        <w:rPr>
          <w:rFonts w:eastAsia="Calibri"/>
          <w:sz w:val="28"/>
          <w:szCs w:val="28"/>
          <w:lang w:eastAsia="en-US"/>
        </w:rPr>
        <w:t>мероприятий по муниципальному земельному контролю</w:t>
      </w:r>
    </w:p>
    <w:p w:rsidR="00E91CD7" w:rsidRPr="00E91CD7" w:rsidRDefault="00E91CD7" w:rsidP="00E91CD7">
      <w:pPr>
        <w:ind w:firstLine="851"/>
        <w:jc w:val="both"/>
        <w:rPr>
          <w:rFonts w:eastAsia="Calibri"/>
          <w:sz w:val="28"/>
          <w:szCs w:val="28"/>
          <w:lang w:eastAsia="en-US"/>
        </w:rPr>
      </w:pP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16. Собственники земельных участков, землепользователи, землевладельцы и арендаторы земельных участков имеют право:</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присутствовать при проведении проверок, осуществляемых инспекторами:</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давать объяснения по вопросам, относящимся к предмету проводимой проверки;</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получать от органа муниципального земельного контроля, его должностных лиц информацию, которая относится к предмету проверки;</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знакомиться с результатами проверки;</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обжаловать действия инспекторов в установленном законом порядке.</w:t>
      </w:r>
    </w:p>
    <w:p w:rsidR="00E91CD7" w:rsidRPr="00E91CD7" w:rsidRDefault="00E91CD7" w:rsidP="00E91CD7">
      <w:pPr>
        <w:widowControl/>
        <w:ind w:firstLine="851"/>
        <w:jc w:val="both"/>
        <w:rPr>
          <w:rFonts w:eastAsia="Calibri"/>
          <w:sz w:val="28"/>
          <w:szCs w:val="28"/>
        </w:rPr>
      </w:pPr>
      <w:r w:rsidRPr="00E91CD7">
        <w:rPr>
          <w:rFonts w:eastAsia="Calibri"/>
          <w:sz w:val="28"/>
          <w:szCs w:val="28"/>
          <w:lang w:eastAsia="en-US"/>
        </w:rPr>
        <w:lastRenderedPageBreak/>
        <w:t xml:space="preserve">16.1. </w:t>
      </w:r>
      <w:r w:rsidRPr="00E91CD7">
        <w:rPr>
          <w:rFonts w:eastAsia="Calibri"/>
          <w:sz w:val="28"/>
          <w:szCs w:val="28"/>
        </w:rPr>
        <w:t xml:space="preserve">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 </w:t>
      </w:r>
      <w:r w:rsidRPr="00E91CD7">
        <w:rPr>
          <w:rFonts w:eastAsia="Calibri"/>
          <w:sz w:val="28"/>
          <w:szCs w:val="28"/>
          <w:lang w:eastAsia="en-US"/>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17. Собственники земельных участков, землепользователи, землевладельцы и арендаторы земельных участков обязаны:</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при проведении проверок обеспечить присутствие руководителей, иных должностных лиц или уполномоченных представителей юридических лиц, индивидуальных предпринимателей, граждан,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по требованию инспекторов предъявлять документы, связанные с целями, задачами и предметом проверки;</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не препятствовать инспекторам при проведении проверок;</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выполнять предписания об устранении земельного правонарушения.</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18. Собственники земельных участков, землепользователи, землевладельцы и арендаторы земельных участков, допустившие нарушение настоящего Положения, необоснованно препятствующие проведению проверок, уклоняющиеся от проведения проверок, а также не исполняющие в установленный срок предписания органа, уполномоченного осуществлять муниципальный земельный контроль, несут ответственность в установленном законодательством порядке.</w:t>
      </w:r>
    </w:p>
    <w:p w:rsidR="00E91CD7" w:rsidRPr="00E91CD7" w:rsidRDefault="00E91CD7" w:rsidP="00E91CD7">
      <w:pPr>
        <w:ind w:firstLine="851"/>
        <w:jc w:val="both"/>
        <w:rPr>
          <w:rFonts w:eastAsia="Calibri"/>
          <w:sz w:val="28"/>
          <w:szCs w:val="28"/>
          <w:lang w:eastAsia="en-US"/>
        </w:rPr>
      </w:pPr>
    </w:p>
    <w:p w:rsidR="00E91CD7" w:rsidRPr="00E91CD7" w:rsidRDefault="00E91CD7" w:rsidP="00E91CD7">
      <w:pPr>
        <w:ind w:firstLine="851"/>
        <w:jc w:val="center"/>
        <w:rPr>
          <w:rFonts w:eastAsia="Calibri"/>
          <w:sz w:val="28"/>
          <w:szCs w:val="28"/>
          <w:lang w:eastAsia="en-US"/>
        </w:rPr>
      </w:pPr>
      <w:r w:rsidRPr="00E91CD7">
        <w:rPr>
          <w:rFonts w:eastAsia="Calibri"/>
          <w:sz w:val="28"/>
          <w:szCs w:val="28"/>
          <w:lang w:eastAsia="en-US"/>
        </w:rPr>
        <w:t>Раздел VII. Порядок осуществления</w:t>
      </w:r>
    </w:p>
    <w:p w:rsidR="00E91CD7" w:rsidRPr="00E91CD7" w:rsidRDefault="00E91CD7" w:rsidP="00E91CD7">
      <w:pPr>
        <w:ind w:firstLine="851"/>
        <w:jc w:val="center"/>
        <w:rPr>
          <w:rFonts w:eastAsia="Calibri"/>
          <w:sz w:val="28"/>
          <w:szCs w:val="28"/>
          <w:lang w:eastAsia="en-US"/>
        </w:rPr>
      </w:pPr>
      <w:r w:rsidRPr="00E91CD7">
        <w:rPr>
          <w:rFonts w:eastAsia="Calibri"/>
          <w:sz w:val="28"/>
          <w:szCs w:val="28"/>
          <w:lang w:eastAsia="en-US"/>
        </w:rPr>
        <w:t>муниципального земельного контроля</w:t>
      </w:r>
    </w:p>
    <w:p w:rsidR="00E91CD7" w:rsidRPr="00E91CD7" w:rsidRDefault="00E91CD7" w:rsidP="00E91CD7">
      <w:pPr>
        <w:ind w:firstLine="851"/>
        <w:jc w:val="both"/>
        <w:rPr>
          <w:rFonts w:eastAsia="Calibri"/>
          <w:sz w:val="28"/>
          <w:szCs w:val="28"/>
          <w:lang w:eastAsia="en-US"/>
        </w:rPr>
      </w:pP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19. Муниципальный земельный контроль осуществляется в форме проверок, проводимых в соответствии с ежегодными планами, либо внеплановых проверок.</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20. Планы работы по муниципальному земельному контролю в части проведения совместных проверок должны быть до их утверждения согласованы с соответствующими государственными органами, уполномоченными органами по осуществлению муниципального контроля, организациями, предприятиями, учреждениями, общественными объединениями, участвующими в планируемых мероприятиях по муниципальному земельному контролю.</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21. Привлечение работников государственных органов к проведению мероприятий по муниципальному земельному контролю производится по согласованию с руководителями указанных органов.</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22. Мероприятия по муниципальному земельному контролю проводятся на основании приказов главного муниципального инспектора. В приказе обязательно указываются:</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наименование органа, проводящего проверку;</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xml:space="preserve">- фамилия, имя, отчество должностного лица (лиц), </w:t>
      </w:r>
      <w:r w:rsidRPr="00E91CD7">
        <w:rPr>
          <w:rFonts w:eastAsia="Calibri"/>
          <w:sz w:val="28"/>
          <w:szCs w:val="28"/>
          <w:lang w:eastAsia="en-US"/>
        </w:rPr>
        <w:lastRenderedPageBreak/>
        <w:t>уполномоченног</w:t>
      </w:r>
      <w:proofErr w:type="gramStart"/>
      <w:r w:rsidRPr="00E91CD7">
        <w:rPr>
          <w:rFonts w:eastAsia="Calibri"/>
          <w:sz w:val="28"/>
          <w:szCs w:val="28"/>
          <w:lang w:eastAsia="en-US"/>
        </w:rPr>
        <w:t>о(</w:t>
      </w:r>
      <w:proofErr w:type="spellStart"/>
      <w:proofErr w:type="gramEnd"/>
      <w:r w:rsidRPr="00E91CD7">
        <w:rPr>
          <w:rFonts w:eastAsia="Calibri"/>
          <w:sz w:val="28"/>
          <w:szCs w:val="28"/>
          <w:lang w:eastAsia="en-US"/>
        </w:rPr>
        <w:t>ых</w:t>
      </w:r>
      <w:proofErr w:type="spellEnd"/>
      <w:r w:rsidRPr="00E91CD7">
        <w:rPr>
          <w:rFonts w:eastAsia="Calibri"/>
          <w:sz w:val="28"/>
          <w:szCs w:val="28"/>
          <w:lang w:eastAsia="en-US"/>
        </w:rPr>
        <w:t>) на проведение проверки, а также привлекаемых, при необходимости, к проведению проверки экспертов;</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лицо, в отношении которого планируется проведение проверки, и адрес проверяемого земельного участка;</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цели, задачи, предмет проверки и сроки ее проведения;</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даты начала и окончания проведения проверки;</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сроки проведения и перечень мероприятий по контролю, необходимых для достижения целей и задач проведения проверки;</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перечень административных регламентов проведения мероприятий по контролю;</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деятельности.</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23. Заверенная печатью копия приказа о проведении проверки вручается под роспись инспектором, осуществляющим проверку, лицу, в отношении которого проводится проверка, одновременно с предъявлением удостоверения инспектора.</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24. Муниципальный земельный контроль осуществляется при участии собственника земельного участка, землевладельца, землепользователя или арендатора проверяемого земельного участка либо его уполномоченного представителя.</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25. Перед началом проверки лицу, в отношении которого проводится проверка, или его уполномоченному представителю разъясняются его права и обязанности, определенные законодательством Российской Федерации, о чем делается запись в акте проверки.</w:t>
      </w:r>
    </w:p>
    <w:p w:rsidR="00E91CD7" w:rsidRPr="00E91CD7" w:rsidRDefault="00E91CD7" w:rsidP="00E91CD7">
      <w:pPr>
        <w:ind w:firstLine="851"/>
        <w:jc w:val="both"/>
        <w:rPr>
          <w:rFonts w:eastAsia="Calibri"/>
          <w:sz w:val="28"/>
          <w:szCs w:val="28"/>
          <w:lang w:eastAsia="en-US"/>
        </w:rPr>
      </w:pPr>
    </w:p>
    <w:p w:rsidR="00E91CD7" w:rsidRPr="00E91CD7" w:rsidRDefault="00E91CD7" w:rsidP="00E91CD7">
      <w:pPr>
        <w:ind w:firstLine="851"/>
        <w:jc w:val="center"/>
        <w:rPr>
          <w:rFonts w:eastAsia="Calibri"/>
          <w:sz w:val="28"/>
          <w:szCs w:val="28"/>
          <w:lang w:eastAsia="en-US"/>
        </w:rPr>
      </w:pPr>
      <w:r w:rsidRPr="00E91CD7">
        <w:rPr>
          <w:rFonts w:eastAsia="Calibri"/>
          <w:sz w:val="28"/>
          <w:szCs w:val="28"/>
          <w:lang w:eastAsia="en-US"/>
        </w:rPr>
        <w:t>Раздел VIII. Организация и проведение плановых проверок</w:t>
      </w:r>
    </w:p>
    <w:p w:rsidR="00E91CD7" w:rsidRPr="00E91CD7" w:rsidRDefault="00E91CD7" w:rsidP="00E91CD7">
      <w:pPr>
        <w:ind w:firstLine="851"/>
        <w:jc w:val="both"/>
        <w:rPr>
          <w:rFonts w:eastAsia="Calibri"/>
          <w:sz w:val="28"/>
          <w:szCs w:val="28"/>
          <w:lang w:eastAsia="en-US"/>
        </w:rPr>
      </w:pP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26. Предметом плановой проверки является соблюдение гражданами, юридическими лицами, индивидуальными предпринимателями в процессе осуществления деятельности обязательных требований и требований, установленных нормативными правовыми актами в области использования земель.</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27. Плановые проверки проводятся на основании разрабатываемых уполномоченным органом, осуществляющим муниципальный земельный контроль ежегодных планов.</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xml:space="preserve">Ежегодные планы проверок утверждаются главным муниципальным </w:t>
      </w:r>
      <w:r w:rsidRPr="00E91CD7">
        <w:rPr>
          <w:rFonts w:eastAsia="Calibri"/>
          <w:sz w:val="28"/>
          <w:szCs w:val="28"/>
          <w:lang w:eastAsia="en-US"/>
        </w:rPr>
        <w:lastRenderedPageBreak/>
        <w:t>инспектором (в случае его отсутствия - лицом, исполняющим его обязанности) и согласовываются с заместителем главы муниципального образования Туапсинский район, курирующим деятельность уполномоченного органа, осуществляющего муниципальный земельный контроль.</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28. Ежегодный план проверок включает в себя наименование собственника, земле пользователя, землевладельца или арендатора земельного участка и адреса земельных участков, в отношении которых осуществляется муниципальный земельный контроль, фамилию, имя, отчество должностного лица, на которое возлагается ответственность за организацию и осуществление контроля, дата и сроки проведения проверок, цели и основания проведения проверок. В план могут вноситься изменения в установленном порядке.</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xml:space="preserve">Ежегодные планы проверок доводятся до сведения заинтересованных лиц посредством их размещения на </w:t>
      </w:r>
      <w:proofErr w:type="gramStart"/>
      <w:r w:rsidRPr="00E91CD7">
        <w:rPr>
          <w:rFonts w:eastAsia="Calibri"/>
          <w:sz w:val="28"/>
          <w:szCs w:val="28"/>
          <w:lang w:eastAsia="en-US"/>
        </w:rPr>
        <w:t>официальном</w:t>
      </w:r>
      <w:proofErr w:type="gramEnd"/>
      <w:r w:rsidRPr="00E91CD7">
        <w:rPr>
          <w:rFonts w:eastAsia="Calibri"/>
          <w:sz w:val="28"/>
          <w:szCs w:val="28"/>
          <w:lang w:eastAsia="en-US"/>
        </w:rPr>
        <w:t xml:space="preserve"> Интернет-портале администрации муниципального образования Туапсинский район либо иным доступным способом.</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В срок до 1 сентября года, предшествующего году проведения плановых проверок, проект ежегодного плана проведения плановых проверок направляется в органы прокуратуры.</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Уполномоченный орган, осуществляющий муниципальный земельный контроль, рассматривает предложения органов прокуратуры о проведении совместных плановых проверок и по итогам их рассмотрения направляет в органы прокуратуры в срок до 1 ноября года, предшествующего году проведения плановых проверок, ежегодный план проведения плановых проверок.</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29. Плановые проверки в отношении юридических лиц, индивидуальных предпринимателей проводятся не чаще, чем один раз в три года.</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О проведении плановой проверки юридическое лицо, индивидуальный предприниматель уведомляются не позднее чем в течение трех рабочих дней до начала ее проведения посредством направления копии приказа главного муниципального инспектора о начале проведения плановой проверки заказным почтовым отправлением с уведомлением о вручении или иным доступным способом.</w:t>
      </w:r>
    </w:p>
    <w:p w:rsidR="00E91CD7" w:rsidRPr="00E91CD7" w:rsidRDefault="00E91CD7" w:rsidP="00E91CD7">
      <w:pPr>
        <w:ind w:firstLine="851"/>
        <w:jc w:val="center"/>
        <w:rPr>
          <w:rFonts w:eastAsia="Calibri"/>
          <w:sz w:val="28"/>
          <w:szCs w:val="28"/>
          <w:lang w:eastAsia="en-US"/>
        </w:rPr>
      </w:pPr>
    </w:p>
    <w:p w:rsidR="00E91CD7" w:rsidRPr="00E91CD7" w:rsidRDefault="00E91CD7" w:rsidP="00E91CD7">
      <w:pPr>
        <w:ind w:firstLine="851"/>
        <w:jc w:val="center"/>
        <w:rPr>
          <w:rFonts w:eastAsia="Calibri"/>
          <w:sz w:val="28"/>
          <w:szCs w:val="28"/>
          <w:lang w:eastAsia="en-US"/>
        </w:rPr>
      </w:pPr>
      <w:r w:rsidRPr="00E91CD7">
        <w:rPr>
          <w:rFonts w:eastAsia="Calibri"/>
          <w:sz w:val="28"/>
          <w:szCs w:val="28"/>
          <w:lang w:eastAsia="en-US"/>
        </w:rPr>
        <w:t xml:space="preserve">Раздел IX Организация и проведение </w:t>
      </w:r>
      <w:proofErr w:type="gramStart"/>
      <w:r w:rsidRPr="00E91CD7">
        <w:rPr>
          <w:rFonts w:eastAsia="Calibri"/>
          <w:sz w:val="28"/>
          <w:szCs w:val="28"/>
          <w:lang w:eastAsia="en-US"/>
        </w:rPr>
        <w:t>внеплановых</w:t>
      </w:r>
      <w:proofErr w:type="gramEnd"/>
    </w:p>
    <w:p w:rsidR="00E91CD7" w:rsidRPr="00E91CD7" w:rsidRDefault="00E91CD7" w:rsidP="00E91CD7">
      <w:pPr>
        <w:ind w:firstLine="851"/>
        <w:jc w:val="center"/>
        <w:rPr>
          <w:rFonts w:eastAsia="Calibri"/>
          <w:sz w:val="28"/>
          <w:szCs w:val="28"/>
          <w:lang w:eastAsia="en-US"/>
        </w:rPr>
      </w:pPr>
      <w:r w:rsidRPr="00E91CD7">
        <w:rPr>
          <w:rFonts w:eastAsia="Calibri"/>
          <w:sz w:val="28"/>
          <w:szCs w:val="28"/>
          <w:lang w:eastAsia="en-US"/>
        </w:rPr>
        <w:t xml:space="preserve">проверок в отношении лиц, не относящихся </w:t>
      </w:r>
      <w:proofErr w:type="gramStart"/>
      <w:r w:rsidRPr="00E91CD7">
        <w:rPr>
          <w:rFonts w:eastAsia="Calibri"/>
          <w:sz w:val="28"/>
          <w:szCs w:val="28"/>
          <w:lang w:eastAsia="en-US"/>
        </w:rPr>
        <w:t>к</w:t>
      </w:r>
      <w:proofErr w:type="gramEnd"/>
    </w:p>
    <w:p w:rsidR="00E91CD7" w:rsidRPr="00E91CD7" w:rsidRDefault="00E91CD7" w:rsidP="00E91CD7">
      <w:pPr>
        <w:ind w:firstLine="851"/>
        <w:jc w:val="center"/>
        <w:rPr>
          <w:rFonts w:eastAsia="Calibri"/>
          <w:sz w:val="28"/>
          <w:szCs w:val="28"/>
          <w:lang w:eastAsia="en-US"/>
        </w:rPr>
      </w:pPr>
      <w:r w:rsidRPr="00E91CD7">
        <w:rPr>
          <w:rFonts w:eastAsia="Calibri"/>
          <w:sz w:val="28"/>
          <w:szCs w:val="28"/>
          <w:lang w:eastAsia="en-US"/>
        </w:rPr>
        <w:t>индивидуальным предпринимателям и юридическим лицам</w:t>
      </w:r>
    </w:p>
    <w:p w:rsidR="00E91CD7" w:rsidRPr="00E91CD7" w:rsidRDefault="00E91CD7" w:rsidP="00E91CD7">
      <w:pPr>
        <w:ind w:firstLine="851"/>
        <w:jc w:val="both"/>
        <w:rPr>
          <w:rFonts w:eastAsia="Calibri"/>
          <w:sz w:val="28"/>
          <w:szCs w:val="28"/>
          <w:lang w:eastAsia="en-US"/>
        </w:rPr>
      </w:pP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xml:space="preserve">30. </w:t>
      </w:r>
      <w:proofErr w:type="gramStart"/>
      <w:r w:rsidRPr="00E91CD7">
        <w:rPr>
          <w:rFonts w:eastAsia="Calibri"/>
          <w:sz w:val="28"/>
          <w:szCs w:val="28"/>
          <w:lang w:eastAsia="en-US"/>
        </w:rPr>
        <w:t xml:space="preserve">Внеплановые проверки в отношении лиц, не относящихся к индивидуальным предпринимателям и юридическим лицам, проводятся по поручению главы муниципального образования Туапсинский район и заместителя главы муниципального образования Туапсинский район, курирующего деятельность уполномоченного органа, осуществляющего муниципальный земельный контроль, а также в случае обнаружения инспектором достаточных оснований, указывающих на наличие нарушений в использовании земель, и для проверки исполнения предписаний об устранении </w:t>
      </w:r>
      <w:r w:rsidRPr="00E91CD7">
        <w:rPr>
          <w:rFonts w:eastAsia="Calibri"/>
          <w:sz w:val="28"/>
          <w:szCs w:val="28"/>
          <w:lang w:eastAsia="en-US"/>
        </w:rPr>
        <w:lastRenderedPageBreak/>
        <w:t>земельного правонарушения</w:t>
      </w:r>
      <w:proofErr w:type="gramEnd"/>
      <w:r w:rsidRPr="00E91CD7">
        <w:rPr>
          <w:rFonts w:eastAsia="Calibri"/>
          <w:sz w:val="28"/>
          <w:szCs w:val="28"/>
          <w:lang w:eastAsia="en-US"/>
        </w:rPr>
        <w:t xml:space="preserve">, </w:t>
      </w:r>
      <w:proofErr w:type="gramStart"/>
      <w:r w:rsidRPr="00E91CD7">
        <w:rPr>
          <w:rFonts w:eastAsia="Calibri"/>
          <w:sz w:val="28"/>
          <w:szCs w:val="28"/>
          <w:lang w:eastAsia="en-US"/>
        </w:rPr>
        <w:t>выданных</w:t>
      </w:r>
      <w:proofErr w:type="gramEnd"/>
      <w:r w:rsidRPr="00E91CD7">
        <w:rPr>
          <w:rFonts w:eastAsia="Calibri"/>
          <w:sz w:val="28"/>
          <w:szCs w:val="28"/>
          <w:lang w:eastAsia="en-US"/>
        </w:rPr>
        <w:t xml:space="preserve"> муниципальным инспектором по земельному контролю.</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Отсутствие лица, в отношении которого проводится проверка, не может служить основанием для ее переноса при условии технической возможности проведения проверки и надлежащего уведомления землепользователя о дате, времени и месте ее проведения, о чем делается соответствующая отметка в акте проверки.</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При необходимости инспектор вправе в письменной форме потребовать присутствия проверяемого лица при проведении проверки путем направления уведомления, которое направляется заблаговременно по почте с уведомлением или по факсу либо вручается непосредственно перед началом проверки.</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При отказе лица от реализации своего права на присутствие при проведении проверки, проверка может быть осуществлена инспектором без его участия.</w:t>
      </w:r>
    </w:p>
    <w:p w:rsidR="00E91CD7" w:rsidRPr="00E91CD7" w:rsidRDefault="00E91CD7" w:rsidP="00E91CD7">
      <w:pPr>
        <w:ind w:firstLine="851"/>
        <w:jc w:val="center"/>
        <w:rPr>
          <w:rFonts w:eastAsia="Calibri"/>
          <w:sz w:val="28"/>
          <w:szCs w:val="28"/>
          <w:lang w:eastAsia="en-US"/>
        </w:rPr>
      </w:pPr>
    </w:p>
    <w:p w:rsidR="00E91CD7" w:rsidRPr="00E91CD7" w:rsidRDefault="00E91CD7" w:rsidP="00E91CD7">
      <w:pPr>
        <w:ind w:firstLine="851"/>
        <w:jc w:val="center"/>
        <w:rPr>
          <w:rFonts w:eastAsia="Calibri"/>
          <w:sz w:val="28"/>
          <w:szCs w:val="28"/>
          <w:lang w:eastAsia="en-US"/>
        </w:rPr>
      </w:pPr>
      <w:r w:rsidRPr="00E91CD7">
        <w:rPr>
          <w:rFonts w:eastAsia="Calibri"/>
          <w:sz w:val="28"/>
          <w:szCs w:val="28"/>
          <w:lang w:eastAsia="en-US"/>
        </w:rPr>
        <w:t xml:space="preserve">Раздел X Организация и проведение </w:t>
      </w:r>
      <w:proofErr w:type="gramStart"/>
      <w:r w:rsidRPr="00E91CD7">
        <w:rPr>
          <w:rFonts w:eastAsia="Calibri"/>
          <w:sz w:val="28"/>
          <w:szCs w:val="28"/>
          <w:lang w:eastAsia="en-US"/>
        </w:rPr>
        <w:t>внеплановых</w:t>
      </w:r>
      <w:proofErr w:type="gramEnd"/>
    </w:p>
    <w:p w:rsidR="00E91CD7" w:rsidRPr="00E91CD7" w:rsidRDefault="00E91CD7" w:rsidP="00E91CD7">
      <w:pPr>
        <w:ind w:firstLine="851"/>
        <w:jc w:val="center"/>
        <w:rPr>
          <w:rFonts w:eastAsia="Calibri"/>
          <w:sz w:val="28"/>
          <w:szCs w:val="28"/>
          <w:lang w:eastAsia="en-US"/>
        </w:rPr>
      </w:pPr>
      <w:r w:rsidRPr="00E91CD7">
        <w:rPr>
          <w:rFonts w:eastAsia="Calibri"/>
          <w:sz w:val="28"/>
          <w:szCs w:val="28"/>
          <w:lang w:eastAsia="en-US"/>
        </w:rPr>
        <w:t xml:space="preserve">проверок в отношении лиц, относящихся к </w:t>
      </w:r>
      <w:proofErr w:type="gramStart"/>
      <w:r w:rsidRPr="00E91CD7">
        <w:rPr>
          <w:rFonts w:eastAsia="Calibri"/>
          <w:sz w:val="28"/>
          <w:szCs w:val="28"/>
          <w:lang w:eastAsia="en-US"/>
        </w:rPr>
        <w:t>индивидуальным</w:t>
      </w:r>
      <w:proofErr w:type="gramEnd"/>
    </w:p>
    <w:p w:rsidR="00E91CD7" w:rsidRPr="00E91CD7" w:rsidRDefault="00E91CD7" w:rsidP="00E91CD7">
      <w:pPr>
        <w:ind w:firstLine="851"/>
        <w:jc w:val="center"/>
        <w:rPr>
          <w:rFonts w:eastAsia="Calibri"/>
          <w:sz w:val="28"/>
          <w:szCs w:val="28"/>
          <w:lang w:eastAsia="en-US"/>
        </w:rPr>
      </w:pPr>
      <w:r w:rsidRPr="00E91CD7">
        <w:rPr>
          <w:rFonts w:eastAsia="Calibri"/>
          <w:sz w:val="28"/>
          <w:szCs w:val="28"/>
          <w:lang w:eastAsia="en-US"/>
        </w:rPr>
        <w:t>предпринимателям и юридическим лицам</w:t>
      </w:r>
    </w:p>
    <w:p w:rsidR="00E91CD7" w:rsidRPr="00E91CD7" w:rsidRDefault="00E91CD7" w:rsidP="00E91CD7">
      <w:pPr>
        <w:ind w:firstLine="851"/>
        <w:jc w:val="both"/>
        <w:rPr>
          <w:rFonts w:eastAsia="Calibri"/>
          <w:sz w:val="28"/>
          <w:szCs w:val="28"/>
          <w:lang w:eastAsia="en-US"/>
        </w:rPr>
      </w:pP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xml:space="preserve">31. </w:t>
      </w:r>
      <w:proofErr w:type="gramStart"/>
      <w:r w:rsidRPr="00E91CD7">
        <w:rPr>
          <w:rFonts w:eastAsia="Calibri"/>
          <w:sz w:val="28"/>
          <w:szCs w:val="28"/>
          <w:lang w:eastAsia="en-US"/>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об устранении земельного нарушения,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roofErr w:type="gramEnd"/>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32. Основанием для проведения внеплановой проверки является:</w:t>
      </w:r>
    </w:p>
    <w:p w:rsidR="00E91CD7" w:rsidRPr="00E91CD7" w:rsidRDefault="00E91CD7" w:rsidP="00E91CD7">
      <w:pPr>
        <w:suppressAutoHyphens/>
        <w:ind w:firstLine="851"/>
        <w:jc w:val="both"/>
        <w:rPr>
          <w:sz w:val="28"/>
          <w:szCs w:val="28"/>
          <w:lang w:eastAsia="ar-SA"/>
        </w:rPr>
      </w:pPr>
      <w:r w:rsidRPr="00E91CD7">
        <w:rPr>
          <w:sz w:val="28"/>
          <w:szCs w:val="28"/>
          <w:lang w:eastAsia="ar-SA"/>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E91CD7" w:rsidRPr="00E91CD7" w:rsidRDefault="00E91CD7" w:rsidP="00E91CD7">
      <w:pPr>
        <w:suppressAutoHyphens/>
        <w:ind w:firstLine="851"/>
        <w:jc w:val="both"/>
        <w:rPr>
          <w:sz w:val="28"/>
          <w:szCs w:val="28"/>
          <w:lang w:eastAsia="ar-SA"/>
        </w:rPr>
      </w:pPr>
      <w:r w:rsidRPr="00E91CD7">
        <w:rPr>
          <w:sz w:val="28"/>
          <w:szCs w:val="28"/>
          <w:lang w:eastAsia="ar-SA"/>
        </w:rPr>
        <w:t>2) поступление в управление архитектуры и градостроительства администрации муниципального образования Туапсинский район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E91CD7" w:rsidRPr="00E91CD7" w:rsidRDefault="00E91CD7" w:rsidP="00E91CD7">
      <w:pPr>
        <w:suppressAutoHyphens/>
        <w:ind w:firstLine="851"/>
        <w:jc w:val="both"/>
        <w:rPr>
          <w:sz w:val="28"/>
          <w:szCs w:val="28"/>
          <w:lang w:eastAsia="ar-SA"/>
        </w:rPr>
      </w:pPr>
      <w:r w:rsidRPr="00E91CD7">
        <w:rPr>
          <w:sz w:val="28"/>
          <w:szCs w:val="28"/>
          <w:lang w:eastAsia="ar-SA"/>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E91CD7" w:rsidRPr="00E91CD7" w:rsidRDefault="00E91CD7" w:rsidP="00E91CD7">
      <w:pPr>
        <w:suppressAutoHyphens/>
        <w:ind w:firstLine="851"/>
        <w:jc w:val="both"/>
        <w:rPr>
          <w:sz w:val="28"/>
          <w:szCs w:val="28"/>
          <w:lang w:eastAsia="ar-SA"/>
        </w:rPr>
      </w:pPr>
      <w:r w:rsidRPr="00E91CD7">
        <w:rPr>
          <w:sz w:val="28"/>
          <w:szCs w:val="28"/>
          <w:lang w:eastAsia="ar-SA"/>
        </w:rPr>
        <w:lastRenderedPageBreak/>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E91CD7" w:rsidRPr="00E91CD7" w:rsidRDefault="00E91CD7" w:rsidP="00E91CD7">
      <w:pPr>
        <w:suppressAutoHyphens/>
        <w:ind w:firstLine="851"/>
        <w:jc w:val="both"/>
        <w:rPr>
          <w:sz w:val="28"/>
          <w:szCs w:val="28"/>
          <w:lang w:eastAsia="ar-SA"/>
        </w:rPr>
      </w:pPr>
      <w:r w:rsidRPr="00E91CD7">
        <w:rPr>
          <w:sz w:val="28"/>
          <w:szCs w:val="28"/>
          <w:lang w:eastAsia="ar-SA"/>
        </w:rPr>
        <w:t>в) нарушение прав потребителей (в случае обращения граждан, права которых нарушены);</w:t>
      </w:r>
    </w:p>
    <w:p w:rsidR="00E91CD7" w:rsidRPr="00E91CD7" w:rsidRDefault="00E91CD7" w:rsidP="00E91CD7">
      <w:pPr>
        <w:suppressAutoHyphens/>
        <w:ind w:firstLine="851"/>
        <w:jc w:val="both"/>
        <w:rPr>
          <w:sz w:val="28"/>
          <w:szCs w:val="28"/>
          <w:lang w:eastAsia="ar-SA"/>
        </w:rPr>
      </w:pPr>
      <w:r w:rsidRPr="00E91CD7">
        <w:rPr>
          <w:sz w:val="28"/>
          <w:szCs w:val="28"/>
          <w:lang w:eastAsia="ar-SA"/>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xml:space="preserve">33. Обращения и заявления, не позволяющие установить лицо, обратившееся в орган, осуществляющий муниципальный земельный контроль, а также обращения и заявления, не содержащие сведений о фактах, указанных в </w:t>
      </w:r>
      <w:hyperlink w:anchor="Par182" w:history="1">
        <w:r w:rsidRPr="00E91CD7">
          <w:rPr>
            <w:rFonts w:eastAsia="Calibri"/>
            <w:sz w:val="28"/>
            <w:szCs w:val="28"/>
            <w:lang w:eastAsia="en-US"/>
          </w:rPr>
          <w:t>абзаце третьем пункта 32 раздела X</w:t>
        </w:r>
      </w:hyperlink>
      <w:r w:rsidRPr="00E91CD7">
        <w:rPr>
          <w:rFonts w:eastAsia="Calibri"/>
          <w:sz w:val="28"/>
          <w:szCs w:val="28"/>
          <w:lang w:eastAsia="en-US"/>
        </w:rPr>
        <w:t xml:space="preserve"> настоящего Положения, не могут служить основанием для проведения внеплановой проверки.</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xml:space="preserve">34. Внеплановая выездная проверка юридических лиц, индивидуальных предпринимателей может быть проведена уполномоченным органом, осуществляющим муниципальный земельный контроль, по основаниям, указанным в </w:t>
      </w:r>
      <w:hyperlink w:anchor="Par182" w:history="1">
        <w:r w:rsidRPr="00E91CD7">
          <w:rPr>
            <w:rFonts w:eastAsia="Calibri"/>
            <w:sz w:val="28"/>
            <w:szCs w:val="28"/>
            <w:lang w:eastAsia="en-US"/>
          </w:rPr>
          <w:t>абзаце третьем пункта 32 раздела X</w:t>
        </w:r>
      </w:hyperlink>
      <w:r w:rsidRPr="00E91CD7">
        <w:rPr>
          <w:rFonts w:eastAsia="Calibri"/>
          <w:sz w:val="28"/>
          <w:szCs w:val="28"/>
          <w:lang w:eastAsia="en-US"/>
        </w:rPr>
        <w:t xml:space="preserve"> настоящего Положения, после согласования с органом прокуратуры.</w:t>
      </w:r>
    </w:p>
    <w:p w:rsidR="00E91CD7" w:rsidRPr="00E91CD7" w:rsidRDefault="00E91CD7" w:rsidP="00E91CD7">
      <w:pPr>
        <w:ind w:firstLine="851"/>
        <w:jc w:val="both"/>
        <w:rPr>
          <w:rFonts w:eastAsia="Calibri"/>
          <w:sz w:val="28"/>
          <w:szCs w:val="28"/>
          <w:lang w:eastAsia="en-US"/>
        </w:rPr>
      </w:pPr>
      <w:proofErr w:type="gramStart"/>
      <w:r w:rsidRPr="00E91CD7">
        <w:rPr>
          <w:rFonts w:eastAsia="Calibri"/>
          <w:sz w:val="28"/>
          <w:szCs w:val="28"/>
          <w:lang w:eastAsia="en-US"/>
        </w:rPr>
        <w:t>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w:t>
      </w:r>
      <w:proofErr w:type="gramEnd"/>
      <w:r w:rsidRPr="00E91CD7">
        <w:rPr>
          <w:rFonts w:eastAsia="Calibri"/>
          <w:sz w:val="28"/>
          <w:szCs w:val="28"/>
          <w:lang w:eastAsia="en-US"/>
        </w:rPr>
        <w:t xml:space="preserve">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xml:space="preserve">35. </w:t>
      </w:r>
      <w:proofErr w:type="gramStart"/>
      <w:r w:rsidRPr="00E91CD7">
        <w:rPr>
          <w:rFonts w:eastAsia="Calibri"/>
          <w:sz w:val="28"/>
          <w:szCs w:val="28"/>
          <w:lang w:eastAsia="en-US"/>
        </w:rP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w:t>
      </w:r>
      <w:r w:rsidRPr="00E91CD7">
        <w:rPr>
          <w:rFonts w:eastAsia="Calibri"/>
          <w:sz w:val="28"/>
          <w:szCs w:val="28"/>
          <w:lang w:eastAsia="en-US"/>
        </w:rPr>
        <w:lastRenderedPageBreak/>
        <w:t>требований, установленных муниципальными правовыми актами, в момент совершения таких нарушений в связи с необходимостью принятия неотложных</w:t>
      </w:r>
      <w:proofErr w:type="gramEnd"/>
      <w:r w:rsidRPr="00E91CD7">
        <w:rPr>
          <w:rFonts w:eastAsia="Calibri"/>
          <w:sz w:val="28"/>
          <w:szCs w:val="28"/>
          <w:lang w:eastAsia="en-US"/>
        </w:rPr>
        <w:t xml:space="preserve"> мер, орган, осуществляющий муниципальный земельный контроль,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законодательством Российской Федерации, в органы прокуратуры в течение двадцати четырех часов.</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xml:space="preserve">36. О проведении внеплановой выездной проверки, за исключением внеплановой выездной проверки, </w:t>
      </w:r>
      <w:proofErr w:type="gramStart"/>
      <w:r w:rsidRPr="00E91CD7">
        <w:rPr>
          <w:rFonts w:eastAsia="Calibri"/>
          <w:sz w:val="28"/>
          <w:szCs w:val="28"/>
          <w:lang w:eastAsia="en-US"/>
        </w:rPr>
        <w:t>основания</w:t>
      </w:r>
      <w:proofErr w:type="gramEnd"/>
      <w:r w:rsidRPr="00E91CD7">
        <w:rPr>
          <w:rFonts w:eastAsia="Calibri"/>
          <w:sz w:val="28"/>
          <w:szCs w:val="28"/>
          <w:lang w:eastAsia="en-US"/>
        </w:rPr>
        <w:t xml:space="preserve"> проведения которой указаны в </w:t>
      </w:r>
      <w:hyperlink w:anchor="Par182" w:history="1">
        <w:r w:rsidRPr="00E91CD7">
          <w:rPr>
            <w:rFonts w:eastAsia="Calibri"/>
            <w:sz w:val="28"/>
            <w:szCs w:val="28"/>
            <w:lang w:eastAsia="en-US"/>
          </w:rPr>
          <w:t>абзаце третьем пункта 32 раздела X</w:t>
        </w:r>
      </w:hyperlink>
      <w:r w:rsidRPr="00E91CD7">
        <w:rPr>
          <w:rFonts w:eastAsia="Calibri"/>
          <w:sz w:val="28"/>
          <w:szCs w:val="28"/>
          <w:lang w:eastAsia="en-US"/>
        </w:rPr>
        <w:t xml:space="preserve"> настоящего Положения, юридическое лицо, индивидуальный предприниматель уведомляются органом, осуществляющим муниципальный земельный контроль, не менее чем за двадцать четыре часа до начала ее проведения любым доступным способом.</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В случае</w:t>
      </w:r>
      <w:proofErr w:type="gramStart"/>
      <w:r w:rsidRPr="00E91CD7">
        <w:rPr>
          <w:rFonts w:eastAsia="Calibri"/>
          <w:sz w:val="28"/>
          <w:szCs w:val="28"/>
          <w:lang w:eastAsia="en-US"/>
        </w:rPr>
        <w:t>,</w:t>
      </w:r>
      <w:proofErr w:type="gramEnd"/>
      <w:r w:rsidRPr="00E91CD7">
        <w:rPr>
          <w:rFonts w:eastAsia="Calibri"/>
          <w:sz w:val="28"/>
          <w:szCs w:val="28"/>
          <w:lang w:eastAsia="en-US"/>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E91CD7" w:rsidRPr="00E91CD7" w:rsidRDefault="00E91CD7" w:rsidP="00E91CD7">
      <w:pPr>
        <w:suppressAutoHyphens/>
        <w:ind w:firstLine="851"/>
        <w:jc w:val="both"/>
        <w:rPr>
          <w:sz w:val="28"/>
          <w:szCs w:val="28"/>
          <w:lang w:eastAsia="ar-SA"/>
        </w:rPr>
      </w:pPr>
      <w:r w:rsidRPr="00E91CD7">
        <w:rPr>
          <w:sz w:val="28"/>
          <w:szCs w:val="28"/>
          <w:lang w:eastAsia="ar-SA"/>
        </w:rPr>
        <w:t xml:space="preserve">37. </w:t>
      </w:r>
      <w:proofErr w:type="gramStart"/>
      <w:r w:rsidRPr="00E91CD7">
        <w:rPr>
          <w:sz w:val="28"/>
          <w:szCs w:val="28"/>
          <w:lang w:eastAsia="ar-SA"/>
        </w:rPr>
        <w:t xml:space="preserve">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r:id="rId10" w:history="1">
        <w:r w:rsidRPr="00E91CD7">
          <w:rPr>
            <w:sz w:val="28"/>
            <w:szCs w:val="28"/>
            <w:lang w:eastAsia="ar-SA"/>
          </w:rPr>
          <w:t>подпунктом «б» пункта 2 части 2 статьи 10</w:t>
        </w:r>
      </w:hyperlink>
      <w:r w:rsidRPr="00E91CD7">
        <w:rPr>
          <w:sz w:val="28"/>
          <w:szCs w:val="28"/>
          <w:lang w:eastAsia="ar-SA"/>
        </w:rPr>
        <w:t xml:space="preserve"> Федерального закона от 26 декабря 2008 года № 294-ФЗ «О защите прав юридических лиц и индивидуальных предпринимателей при</w:t>
      </w:r>
      <w:proofErr w:type="gramEnd"/>
      <w:r w:rsidRPr="00E91CD7">
        <w:rPr>
          <w:sz w:val="28"/>
          <w:szCs w:val="28"/>
          <w:lang w:eastAsia="ar-SA"/>
        </w:rPr>
        <w:t xml:space="preserve"> </w:t>
      </w:r>
      <w:proofErr w:type="gramStart"/>
      <w:r w:rsidRPr="00E91CD7">
        <w:rPr>
          <w:sz w:val="28"/>
          <w:szCs w:val="28"/>
          <w:lang w:eastAsia="ar-SA"/>
        </w:rPr>
        <w:t>осуществлении</w:t>
      </w:r>
      <w:proofErr w:type="gramEnd"/>
      <w:r w:rsidRPr="00E91CD7">
        <w:rPr>
          <w:sz w:val="28"/>
          <w:szCs w:val="28"/>
          <w:lang w:eastAsia="ar-SA"/>
        </w:rPr>
        <w:t xml:space="preserve"> государственного контроля (надзора) и муниципального контроля».</w:t>
      </w:r>
    </w:p>
    <w:p w:rsidR="00E91CD7" w:rsidRPr="00E91CD7" w:rsidRDefault="00E91CD7" w:rsidP="00E91CD7">
      <w:pPr>
        <w:ind w:firstLine="851"/>
        <w:jc w:val="both"/>
        <w:rPr>
          <w:rFonts w:eastAsia="Calibri"/>
          <w:sz w:val="28"/>
          <w:szCs w:val="28"/>
          <w:lang w:eastAsia="en-US"/>
        </w:rPr>
      </w:pPr>
    </w:p>
    <w:p w:rsidR="00E91CD7" w:rsidRPr="00E91CD7" w:rsidRDefault="00E91CD7" w:rsidP="00E91CD7">
      <w:pPr>
        <w:ind w:firstLine="851"/>
        <w:jc w:val="center"/>
        <w:rPr>
          <w:rFonts w:eastAsia="Calibri"/>
          <w:sz w:val="28"/>
          <w:szCs w:val="28"/>
          <w:lang w:eastAsia="en-US"/>
        </w:rPr>
      </w:pPr>
      <w:r w:rsidRPr="00E91CD7">
        <w:rPr>
          <w:rFonts w:eastAsia="Calibri"/>
          <w:sz w:val="28"/>
          <w:szCs w:val="28"/>
          <w:lang w:eastAsia="en-US"/>
        </w:rPr>
        <w:t>Раздел XI. Порядок оформления результатов проверки</w:t>
      </w:r>
    </w:p>
    <w:p w:rsidR="00E91CD7" w:rsidRPr="00E91CD7" w:rsidRDefault="00E91CD7" w:rsidP="00E91CD7">
      <w:pPr>
        <w:ind w:firstLine="851"/>
        <w:jc w:val="both"/>
        <w:rPr>
          <w:rFonts w:eastAsia="Calibri"/>
          <w:sz w:val="28"/>
          <w:szCs w:val="28"/>
          <w:lang w:eastAsia="en-US"/>
        </w:rPr>
      </w:pP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38. По результатам проверки составляется акт проверки.</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xml:space="preserve">Акт проверки оформляется непосредственно после ее завершения в двух экземплярах, один из которых с копиями приложений вручается лицу, в отношении которого проводилась проверка, или его уполномоченному представителю под расписку об ознакомлении либо об отказе в ознакомлении с актом проверки. </w:t>
      </w:r>
      <w:proofErr w:type="gramStart"/>
      <w:r w:rsidRPr="00E91CD7">
        <w:rPr>
          <w:rFonts w:eastAsia="Calibri"/>
          <w:sz w:val="28"/>
          <w:szCs w:val="28"/>
          <w:lang w:eastAsia="en-US"/>
        </w:rPr>
        <w:t>В случае отсутствия лица, в отношении которого проводилась проверка, или уполномоченного представителя, а также в случае отказа проверяемого лица дать расписку об ознакомлении, либо об отказе в ознакомлении с актом проверки, в акте делается соответствующая запись и направляется заказным почтовым отправлением с уведомлением о вручении, которое приобщается к экземпляру акта проверки, хранящемуся в деле.</w:t>
      </w:r>
      <w:proofErr w:type="gramEnd"/>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lastRenderedPageBreak/>
        <w:t>К акту при необходимости прилагаются копии документов о правах на землю, копии муниципальных правовых актов и распорядительных документов органов местного самоуправления, договоров аренды земельных участков, объяснения заинтересованных лиц, показания свидетелей и другие документы или их копии, связанные с результатом проверки.</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39. При выявлении нарушений инспектором выдается предписание об устранении земельного правонарушения. Предписание об устранении земельного правонарушения составляется в двух экземплярах, один из которых вручается лицу, в отношении которого проведена проверка, или его уполномоченному представителю под роспись либо направляется почтой с уведомлением о вручении.</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40. По истечении установленного в предписании срока для устранения нарушения инспектор, ответственный за проведение проверки, в установленном порядке повторно осуществляет проверку, о чем составляется соответствующий акт.</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41. При осуществлении муниципального земельного контроля в отношении лиц, не относящихся к индивидуальным предпринимателям и юридическим лицам, применяются формы документов, которые с учетом обязательных требований, установленных законодательством Российской Федерации, утверждаются постановлением администрации муниципального образования Туапсинский район.</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42. При осуществлении муниципального земельного контроля в отношении юридических лиц, индивидуальных предпринимателей применяются формы документов, которые установлены уполномоченным Правительством Российской Федерации федеральным органом исполнительной власти.</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xml:space="preserve">43. В случае выявления нарушений, за которые предусмотрена административная ответственность, инспектор, уполномоченный на составление протоколов об административных правонарушениях за данный состав правонарушения, составляет указанный протокол в соответствии с требованиями </w:t>
      </w:r>
      <w:hyperlink r:id="rId11" w:history="1">
        <w:r w:rsidRPr="00E91CD7">
          <w:rPr>
            <w:rFonts w:eastAsia="Calibri"/>
            <w:sz w:val="28"/>
            <w:szCs w:val="28"/>
            <w:lang w:eastAsia="en-US"/>
          </w:rPr>
          <w:t>Кодекса</w:t>
        </w:r>
      </w:hyperlink>
      <w:r w:rsidRPr="00E91CD7">
        <w:rPr>
          <w:rFonts w:eastAsia="Calibri"/>
          <w:sz w:val="28"/>
          <w:szCs w:val="28"/>
          <w:lang w:eastAsia="en-US"/>
        </w:rPr>
        <w:t xml:space="preserve"> Российской Федерации об административных правонарушениях, который направляется в соответствующие органы, уполномоченные рассматривать дела об административных правонарушениях, для решения </w:t>
      </w:r>
      <w:proofErr w:type="gramStart"/>
      <w:r w:rsidRPr="00E91CD7">
        <w:rPr>
          <w:rFonts w:eastAsia="Calibri"/>
          <w:sz w:val="28"/>
          <w:szCs w:val="28"/>
          <w:lang w:eastAsia="en-US"/>
        </w:rPr>
        <w:t>вопроса</w:t>
      </w:r>
      <w:proofErr w:type="gramEnd"/>
      <w:r w:rsidRPr="00E91CD7">
        <w:rPr>
          <w:rFonts w:eastAsia="Calibri"/>
          <w:sz w:val="28"/>
          <w:szCs w:val="28"/>
          <w:lang w:eastAsia="en-US"/>
        </w:rPr>
        <w:t xml:space="preserve"> о наложении предусмотренного законодательством административного наказания.</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44. В случае выявления нарушений, привлечение к ответственности за которые не входит в компетенцию органа, осуществляющего муниципальный земельный контроль, инспектор направляет материалы о совершенном правонарушении в адрес должностных лиц органов, уполномоченных на привлечение к ответственности в соответствии с законодательством Российской Федерации.</w:t>
      </w:r>
    </w:p>
    <w:p w:rsidR="00E91CD7" w:rsidRDefault="00E91CD7" w:rsidP="00E91CD7">
      <w:pPr>
        <w:ind w:firstLine="851"/>
        <w:jc w:val="both"/>
        <w:rPr>
          <w:rFonts w:eastAsia="Calibri"/>
          <w:sz w:val="28"/>
          <w:szCs w:val="28"/>
          <w:lang w:eastAsia="en-US"/>
        </w:rPr>
      </w:pPr>
    </w:p>
    <w:p w:rsidR="00E91CD7" w:rsidRDefault="00E91CD7" w:rsidP="00E91CD7">
      <w:pPr>
        <w:ind w:firstLine="851"/>
        <w:jc w:val="both"/>
        <w:rPr>
          <w:rFonts w:eastAsia="Calibri"/>
          <w:sz w:val="28"/>
          <w:szCs w:val="28"/>
          <w:lang w:eastAsia="en-US"/>
        </w:rPr>
      </w:pPr>
    </w:p>
    <w:p w:rsidR="00E91CD7" w:rsidRDefault="00E91CD7" w:rsidP="00E91CD7">
      <w:pPr>
        <w:ind w:firstLine="851"/>
        <w:jc w:val="both"/>
        <w:rPr>
          <w:rFonts w:eastAsia="Calibri"/>
          <w:sz w:val="28"/>
          <w:szCs w:val="28"/>
          <w:lang w:eastAsia="en-US"/>
        </w:rPr>
      </w:pPr>
    </w:p>
    <w:p w:rsidR="00E91CD7" w:rsidRPr="00E91CD7" w:rsidRDefault="00E91CD7" w:rsidP="00E91CD7">
      <w:pPr>
        <w:ind w:firstLine="851"/>
        <w:jc w:val="both"/>
        <w:rPr>
          <w:rFonts w:eastAsia="Calibri"/>
          <w:sz w:val="28"/>
          <w:szCs w:val="28"/>
          <w:lang w:eastAsia="en-US"/>
        </w:rPr>
      </w:pPr>
    </w:p>
    <w:p w:rsidR="00E91CD7" w:rsidRPr="00E91CD7" w:rsidRDefault="00E91CD7" w:rsidP="00E91CD7">
      <w:pPr>
        <w:ind w:firstLine="851"/>
        <w:jc w:val="center"/>
        <w:rPr>
          <w:rFonts w:eastAsia="Calibri"/>
          <w:sz w:val="28"/>
          <w:szCs w:val="28"/>
          <w:lang w:eastAsia="en-US"/>
        </w:rPr>
      </w:pPr>
      <w:r w:rsidRPr="00E91CD7">
        <w:rPr>
          <w:rFonts w:eastAsia="Calibri"/>
          <w:sz w:val="28"/>
          <w:szCs w:val="28"/>
          <w:lang w:eastAsia="en-US"/>
        </w:rPr>
        <w:lastRenderedPageBreak/>
        <w:t xml:space="preserve">Раздел XII. Взаимодействие должностных лиц </w:t>
      </w:r>
      <w:proofErr w:type="gramStart"/>
      <w:r w:rsidRPr="00E91CD7">
        <w:rPr>
          <w:rFonts w:eastAsia="Calibri"/>
          <w:sz w:val="28"/>
          <w:szCs w:val="28"/>
          <w:lang w:eastAsia="en-US"/>
        </w:rPr>
        <w:t>при</w:t>
      </w:r>
      <w:proofErr w:type="gramEnd"/>
    </w:p>
    <w:p w:rsidR="00E91CD7" w:rsidRPr="00E91CD7" w:rsidRDefault="00E91CD7" w:rsidP="00E91CD7">
      <w:pPr>
        <w:ind w:firstLine="851"/>
        <w:jc w:val="center"/>
        <w:rPr>
          <w:rFonts w:eastAsia="Calibri"/>
          <w:sz w:val="28"/>
          <w:szCs w:val="28"/>
          <w:lang w:eastAsia="en-US"/>
        </w:rPr>
      </w:pPr>
      <w:r w:rsidRPr="00E91CD7">
        <w:rPr>
          <w:rFonts w:eastAsia="Calibri"/>
          <w:sz w:val="28"/>
          <w:szCs w:val="28"/>
          <w:lang w:eastAsia="en-US"/>
        </w:rPr>
        <w:t>осуществление муниципального земельного контроля</w:t>
      </w:r>
    </w:p>
    <w:p w:rsidR="00E91CD7" w:rsidRPr="00E91CD7" w:rsidRDefault="00E91CD7" w:rsidP="00E91CD7">
      <w:pPr>
        <w:ind w:firstLine="851"/>
        <w:jc w:val="both"/>
        <w:rPr>
          <w:rFonts w:eastAsia="Calibri"/>
          <w:sz w:val="28"/>
          <w:szCs w:val="28"/>
          <w:lang w:eastAsia="en-US"/>
        </w:rPr>
      </w:pP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45. Должностные лица, осуществляющие муниципальный земельный контроль, взаимодействуют в установленном порядке с органами государственной власти, органами прокуратуры, правоохранительными органами, сотрудниками отраслевых, функциональных, территориальных органов администрации муниципального образования Туапсинский район, предприятиями, учреждениями, организациями и общественными объединениями, а также гражданами по вопросам проведения проверок, ведения учета и обмена соответствующей информацией.</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xml:space="preserve">46. </w:t>
      </w:r>
      <w:proofErr w:type="gramStart"/>
      <w:r w:rsidRPr="00E91CD7">
        <w:rPr>
          <w:rFonts w:eastAsia="Calibri"/>
          <w:sz w:val="28"/>
          <w:szCs w:val="28"/>
          <w:lang w:eastAsia="en-US"/>
        </w:rPr>
        <w:t>В необходимых случаях должностные лица, осуществляющие муниципальный земельный контроль, взаимодействуют с Туапсинский отделом Управления Федеральной службы государственной регистрации, кадастра и картографии по Краснодарскому краю.</w:t>
      </w:r>
      <w:proofErr w:type="gramEnd"/>
    </w:p>
    <w:p w:rsidR="00E91CD7" w:rsidRPr="00E91CD7" w:rsidRDefault="00E91CD7" w:rsidP="00E91CD7">
      <w:pPr>
        <w:ind w:firstLine="851"/>
        <w:jc w:val="both"/>
        <w:rPr>
          <w:rFonts w:eastAsia="Calibri"/>
          <w:sz w:val="28"/>
          <w:szCs w:val="28"/>
          <w:lang w:eastAsia="en-US"/>
        </w:rPr>
      </w:pPr>
      <w:bookmarkStart w:id="2" w:name="Par182"/>
      <w:bookmarkEnd w:id="2"/>
      <w:r w:rsidRPr="00E91CD7">
        <w:rPr>
          <w:rFonts w:eastAsia="Calibri"/>
          <w:sz w:val="28"/>
          <w:szCs w:val="28"/>
          <w:lang w:eastAsia="en-US"/>
        </w:rPr>
        <w:t>47. Ежегодный план совместных проверок по муниципальному земельному контролю согласовывается с территориальными органами государственного земельного контроля до его утверждения главным муниципальным инспектором соответствующего уполномоченного органа. Предусматривается совместное планирование и проведение проверок за соблюдением земельного законодательства по использованию земель.</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48. Для осуществления государственного и муниципального земельного контроля инспекторы, осуществляющие муниципальный земельный контроль, и территориальные органы государственного земельного контроля производят обмен соответствующей информацией по имеющимся материалам на земельные участки.</w:t>
      </w:r>
    </w:p>
    <w:p w:rsidR="00E91CD7" w:rsidRPr="00E91CD7" w:rsidRDefault="00E91CD7" w:rsidP="00E91CD7">
      <w:pPr>
        <w:ind w:firstLine="851"/>
        <w:jc w:val="both"/>
        <w:rPr>
          <w:rFonts w:eastAsia="Calibri"/>
          <w:sz w:val="28"/>
          <w:szCs w:val="28"/>
          <w:lang w:eastAsia="en-US"/>
        </w:rPr>
      </w:pPr>
      <w:r w:rsidRPr="00E91CD7">
        <w:rPr>
          <w:rFonts w:eastAsia="Calibri"/>
          <w:sz w:val="28"/>
          <w:szCs w:val="28"/>
          <w:lang w:eastAsia="en-US"/>
        </w:rPr>
        <w:t xml:space="preserve">49. Взаимодействие при проведении проверок в отношении юридических лиц, индивидуальных предпринимателей осуществляется в соответствии с Федеральным </w:t>
      </w:r>
      <w:hyperlink r:id="rId12" w:history="1">
        <w:r w:rsidRPr="00E91CD7">
          <w:rPr>
            <w:rFonts w:eastAsia="Calibri"/>
            <w:sz w:val="28"/>
            <w:szCs w:val="28"/>
            <w:lang w:eastAsia="en-US"/>
          </w:rPr>
          <w:t>законом</w:t>
        </w:r>
      </w:hyperlink>
      <w:r w:rsidRPr="00E91CD7">
        <w:rPr>
          <w:rFonts w:eastAsia="Calibri"/>
          <w:sz w:val="28"/>
          <w:szCs w:val="28"/>
          <w:lang w:eastAsia="en-US"/>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91CD7" w:rsidRPr="00E91CD7" w:rsidRDefault="00E91CD7" w:rsidP="00E91CD7">
      <w:pPr>
        <w:ind w:firstLine="851"/>
        <w:rPr>
          <w:rFonts w:ascii="Calibri" w:eastAsia="Calibri" w:hAnsi="Calibri" w:cs="Calibri"/>
          <w:sz w:val="22"/>
          <w:szCs w:val="22"/>
          <w:lang w:eastAsia="en-US"/>
        </w:rPr>
      </w:pPr>
    </w:p>
    <w:p w:rsidR="00E91CD7" w:rsidRPr="00724BFA" w:rsidRDefault="00E91CD7" w:rsidP="00724BFA">
      <w:pPr>
        <w:tabs>
          <w:tab w:val="left" w:pos="7020"/>
        </w:tabs>
      </w:pPr>
    </w:p>
    <w:sectPr w:rsidR="00E91CD7" w:rsidRPr="00724BFA" w:rsidSect="00E91CD7">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DA41C0"/>
    <w:multiLevelType w:val="hybridMultilevel"/>
    <w:tmpl w:val="F8F67A26"/>
    <w:lvl w:ilvl="0" w:tplc="7FB000B8">
      <w:start w:val="1"/>
      <w:numFmt w:val="decimal"/>
      <w:lvlText w:val="%1."/>
      <w:lvlJc w:val="left"/>
      <w:pPr>
        <w:ind w:left="2267" w:hanging="1416"/>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5BB"/>
    <w:rsid w:val="000B02F1"/>
    <w:rsid w:val="0012171E"/>
    <w:rsid w:val="001D079D"/>
    <w:rsid w:val="002C6838"/>
    <w:rsid w:val="00416A08"/>
    <w:rsid w:val="005D08C7"/>
    <w:rsid w:val="00724763"/>
    <w:rsid w:val="00724BFA"/>
    <w:rsid w:val="00862DFA"/>
    <w:rsid w:val="00B375BB"/>
    <w:rsid w:val="00C24551"/>
    <w:rsid w:val="00C253CB"/>
    <w:rsid w:val="00DC467B"/>
    <w:rsid w:val="00E27740"/>
    <w:rsid w:val="00E91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BF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4BFA"/>
    <w:rPr>
      <w:rFonts w:ascii="Tahoma" w:hAnsi="Tahoma" w:cs="Tahoma"/>
      <w:sz w:val="16"/>
      <w:szCs w:val="16"/>
    </w:rPr>
  </w:style>
  <w:style w:type="character" w:customStyle="1" w:styleId="a4">
    <w:name w:val="Текст выноски Знак"/>
    <w:basedOn w:val="a0"/>
    <w:link w:val="a3"/>
    <w:uiPriority w:val="99"/>
    <w:semiHidden/>
    <w:rsid w:val="00724BF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BF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4BFA"/>
    <w:rPr>
      <w:rFonts w:ascii="Tahoma" w:hAnsi="Tahoma" w:cs="Tahoma"/>
      <w:sz w:val="16"/>
      <w:szCs w:val="16"/>
    </w:rPr>
  </w:style>
  <w:style w:type="character" w:customStyle="1" w:styleId="a4">
    <w:name w:val="Текст выноски Знак"/>
    <w:basedOn w:val="a0"/>
    <w:link w:val="a3"/>
    <w:uiPriority w:val="99"/>
    <w:semiHidden/>
    <w:rsid w:val="00724BF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7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C1E353A10DAD9508929B6B26528EE7BCC7910EE87AB8923A3BD56157D7697AjFrD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46C1E353A10DAD9508928566303ED2E8BCCFCE05EE70B6C06F648E3C00DE632DBA1B20B2F1233BD0j5r0N" TargetMode="External"/><Relationship Id="rId12" Type="http://schemas.openxmlformats.org/officeDocument/2006/relationships/hyperlink" Target="consultantplus://offline/ref=46C1E353A10DAD9508928566303ED2E8BCCFCE05E170B6C06F648E3C00jDr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ref=46C1E353A10DAD9508928566303ED2E8BCCFCD06E87BB6C06F648E3C00jDrEN" TargetMode="External"/><Relationship Id="rId5" Type="http://schemas.openxmlformats.org/officeDocument/2006/relationships/webSettings" Target="webSettings.xml"/><Relationship Id="rId10" Type="http://schemas.openxmlformats.org/officeDocument/2006/relationships/hyperlink" Target="consultantplus://offline/ref=72824274E25256C35AFD0822C9064307722022341568B7ECA2E0F212F3E18ABD7A2238A82E4AC3ECw1N9I" TargetMode="External"/><Relationship Id="rId4" Type="http://schemas.openxmlformats.org/officeDocument/2006/relationships/settings" Target="settings.xml"/><Relationship Id="rId9" Type="http://schemas.openxmlformats.org/officeDocument/2006/relationships/hyperlink" Target="consultantplus://offline/ref=AE14536CA08D0185BE779A14E4103F3A06B27613045DF667797B15D640B637EBFACF4C4E855B6A6Dy8W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16</Pages>
  <Words>5572</Words>
  <Characters>31761</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Туапсинский район</Company>
  <LinksUpToDate>false</LinksUpToDate>
  <CharactersWithSpaces>37259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2015-07-08T14:11:00Z</cp:lastPrinted>
  <dcterms:created xsi:type="dcterms:W3CDTF">2014-10-17T10:10:00Z</dcterms:created>
  <dcterms:modified xsi:type="dcterms:W3CDTF">2015-07-09T07:38:00Z</dcterms:modified>
</cp:coreProperties>
</file>