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5A" w:rsidRDefault="0012185A" w:rsidP="00C510A4">
      <w:pPr>
        <w:rPr>
          <w:sz w:val="28"/>
        </w:rPr>
      </w:pPr>
    </w:p>
    <w:p w:rsidR="0012185A" w:rsidRDefault="0012185A" w:rsidP="0012185A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 внесении изменений в постановление администрации</w:t>
      </w:r>
    </w:p>
    <w:p w:rsidR="0012185A" w:rsidRDefault="0012185A" w:rsidP="0012185A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муниципального образования Туапсинский район от 2 мая 2023 г.</w:t>
      </w:r>
    </w:p>
    <w:p w:rsidR="0012185A" w:rsidRDefault="0012185A" w:rsidP="0012185A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№ 746 «</w:t>
      </w:r>
      <w:r>
        <w:rPr>
          <w:b/>
          <w:bCs/>
          <w:sz w:val="28"/>
          <w:szCs w:val="28"/>
        </w:rPr>
        <w:t xml:space="preserve">Об </w:t>
      </w:r>
      <w:r w:rsidRPr="006E7D24">
        <w:rPr>
          <w:b/>
          <w:bCs/>
          <w:sz w:val="28"/>
          <w:szCs w:val="28"/>
        </w:rPr>
        <w:t>утверждении административного регламента</w:t>
      </w:r>
    </w:p>
    <w:p w:rsidR="0012185A" w:rsidRPr="0012185A" w:rsidRDefault="0012185A" w:rsidP="0012185A">
      <w:pPr>
        <w:widowControl w:val="0"/>
        <w:autoSpaceDE w:val="0"/>
        <w:jc w:val="center"/>
        <w:rPr>
          <w:b/>
          <w:sz w:val="28"/>
          <w:szCs w:val="28"/>
        </w:rPr>
      </w:pPr>
      <w:r w:rsidRPr="006E7D24">
        <w:rPr>
          <w:b/>
          <w:bCs/>
          <w:sz w:val="28"/>
          <w:szCs w:val="28"/>
        </w:rPr>
        <w:t xml:space="preserve"> предоставления муниципальной услуги </w:t>
      </w:r>
      <w:r w:rsidRPr="006E7D24">
        <w:rPr>
          <w:b/>
          <w:sz w:val="28"/>
          <w:szCs w:val="28"/>
        </w:rPr>
        <w:t>«</w:t>
      </w:r>
      <w:r w:rsidRPr="0012185A">
        <w:rPr>
          <w:b/>
          <w:sz w:val="28"/>
          <w:szCs w:val="28"/>
        </w:rPr>
        <w:t xml:space="preserve">Выдача разрешений на </w:t>
      </w:r>
      <w:r>
        <w:rPr>
          <w:b/>
          <w:sz w:val="28"/>
          <w:szCs w:val="28"/>
        </w:rPr>
        <w:br/>
      </w:r>
      <w:r w:rsidRPr="0012185A">
        <w:rPr>
          <w:b/>
          <w:sz w:val="28"/>
          <w:szCs w:val="28"/>
        </w:rPr>
        <w:t>ввод в</w:t>
      </w:r>
      <w:r>
        <w:rPr>
          <w:b/>
          <w:sz w:val="28"/>
          <w:szCs w:val="28"/>
        </w:rPr>
        <w:t xml:space="preserve"> </w:t>
      </w:r>
      <w:r w:rsidRPr="0012185A">
        <w:rPr>
          <w:b/>
          <w:sz w:val="28"/>
          <w:szCs w:val="28"/>
        </w:rPr>
        <w:t xml:space="preserve">эксплуатацию построенных, реконструированных </w:t>
      </w:r>
    </w:p>
    <w:p w:rsidR="0012185A" w:rsidRPr="00136542" w:rsidRDefault="0012185A" w:rsidP="0012185A">
      <w:pPr>
        <w:widowControl w:val="0"/>
        <w:autoSpaceDE w:val="0"/>
        <w:jc w:val="center"/>
        <w:rPr>
          <w:b/>
          <w:bCs/>
          <w:sz w:val="28"/>
        </w:rPr>
      </w:pPr>
      <w:r w:rsidRPr="0012185A">
        <w:rPr>
          <w:b/>
          <w:sz w:val="28"/>
          <w:szCs w:val="28"/>
        </w:rPr>
        <w:t>объектов капитального строительства</w:t>
      </w:r>
      <w:r w:rsidRPr="001C779E">
        <w:rPr>
          <w:rStyle w:val="ab"/>
          <w:sz w:val="28"/>
          <w:szCs w:val="28"/>
        </w:rPr>
        <w:t>»</w:t>
      </w:r>
    </w:p>
    <w:p w:rsidR="0012185A" w:rsidRDefault="0012185A" w:rsidP="00C510A4">
      <w:pPr>
        <w:rPr>
          <w:sz w:val="28"/>
        </w:rPr>
      </w:pPr>
    </w:p>
    <w:p w:rsidR="0012185A" w:rsidRPr="001954D2" w:rsidRDefault="0012185A" w:rsidP="0012185A">
      <w:pPr>
        <w:tabs>
          <w:tab w:val="left" w:pos="4080"/>
        </w:tabs>
        <w:ind w:firstLine="720"/>
        <w:jc w:val="both"/>
        <w:rPr>
          <w:sz w:val="28"/>
          <w:szCs w:val="28"/>
        </w:rPr>
      </w:pPr>
      <w:r w:rsidRPr="001954D2">
        <w:rPr>
          <w:sz w:val="28"/>
        </w:rPr>
        <w:t xml:space="preserve">В соответствии с Градостроительным кодексом Российской Федерации, </w:t>
      </w:r>
      <w:r w:rsidR="00A51CDF">
        <w:rPr>
          <w:sz w:val="28"/>
        </w:rPr>
        <w:t>Федеральным законом</w:t>
      </w:r>
      <w:r w:rsidRPr="001954D2">
        <w:rPr>
          <w:sz w:val="28"/>
        </w:rPr>
        <w:t xml:space="preserve"> </w:t>
      </w:r>
      <w:r w:rsidRPr="001954D2">
        <w:rPr>
          <w:spacing w:val="4"/>
          <w:sz w:val="28"/>
          <w:szCs w:val="28"/>
        </w:rPr>
        <w:t>от 27 июля 2010 г</w:t>
      </w:r>
      <w:r>
        <w:rPr>
          <w:spacing w:val="4"/>
          <w:sz w:val="28"/>
          <w:szCs w:val="28"/>
        </w:rPr>
        <w:t>.</w:t>
      </w:r>
      <w:r w:rsidRPr="001954D2">
        <w:rPr>
          <w:spacing w:val="4"/>
          <w:sz w:val="28"/>
          <w:szCs w:val="28"/>
        </w:rPr>
        <w:t xml:space="preserve"> № 210-ФЗ </w:t>
      </w:r>
      <w:r w:rsidRPr="001954D2">
        <w:rPr>
          <w:spacing w:val="-1"/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spacing w:val="-1"/>
          <w:sz w:val="28"/>
          <w:szCs w:val="28"/>
        </w:rPr>
        <w:t>, на основании протеста Туап</w:t>
      </w:r>
      <w:r w:rsidR="00A51CDF">
        <w:rPr>
          <w:spacing w:val="-1"/>
          <w:sz w:val="28"/>
          <w:szCs w:val="28"/>
        </w:rPr>
        <w:t xml:space="preserve">синской межрайонной прокуратуры </w:t>
      </w:r>
      <w:r>
        <w:rPr>
          <w:spacing w:val="-1"/>
          <w:sz w:val="28"/>
          <w:szCs w:val="28"/>
        </w:rPr>
        <w:t xml:space="preserve">от 27 мая 2024 г. </w:t>
      </w:r>
      <w:r w:rsidR="00A51CDF">
        <w:rPr>
          <w:spacing w:val="-1"/>
          <w:sz w:val="28"/>
          <w:szCs w:val="28"/>
        </w:rPr>
        <w:t xml:space="preserve">                                </w:t>
      </w:r>
      <w:r>
        <w:rPr>
          <w:spacing w:val="-1"/>
          <w:sz w:val="28"/>
          <w:szCs w:val="28"/>
        </w:rPr>
        <w:t xml:space="preserve"> № 07-29-2024/1366-24-20030048</w:t>
      </w:r>
      <w:r w:rsidRPr="001954D2">
        <w:rPr>
          <w:sz w:val="28"/>
        </w:rPr>
        <w:t xml:space="preserve"> </w:t>
      </w:r>
      <w:proofErr w:type="gramStart"/>
      <w:r w:rsidRPr="001954D2">
        <w:rPr>
          <w:sz w:val="28"/>
          <w:szCs w:val="28"/>
        </w:rPr>
        <w:t>п</w:t>
      </w:r>
      <w:proofErr w:type="gramEnd"/>
      <w:r w:rsidRPr="001954D2">
        <w:rPr>
          <w:sz w:val="28"/>
          <w:szCs w:val="28"/>
        </w:rPr>
        <w:t xml:space="preserve"> о с </w:t>
      </w:r>
      <w:r>
        <w:rPr>
          <w:sz w:val="28"/>
          <w:szCs w:val="28"/>
        </w:rPr>
        <w:t>т</w:t>
      </w:r>
      <w:r w:rsidRPr="001954D2">
        <w:rPr>
          <w:sz w:val="28"/>
          <w:szCs w:val="28"/>
        </w:rPr>
        <w:t xml:space="preserve"> а н о в л я ю:</w:t>
      </w:r>
    </w:p>
    <w:p w:rsidR="0012185A" w:rsidRDefault="0012185A" w:rsidP="0012185A">
      <w:pPr>
        <w:tabs>
          <w:tab w:val="left" w:pos="1260"/>
          <w:tab w:val="left" w:pos="1440"/>
          <w:tab w:val="left" w:pos="2340"/>
          <w:tab w:val="left" w:pos="4080"/>
        </w:tabs>
        <w:ind w:firstLine="720"/>
        <w:jc w:val="both"/>
        <w:rPr>
          <w:b/>
          <w:sz w:val="28"/>
          <w:szCs w:val="28"/>
        </w:rPr>
      </w:pPr>
      <w:r w:rsidRPr="0012185A">
        <w:rPr>
          <w:sz w:val="28"/>
          <w:szCs w:val="28"/>
        </w:rPr>
        <w:t>1.</w:t>
      </w:r>
      <w:r w:rsidRPr="0012185A">
        <w:rPr>
          <w:sz w:val="28"/>
          <w:szCs w:val="28"/>
        </w:rPr>
        <w:tab/>
        <w:t xml:space="preserve">Внести в приложение к постановлению администрации муниципального образования Туапсинский район от </w:t>
      </w:r>
      <w:r>
        <w:rPr>
          <w:sz w:val="28"/>
          <w:szCs w:val="28"/>
        </w:rPr>
        <w:t>2</w:t>
      </w:r>
      <w:r w:rsidRPr="0012185A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12185A">
        <w:rPr>
          <w:sz w:val="28"/>
          <w:szCs w:val="28"/>
        </w:rPr>
        <w:t xml:space="preserve"> 2023 г. № </w:t>
      </w:r>
      <w:r>
        <w:rPr>
          <w:sz w:val="28"/>
          <w:szCs w:val="28"/>
        </w:rPr>
        <w:t>746</w:t>
      </w:r>
      <w:r w:rsidRPr="0012185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2185A">
        <w:rPr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разрешений на ввод в эксплуатацию построенных, реконструированных объектов капитального строительства» следующие изменения:</w:t>
      </w:r>
      <w:r w:rsidRPr="0012185A">
        <w:rPr>
          <w:b/>
          <w:sz w:val="28"/>
          <w:szCs w:val="28"/>
        </w:rPr>
        <w:t xml:space="preserve"> </w:t>
      </w:r>
    </w:p>
    <w:p w:rsidR="00DA3FE7" w:rsidRDefault="00DA3FE7" w:rsidP="0012185A">
      <w:pPr>
        <w:tabs>
          <w:tab w:val="left" w:pos="1260"/>
          <w:tab w:val="left" w:pos="1440"/>
          <w:tab w:val="left" w:pos="2340"/>
          <w:tab w:val="left" w:pos="4080"/>
        </w:tabs>
        <w:ind w:firstLine="720"/>
        <w:jc w:val="both"/>
        <w:rPr>
          <w:sz w:val="28"/>
          <w:szCs w:val="28"/>
        </w:rPr>
      </w:pPr>
      <w:r w:rsidRPr="00DA3FE7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подраздел 2.3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Регламента дополнить пунктом 2.3.6:</w:t>
      </w:r>
    </w:p>
    <w:p w:rsidR="00DA3FE7" w:rsidRDefault="00DA3FE7" w:rsidP="00DA3F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«2.3.6. </w:t>
      </w:r>
      <w:proofErr w:type="gramStart"/>
      <w:r>
        <w:rPr>
          <w:sz w:val="28"/>
          <w:szCs w:val="28"/>
        </w:rPr>
        <w:t xml:space="preserve">Управление до выдачи разрешения на ввод объекта </w:t>
      </w:r>
      <w:r w:rsidR="00C179AC">
        <w:rPr>
          <w:sz w:val="28"/>
          <w:szCs w:val="28"/>
        </w:rPr>
        <w:br/>
      </w:r>
      <w:r>
        <w:rPr>
          <w:sz w:val="28"/>
          <w:szCs w:val="28"/>
        </w:rPr>
        <w:t xml:space="preserve">в эксплуатацию в течение срока, указанного в </w:t>
      </w:r>
      <w:hyperlink r:id="rId7" w:history="1">
        <w:r w:rsidRPr="00C179AC">
          <w:rPr>
            <w:sz w:val="28"/>
            <w:szCs w:val="28"/>
          </w:rPr>
          <w:t>части 5</w:t>
        </w:r>
      </w:hyperlink>
      <w:r>
        <w:rPr>
          <w:sz w:val="28"/>
          <w:szCs w:val="28"/>
        </w:rPr>
        <w:t xml:space="preserve"> статьи 55 Градостроительного кодекса Российской Федерации, обеспечивает включение сведений о таком разрешении в государственную информационную систему обеспечения градостроительной деятельности Краснодарского края, </w:t>
      </w:r>
      <w:r w:rsidR="00C179AC">
        <w:rPr>
          <w:sz w:val="28"/>
          <w:szCs w:val="28"/>
        </w:rPr>
        <w:br/>
      </w:r>
      <w:r>
        <w:rPr>
          <w:sz w:val="28"/>
          <w:szCs w:val="28"/>
        </w:rPr>
        <w:t>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тайну.</w:t>
      </w:r>
      <w:proofErr w:type="gramEnd"/>
    </w:p>
    <w:p w:rsidR="0012185A" w:rsidRDefault="00DA3FE7" w:rsidP="0012185A">
      <w:pPr>
        <w:tabs>
          <w:tab w:val="left" w:pos="1260"/>
          <w:tab w:val="left" w:pos="1440"/>
          <w:tab w:val="left" w:pos="2340"/>
          <w:tab w:val="left" w:pos="4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185A">
        <w:rPr>
          <w:sz w:val="28"/>
          <w:szCs w:val="28"/>
        </w:rPr>
        <w:t xml:space="preserve">) </w:t>
      </w:r>
      <w:r w:rsidR="00BD2551">
        <w:rPr>
          <w:sz w:val="28"/>
          <w:szCs w:val="28"/>
        </w:rPr>
        <w:t xml:space="preserve">подпункт </w:t>
      </w:r>
      <w:r w:rsidR="00FF4713">
        <w:rPr>
          <w:sz w:val="28"/>
          <w:szCs w:val="28"/>
        </w:rPr>
        <w:t xml:space="preserve">9 </w:t>
      </w:r>
      <w:r w:rsidR="00BD2551">
        <w:rPr>
          <w:sz w:val="28"/>
          <w:szCs w:val="28"/>
        </w:rPr>
        <w:t>пункт</w:t>
      </w:r>
      <w:r w:rsidR="00CF0B96">
        <w:rPr>
          <w:sz w:val="28"/>
          <w:szCs w:val="28"/>
        </w:rPr>
        <w:t>а</w:t>
      </w:r>
      <w:r w:rsidR="00BD2551">
        <w:rPr>
          <w:sz w:val="28"/>
          <w:szCs w:val="28"/>
        </w:rPr>
        <w:t xml:space="preserve"> 2.6.1</w:t>
      </w:r>
      <w:r w:rsidR="00FF4713">
        <w:rPr>
          <w:sz w:val="28"/>
          <w:szCs w:val="28"/>
        </w:rPr>
        <w:t xml:space="preserve"> </w:t>
      </w:r>
      <w:r w:rsidR="00BD2551">
        <w:rPr>
          <w:sz w:val="28"/>
          <w:szCs w:val="28"/>
        </w:rPr>
        <w:t xml:space="preserve">подраздела 2.6 раздела </w:t>
      </w:r>
      <w:r w:rsidR="00BD2551">
        <w:rPr>
          <w:sz w:val="28"/>
          <w:szCs w:val="28"/>
          <w:lang w:val="en-US"/>
        </w:rPr>
        <w:t>II</w:t>
      </w:r>
      <w:r w:rsidR="004561C8">
        <w:rPr>
          <w:sz w:val="28"/>
          <w:szCs w:val="28"/>
        </w:rPr>
        <w:t xml:space="preserve"> Регламента </w:t>
      </w:r>
      <w:r w:rsidR="00FF4713">
        <w:rPr>
          <w:sz w:val="28"/>
          <w:szCs w:val="28"/>
        </w:rPr>
        <w:t xml:space="preserve">изложить </w:t>
      </w:r>
      <w:r w:rsidR="004561C8">
        <w:rPr>
          <w:sz w:val="28"/>
          <w:szCs w:val="28"/>
        </w:rPr>
        <w:t>в новой редакции</w:t>
      </w:r>
      <w:r w:rsidR="00FF4713">
        <w:rPr>
          <w:sz w:val="28"/>
          <w:szCs w:val="28"/>
        </w:rPr>
        <w:t>:</w:t>
      </w:r>
    </w:p>
    <w:p w:rsidR="00FF4713" w:rsidRDefault="00FF4713" w:rsidP="00FF47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4561C8">
        <w:rPr>
          <w:sz w:val="28"/>
          <w:szCs w:val="28"/>
        </w:rPr>
        <w:t xml:space="preserve">9) </w:t>
      </w:r>
      <w:r>
        <w:rPr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</w:t>
      </w:r>
      <w:hyperlink r:id="rId8" w:history="1">
        <w:r w:rsidRPr="00FF4713">
          <w:rPr>
            <w:sz w:val="28"/>
            <w:szCs w:val="28"/>
          </w:rPr>
          <w:t>законом</w:t>
        </w:r>
      </w:hyperlink>
      <w:r w:rsidRPr="00FF4713">
        <w:rPr>
          <w:sz w:val="28"/>
          <w:szCs w:val="28"/>
        </w:rPr>
        <w:t xml:space="preserve"> </w:t>
      </w:r>
      <w:r w:rsidR="004561C8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7"/>
          <w:attr w:name="Day" w:val="13"/>
          <w:attr w:name="Year" w:val="2015"/>
        </w:smartTagPr>
        <w:r w:rsidR="004561C8">
          <w:rPr>
            <w:sz w:val="28"/>
            <w:szCs w:val="28"/>
          </w:rPr>
          <w:t xml:space="preserve">13 июля </w:t>
        </w:r>
        <w:smartTag w:uri="urn:schemas-microsoft-com:office:smarttags" w:element="metricconverter">
          <w:smartTagPr>
            <w:attr w:name="ProductID" w:val="2015 г"/>
          </w:smartTagPr>
          <w:r w:rsidR="004561C8">
            <w:rPr>
              <w:sz w:val="28"/>
              <w:szCs w:val="28"/>
            </w:rPr>
            <w:t>2015 г</w:t>
          </w:r>
        </w:smartTag>
        <w:r w:rsidR="004561C8"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</w:t>
      </w:r>
      <w:r w:rsidR="004561C8">
        <w:rPr>
          <w:sz w:val="28"/>
          <w:szCs w:val="28"/>
        </w:rPr>
        <w:t xml:space="preserve">                №</w:t>
      </w:r>
      <w:r>
        <w:rPr>
          <w:sz w:val="28"/>
          <w:szCs w:val="28"/>
        </w:rPr>
        <w:t xml:space="preserve"> 218-ФЗ </w:t>
      </w:r>
      <w:r w:rsidR="004561C8">
        <w:rPr>
          <w:sz w:val="28"/>
          <w:szCs w:val="28"/>
        </w:rPr>
        <w:t>«</w:t>
      </w:r>
      <w:r>
        <w:rPr>
          <w:sz w:val="28"/>
          <w:szCs w:val="28"/>
        </w:rPr>
        <w:t>О государственной регистрации недвижимости</w:t>
      </w:r>
      <w:r w:rsidR="004561C8">
        <w:rPr>
          <w:sz w:val="28"/>
          <w:szCs w:val="28"/>
        </w:rPr>
        <w:t>»</w:t>
      </w:r>
      <w:r w:rsidR="00C179AC">
        <w:rPr>
          <w:sz w:val="28"/>
          <w:szCs w:val="28"/>
        </w:rPr>
        <w:t>,</w:t>
      </w:r>
      <w:r w:rsidR="00C179AC">
        <w:rPr>
          <w:sz w:val="28"/>
          <w:szCs w:val="28"/>
        </w:rPr>
        <w:br/>
      </w:r>
      <w:r>
        <w:rPr>
          <w:sz w:val="28"/>
          <w:szCs w:val="28"/>
        </w:rPr>
        <w:t xml:space="preserve">за исключением ввода в эксплуатацию объекта капитального строительства, </w:t>
      </w:r>
      <w:r w:rsidR="00C179AC">
        <w:rPr>
          <w:sz w:val="28"/>
          <w:szCs w:val="28"/>
        </w:rPr>
        <w:br/>
      </w:r>
      <w:r>
        <w:rPr>
          <w:sz w:val="28"/>
          <w:szCs w:val="28"/>
        </w:rPr>
        <w:t xml:space="preserve">в отношении которого в соответствии с Федеральным </w:t>
      </w:r>
      <w:hyperlink r:id="rId9" w:history="1">
        <w:r w:rsidRPr="00FF4713">
          <w:rPr>
            <w:sz w:val="28"/>
            <w:szCs w:val="28"/>
          </w:rPr>
          <w:t>законом</w:t>
        </w:r>
      </w:hyperlink>
      <w:r w:rsidRPr="00FF4713">
        <w:rPr>
          <w:sz w:val="28"/>
          <w:szCs w:val="28"/>
        </w:rPr>
        <w:t xml:space="preserve"> </w:t>
      </w:r>
      <w:r w:rsidR="00C179AC">
        <w:rPr>
          <w:sz w:val="28"/>
          <w:szCs w:val="28"/>
        </w:rPr>
        <w:br/>
      </w:r>
      <w:r w:rsidR="004561C8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 xml:space="preserve">Об </w:t>
      </w:r>
      <w:r w:rsidR="00C179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особенностях </w:t>
      </w:r>
      <w:r w:rsidR="00C179AC">
        <w:rPr>
          <w:sz w:val="28"/>
          <w:szCs w:val="28"/>
        </w:rPr>
        <w:t xml:space="preserve"> </w:t>
      </w:r>
      <w:bookmarkStart w:id="0" w:name="_GoBack"/>
      <w:bookmarkEnd w:id="0"/>
      <w:r w:rsidR="00C179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оформления </w:t>
      </w:r>
      <w:r w:rsidR="00C179AC">
        <w:rPr>
          <w:sz w:val="28"/>
          <w:szCs w:val="28"/>
        </w:rPr>
        <w:t xml:space="preserve">   </w:t>
      </w:r>
      <w:r>
        <w:rPr>
          <w:sz w:val="28"/>
          <w:szCs w:val="28"/>
        </w:rPr>
        <w:t>прав на</w:t>
      </w:r>
      <w:r w:rsidR="00C179AC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отдельные виды объектов недвижимости и о внесении изменений в отдельные законодательные акты Российской Федерации</w:t>
      </w:r>
      <w:r w:rsidR="004561C8">
        <w:rPr>
          <w:sz w:val="28"/>
          <w:szCs w:val="28"/>
        </w:rPr>
        <w:t xml:space="preserve">» </w:t>
      </w:r>
      <w:r>
        <w:rPr>
          <w:sz w:val="28"/>
          <w:szCs w:val="28"/>
        </w:rPr>
        <w:t>государственный кадастровый учет</w:t>
      </w:r>
      <w:proofErr w:type="gramEnd"/>
      <w:r>
        <w:rPr>
          <w:sz w:val="28"/>
          <w:szCs w:val="28"/>
        </w:rPr>
        <w:t xml:space="preserve"> и (или) государственная регис</w:t>
      </w:r>
      <w:r w:rsidR="004561C8">
        <w:rPr>
          <w:sz w:val="28"/>
          <w:szCs w:val="28"/>
        </w:rPr>
        <w:t>трация прав не осуществляются</w:t>
      </w:r>
      <w:proofErr w:type="gramStart"/>
      <w:r w:rsidR="004561C8">
        <w:rPr>
          <w:sz w:val="28"/>
          <w:szCs w:val="28"/>
        </w:rPr>
        <w:t>.»;</w:t>
      </w:r>
      <w:proofErr w:type="gramEnd"/>
    </w:p>
    <w:p w:rsidR="004561C8" w:rsidRDefault="00DA3FE7" w:rsidP="00FF47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61C8">
        <w:rPr>
          <w:sz w:val="28"/>
          <w:szCs w:val="28"/>
        </w:rPr>
        <w:t xml:space="preserve">) подпункт 9 пункта 2.6.2 подраздела 2.6 раздела </w:t>
      </w:r>
      <w:r w:rsidR="004561C8">
        <w:rPr>
          <w:sz w:val="28"/>
          <w:szCs w:val="28"/>
          <w:lang w:val="en-US"/>
        </w:rPr>
        <w:t>II</w:t>
      </w:r>
      <w:r w:rsidR="004561C8">
        <w:rPr>
          <w:sz w:val="28"/>
          <w:szCs w:val="28"/>
        </w:rPr>
        <w:t xml:space="preserve"> Регламента изложить в новой редакции:</w:t>
      </w:r>
    </w:p>
    <w:p w:rsidR="004561C8" w:rsidRDefault="004561C8" w:rsidP="00456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«9) технический план объекта капитального строительства, подготовленный в соответствии с Федеральным </w:t>
      </w:r>
      <w:hyperlink r:id="rId10" w:history="1">
        <w:r w:rsidRPr="00FF4713">
          <w:rPr>
            <w:sz w:val="28"/>
            <w:szCs w:val="28"/>
          </w:rPr>
          <w:t>законом</w:t>
        </w:r>
      </w:hyperlink>
      <w:r w:rsidRPr="00FF47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13 июля 2015 г.                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</w:t>
      </w:r>
      <w:hyperlink r:id="rId11" w:history="1">
        <w:r w:rsidRPr="00FF4713">
          <w:rPr>
            <w:sz w:val="28"/>
            <w:szCs w:val="28"/>
          </w:rPr>
          <w:t>законом</w:t>
        </w:r>
      </w:hyperlink>
      <w:r w:rsidRPr="00FF4713">
        <w:rPr>
          <w:sz w:val="28"/>
          <w:szCs w:val="28"/>
        </w:rPr>
        <w:t xml:space="preserve"> </w:t>
      </w:r>
      <w:r>
        <w:rPr>
          <w:sz w:val="28"/>
          <w:szCs w:val="28"/>
        </w:rPr>
        <w:t>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осуществляются.»;</w:t>
      </w:r>
    </w:p>
    <w:p w:rsidR="004561C8" w:rsidRDefault="00DA3FE7" w:rsidP="00456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61C8">
        <w:rPr>
          <w:sz w:val="28"/>
          <w:szCs w:val="28"/>
        </w:rPr>
        <w:t xml:space="preserve">) подпункт 4 пункта 2.6.3 подраздела 2.6 раздела </w:t>
      </w:r>
      <w:r w:rsidR="004561C8">
        <w:rPr>
          <w:sz w:val="28"/>
          <w:szCs w:val="28"/>
          <w:lang w:val="en-US"/>
        </w:rPr>
        <w:t>II</w:t>
      </w:r>
      <w:r w:rsidR="004561C8">
        <w:rPr>
          <w:sz w:val="28"/>
          <w:szCs w:val="28"/>
        </w:rPr>
        <w:t xml:space="preserve"> Регламента изложить в новой редакции:</w:t>
      </w:r>
    </w:p>
    <w:p w:rsidR="004561C8" w:rsidRDefault="004561C8" w:rsidP="00456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технический план объекта капитального строительства, подготовленный в соответствии с Федеральным </w:t>
      </w:r>
      <w:hyperlink r:id="rId12" w:history="1">
        <w:r w:rsidRPr="00FF4713">
          <w:rPr>
            <w:sz w:val="28"/>
            <w:szCs w:val="28"/>
          </w:rPr>
          <w:t>законом</w:t>
        </w:r>
      </w:hyperlink>
      <w:r w:rsidRPr="00FF47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13 июля 2015 г.                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</w:t>
      </w:r>
      <w:hyperlink r:id="rId13" w:history="1">
        <w:r w:rsidRPr="00FF4713">
          <w:rPr>
            <w:sz w:val="28"/>
            <w:szCs w:val="28"/>
          </w:rPr>
          <w:t>законом</w:t>
        </w:r>
      </w:hyperlink>
      <w:r w:rsidRPr="00FF4713">
        <w:rPr>
          <w:sz w:val="28"/>
          <w:szCs w:val="28"/>
        </w:rPr>
        <w:t xml:space="preserve"> </w:t>
      </w:r>
      <w:r>
        <w:rPr>
          <w:sz w:val="28"/>
          <w:szCs w:val="28"/>
        </w:rPr>
        <w:t>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осуществляются.»;</w:t>
      </w:r>
    </w:p>
    <w:p w:rsidR="00FF4713" w:rsidRDefault="00DA3FE7" w:rsidP="00FF47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4713">
        <w:rPr>
          <w:sz w:val="28"/>
          <w:szCs w:val="28"/>
        </w:rPr>
        <w:t>) подпункт 8 пункт</w:t>
      </w:r>
      <w:r w:rsidR="004561C8">
        <w:rPr>
          <w:sz w:val="28"/>
          <w:szCs w:val="28"/>
        </w:rPr>
        <w:t>а</w:t>
      </w:r>
      <w:r w:rsidR="00FF4713">
        <w:rPr>
          <w:sz w:val="28"/>
          <w:szCs w:val="28"/>
        </w:rPr>
        <w:t xml:space="preserve"> 2.6.1 </w:t>
      </w:r>
      <w:r w:rsidR="004561C8">
        <w:rPr>
          <w:sz w:val="28"/>
          <w:szCs w:val="28"/>
        </w:rPr>
        <w:t xml:space="preserve">подраздела </w:t>
      </w:r>
      <w:r w:rsidR="00FF4713">
        <w:rPr>
          <w:sz w:val="28"/>
          <w:szCs w:val="28"/>
        </w:rPr>
        <w:t xml:space="preserve">2.6 раздела </w:t>
      </w:r>
      <w:r w:rsidR="00FF4713">
        <w:rPr>
          <w:sz w:val="28"/>
          <w:szCs w:val="28"/>
          <w:lang w:val="en-US"/>
        </w:rPr>
        <w:t>II</w:t>
      </w:r>
      <w:r w:rsidR="004561C8">
        <w:rPr>
          <w:sz w:val="28"/>
          <w:szCs w:val="28"/>
        </w:rPr>
        <w:t xml:space="preserve"> Регламента исключить;</w:t>
      </w:r>
    </w:p>
    <w:p w:rsidR="004561C8" w:rsidRDefault="00DA3FE7" w:rsidP="00456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561C8">
        <w:rPr>
          <w:sz w:val="28"/>
          <w:szCs w:val="28"/>
        </w:rPr>
        <w:t xml:space="preserve">) подпункт 8 пункта 2.6.2 подраздела 2.6 раздела </w:t>
      </w:r>
      <w:r w:rsidR="004561C8">
        <w:rPr>
          <w:sz w:val="28"/>
          <w:szCs w:val="28"/>
          <w:lang w:val="en-US"/>
        </w:rPr>
        <w:t>II</w:t>
      </w:r>
      <w:r w:rsidR="004561C8">
        <w:rPr>
          <w:sz w:val="28"/>
          <w:szCs w:val="28"/>
        </w:rPr>
        <w:t xml:space="preserve"> Регламента исключить.</w:t>
      </w:r>
    </w:p>
    <w:p w:rsidR="00CF0B96" w:rsidRPr="00B9220A" w:rsidRDefault="00CF0B96" w:rsidP="00CF0B96">
      <w:pPr>
        <w:pStyle w:val="1"/>
        <w:tabs>
          <w:tab w:val="left" w:pos="0"/>
        </w:tabs>
        <w:suppressAutoHyphens/>
        <w:ind w:left="0"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Pr="00B9220A">
        <w:rPr>
          <w:szCs w:val="28"/>
        </w:rPr>
        <w:t>Опубликовать нас</w:t>
      </w:r>
      <w:r>
        <w:rPr>
          <w:szCs w:val="28"/>
        </w:rPr>
        <w:t>тоящее постановление в средстве</w:t>
      </w:r>
      <w:r w:rsidRPr="00B9220A">
        <w:rPr>
          <w:szCs w:val="28"/>
        </w:rPr>
        <w:t xml:space="preserve"> массовой</w:t>
      </w:r>
      <w:r>
        <w:rPr>
          <w:szCs w:val="28"/>
        </w:rPr>
        <w:t xml:space="preserve"> информации Туапсинского района – газете «</w:t>
      </w:r>
      <w:proofErr w:type="spellStart"/>
      <w:r>
        <w:rPr>
          <w:szCs w:val="28"/>
        </w:rPr>
        <w:t>Черноморье</w:t>
      </w:r>
      <w:proofErr w:type="spellEnd"/>
      <w:r>
        <w:rPr>
          <w:szCs w:val="28"/>
        </w:rPr>
        <w:t xml:space="preserve"> сегодня».</w:t>
      </w:r>
    </w:p>
    <w:p w:rsidR="00CF0B96" w:rsidRPr="00B9220A" w:rsidRDefault="00CF0B96" w:rsidP="00CF0B96">
      <w:pPr>
        <w:pStyle w:val="1"/>
        <w:tabs>
          <w:tab w:val="left" w:pos="0"/>
        </w:tabs>
        <w:suppressAutoHyphens/>
        <w:ind w:left="0" w:firstLine="720"/>
        <w:jc w:val="both"/>
        <w:rPr>
          <w:szCs w:val="28"/>
        </w:rPr>
      </w:pPr>
      <w:r>
        <w:rPr>
          <w:szCs w:val="28"/>
        </w:rPr>
        <w:t>3</w:t>
      </w:r>
      <w:r w:rsidRPr="00B9220A">
        <w:rPr>
          <w:szCs w:val="28"/>
        </w:rPr>
        <w:t xml:space="preserve">. </w:t>
      </w:r>
      <w:proofErr w:type="gramStart"/>
      <w:r w:rsidRPr="00B9220A">
        <w:rPr>
          <w:szCs w:val="28"/>
        </w:rPr>
        <w:t>Разместить</w:t>
      </w:r>
      <w:proofErr w:type="gramEnd"/>
      <w:r w:rsidRPr="00B9220A">
        <w:rPr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</w:t>
      </w:r>
      <w:r w:rsidR="00C179AC">
        <w:rPr>
          <w:szCs w:val="28"/>
        </w:rPr>
        <w:br/>
      </w:r>
      <w:r w:rsidRPr="00B9220A">
        <w:rPr>
          <w:szCs w:val="28"/>
        </w:rPr>
        <w:t>в информационно-телекоммуникационной сети «Интернет».</w:t>
      </w:r>
    </w:p>
    <w:p w:rsidR="00CF0B96" w:rsidRPr="00B9220A" w:rsidRDefault="00CF0B96" w:rsidP="00CF0B96">
      <w:pPr>
        <w:pStyle w:val="1"/>
        <w:tabs>
          <w:tab w:val="left" w:pos="0"/>
        </w:tabs>
        <w:suppressAutoHyphens/>
        <w:ind w:left="0" w:firstLine="720"/>
        <w:jc w:val="both"/>
        <w:rPr>
          <w:szCs w:val="28"/>
        </w:rPr>
      </w:pPr>
      <w:r>
        <w:rPr>
          <w:szCs w:val="28"/>
        </w:rPr>
        <w:t>4</w:t>
      </w:r>
      <w:r w:rsidRPr="00B9220A">
        <w:rPr>
          <w:szCs w:val="28"/>
        </w:rPr>
        <w:t xml:space="preserve">. Контроль за выполнением настоящего постановления </w:t>
      </w:r>
      <w:r>
        <w:rPr>
          <w:szCs w:val="28"/>
        </w:rPr>
        <w:t>возложить на заместителя главы администрации муниципального образования Туапсинский район Аксенова А.Ю.</w:t>
      </w:r>
    </w:p>
    <w:p w:rsidR="00CF0B96" w:rsidRDefault="00CF0B96" w:rsidP="00C179AC">
      <w:pPr>
        <w:pStyle w:val="1"/>
        <w:tabs>
          <w:tab w:val="left" w:pos="0"/>
        </w:tabs>
        <w:suppressAutoHyphens/>
        <w:ind w:left="0" w:firstLine="720"/>
        <w:jc w:val="both"/>
        <w:rPr>
          <w:szCs w:val="28"/>
        </w:rPr>
      </w:pPr>
      <w:r>
        <w:rPr>
          <w:szCs w:val="28"/>
        </w:rPr>
        <w:t>5</w:t>
      </w:r>
      <w:r w:rsidRPr="00B9220A">
        <w:rPr>
          <w:szCs w:val="28"/>
        </w:rPr>
        <w:t>. Настоящее постановление вступает в силу со дня его официального опубликования.</w:t>
      </w:r>
    </w:p>
    <w:p w:rsidR="00CF0B96" w:rsidRDefault="00CF0B96" w:rsidP="00FF47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0B96" w:rsidRDefault="00CF0B96" w:rsidP="00FF47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0B96" w:rsidRDefault="00CF0B96" w:rsidP="00CF0B9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F0B96" w:rsidRDefault="00CF0B96" w:rsidP="00CF0B9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C612E" w:rsidRPr="00C179AC" w:rsidRDefault="00CF0B96" w:rsidP="00C179AC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Туапсинский район                                                                              </w:t>
      </w:r>
      <w:r>
        <w:rPr>
          <w:bCs/>
          <w:sz w:val="28"/>
          <w:szCs w:val="28"/>
        </w:rPr>
        <w:t>С.А. Бойко</w:t>
      </w:r>
    </w:p>
    <w:sectPr w:rsidR="00BC612E" w:rsidRPr="00C179AC" w:rsidSect="00C179AC">
      <w:headerReference w:type="even" r:id="rId14"/>
      <w:headerReference w:type="default" r:id="rId15"/>
      <w:headerReference w:type="first" r:id="rId16"/>
      <w:pgSz w:w="11906" w:h="16838"/>
      <w:pgMar w:top="962" w:right="567" w:bottom="851" w:left="1701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D0E" w:rsidRDefault="009C1D0E" w:rsidP="008B3911">
      <w:r>
        <w:separator/>
      </w:r>
    </w:p>
  </w:endnote>
  <w:endnote w:type="continuationSeparator" w:id="0">
    <w:p w:rsidR="009C1D0E" w:rsidRDefault="009C1D0E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D0E" w:rsidRDefault="009C1D0E" w:rsidP="008B3911">
      <w:r>
        <w:separator/>
      </w:r>
    </w:p>
  </w:footnote>
  <w:footnote w:type="continuationSeparator" w:id="0">
    <w:p w:rsidR="009C1D0E" w:rsidRDefault="009C1D0E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179AC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093C88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 wp14:anchorId="5200C4BF" wp14:editId="0288C38F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50EE2"/>
    <w:rsid w:val="00093C88"/>
    <w:rsid w:val="00093F95"/>
    <w:rsid w:val="000B7E38"/>
    <w:rsid w:val="000F26CF"/>
    <w:rsid w:val="000F4F16"/>
    <w:rsid w:val="001142A5"/>
    <w:rsid w:val="0012185A"/>
    <w:rsid w:val="00122128"/>
    <w:rsid w:val="00143644"/>
    <w:rsid w:val="00183075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40142D"/>
    <w:rsid w:val="00423EE1"/>
    <w:rsid w:val="004561C8"/>
    <w:rsid w:val="00465586"/>
    <w:rsid w:val="00467E67"/>
    <w:rsid w:val="004A0652"/>
    <w:rsid w:val="004A3ADA"/>
    <w:rsid w:val="004A6185"/>
    <w:rsid w:val="004D5D1F"/>
    <w:rsid w:val="004E3FE0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6F21DF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307C3"/>
    <w:rsid w:val="008610C3"/>
    <w:rsid w:val="0087696E"/>
    <w:rsid w:val="008844BF"/>
    <w:rsid w:val="008958A9"/>
    <w:rsid w:val="008B3911"/>
    <w:rsid w:val="008F2C17"/>
    <w:rsid w:val="009149D5"/>
    <w:rsid w:val="00927E2A"/>
    <w:rsid w:val="00933643"/>
    <w:rsid w:val="00952ED7"/>
    <w:rsid w:val="00995B4E"/>
    <w:rsid w:val="009A45E4"/>
    <w:rsid w:val="009C01D7"/>
    <w:rsid w:val="009C1D0E"/>
    <w:rsid w:val="00A001CC"/>
    <w:rsid w:val="00A06F1E"/>
    <w:rsid w:val="00A136D3"/>
    <w:rsid w:val="00A2330D"/>
    <w:rsid w:val="00A24EDE"/>
    <w:rsid w:val="00A51CDF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75FAC"/>
    <w:rsid w:val="00B9644A"/>
    <w:rsid w:val="00BA27B7"/>
    <w:rsid w:val="00BA78FD"/>
    <w:rsid w:val="00BB340E"/>
    <w:rsid w:val="00BC612E"/>
    <w:rsid w:val="00BD2551"/>
    <w:rsid w:val="00BE3DB9"/>
    <w:rsid w:val="00C06D88"/>
    <w:rsid w:val="00C07CDC"/>
    <w:rsid w:val="00C179AC"/>
    <w:rsid w:val="00C510A4"/>
    <w:rsid w:val="00CB22EA"/>
    <w:rsid w:val="00CE15A5"/>
    <w:rsid w:val="00CF0B96"/>
    <w:rsid w:val="00CF670E"/>
    <w:rsid w:val="00D66339"/>
    <w:rsid w:val="00D701DE"/>
    <w:rsid w:val="00D7486A"/>
    <w:rsid w:val="00D76DF9"/>
    <w:rsid w:val="00D83B5B"/>
    <w:rsid w:val="00DA3FE7"/>
    <w:rsid w:val="00E04570"/>
    <w:rsid w:val="00E115B2"/>
    <w:rsid w:val="00E23ECF"/>
    <w:rsid w:val="00E26867"/>
    <w:rsid w:val="00E33325"/>
    <w:rsid w:val="00E35BFE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3973"/>
    <w:rsid w:val="00F2424C"/>
    <w:rsid w:val="00F84971"/>
    <w:rsid w:val="00F915CD"/>
    <w:rsid w:val="00FA18D7"/>
    <w:rsid w:val="00FB769D"/>
    <w:rsid w:val="00FC734B"/>
    <w:rsid w:val="00FE02F6"/>
    <w:rsid w:val="00FE37CA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character" w:styleId="ab">
    <w:name w:val="Strong"/>
    <w:qFormat/>
    <w:rsid w:val="0012185A"/>
    <w:rPr>
      <w:rFonts w:cs="Times New Roman"/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12185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2185A"/>
    <w:rPr>
      <w:sz w:val="24"/>
      <w:szCs w:val="24"/>
    </w:rPr>
  </w:style>
  <w:style w:type="paragraph" w:styleId="ac">
    <w:name w:val="List Paragraph"/>
    <w:basedOn w:val="a"/>
    <w:uiPriority w:val="34"/>
    <w:qFormat/>
    <w:rsid w:val="0012185A"/>
    <w:pPr>
      <w:ind w:left="720"/>
      <w:contextualSpacing/>
    </w:pPr>
  </w:style>
  <w:style w:type="paragraph" w:customStyle="1" w:styleId="1">
    <w:name w:val="Абзац списка1"/>
    <w:basedOn w:val="a"/>
    <w:rsid w:val="00CF0B96"/>
    <w:pPr>
      <w:ind w:left="72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character" w:styleId="ab">
    <w:name w:val="Strong"/>
    <w:qFormat/>
    <w:rsid w:val="0012185A"/>
    <w:rPr>
      <w:rFonts w:cs="Times New Roman"/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12185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2185A"/>
    <w:rPr>
      <w:sz w:val="24"/>
      <w:szCs w:val="24"/>
    </w:rPr>
  </w:style>
  <w:style w:type="paragraph" w:styleId="ac">
    <w:name w:val="List Paragraph"/>
    <w:basedOn w:val="a"/>
    <w:uiPriority w:val="34"/>
    <w:qFormat/>
    <w:rsid w:val="0012185A"/>
    <w:pPr>
      <w:ind w:left="720"/>
      <w:contextualSpacing/>
    </w:pPr>
  </w:style>
  <w:style w:type="paragraph" w:customStyle="1" w:styleId="1">
    <w:name w:val="Абзац списка1"/>
    <w:basedOn w:val="a"/>
    <w:rsid w:val="00CF0B96"/>
    <w:pPr>
      <w:ind w:left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06&amp;dst=100352" TargetMode="External"/><Relationship Id="rId13" Type="http://schemas.openxmlformats.org/officeDocument/2006/relationships/hyperlink" Target="https://login.consultant.ru/link/?req=doc&amp;base=LAW&amp;n=461022&amp;dst=1000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1102&amp;dst=102051" TargetMode="External"/><Relationship Id="rId12" Type="http://schemas.openxmlformats.org/officeDocument/2006/relationships/hyperlink" Target="https://login.consultant.ru/link/?req=doc&amp;base=LAW&amp;n=461106&amp;dst=10035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1022&amp;dst=10001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1106&amp;dst=1003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022&amp;dst=100014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2020-06-30T14:29:00Z</cp:lastPrinted>
  <dcterms:created xsi:type="dcterms:W3CDTF">2024-06-06T07:57:00Z</dcterms:created>
  <dcterms:modified xsi:type="dcterms:W3CDTF">2024-06-06T15:13:00Z</dcterms:modified>
</cp:coreProperties>
</file>