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35" w:rsidRDefault="00211D9E" w:rsidP="00615566">
      <w:pPr>
        <w:spacing w:after="0" w:line="240" w:lineRule="auto"/>
        <w:ind w:firstLine="709"/>
        <w:jc w:val="both"/>
      </w:pPr>
      <w:proofErr w:type="gramStart"/>
      <w:r>
        <w:t>В соответствии с Правилами реализации древесины, которая получена при использовании лесов, расположенных на землях лесного фонда</w:t>
      </w:r>
      <w:r w:rsidR="00074844">
        <w:t>, в соответствии со статьями 43 – 46 Лесного кодекса Российской Федерации</w:t>
      </w:r>
      <w:r>
        <w:t>, утвержд</w:t>
      </w:r>
      <w:r w:rsidR="00074844">
        <w:t>ё</w:t>
      </w:r>
      <w:r>
        <w:t>нны</w:t>
      </w:r>
      <w:r w:rsidR="00074844">
        <w:t>ми Постановлением Правительства Российской Федерации от 23.07.2009 г. № 604</w:t>
      </w:r>
      <w:r w:rsidR="00E850B4">
        <w:t xml:space="preserve"> МТУ </w:t>
      </w:r>
      <w:proofErr w:type="spellStart"/>
      <w:r w:rsidR="00E850B4">
        <w:t>Росимущества</w:t>
      </w:r>
      <w:proofErr w:type="spellEnd"/>
      <w:r w:rsidR="00E850B4">
        <w:t xml:space="preserve"> в Краснодарском крае и Республике Адыгея информирует </w:t>
      </w:r>
      <w:r w:rsidR="00F05E56">
        <w:t xml:space="preserve">о </w:t>
      </w:r>
      <w:r w:rsidR="005B6B00">
        <w:t>древесине, которая возможна к приобретению и дальнейшему использованию для собственных нужд граждан</w:t>
      </w:r>
      <w:r w:rsidR="00615566">
        <w:t>.</w:t>
      </w:r>
      <w:proofErr w:type="gramEnd"/>
    </w:p>
    <w:p w:rsidR="007F2AE1" w:rsidRDefault="007F2AE1" w:rsidP="00615566">
      <w:pPr>
        <w:spacing w:after="0" w:line="240" w:lineRule="auto"/>
        <w:ind w:firstLine="709"/>
        <w:jc w:val="both"/>
      </w:pPr>
    </w:p>
    <w:p w:rsidR="001E4759" w:rsidRDefault="00615566" w:rsidP="00615566">
      <w:pPr>
        <w:spacing w:after="0" w:line="240" w:lineRule="auto"/>
        <w:ind w:firstLine="709"/>
        <w:jc w:val="center"/>
      </w:pPr>
      <w:r>
        <w:t xml:space="preserve">Перечень линейных объектов, для строительства которых министерство природных ресурсов Краснодарского края </w:t>
      </w:r>
      <w:r w:rsidR="001D254F">
        <w:t xml:space="preserve">предоставило в пользование лесные участки с рубкой лесных насаждений и последующей их сдачей </w:t>
      </w:r>
      <w:proofErr w:type="gramStart"/>
      <w:r w:rsidR="001D254F">
        <w:t>в</w:t>
      </w:r>
      <w:proofErr w:type="gramEnd"/>
      <w:r w:rsidR="001D254F">
        <w:t xml:space="preserve"> </w:t>
      </w:r>
    </w:p>
    <w:p w:rsidR="007F2AE1" w:rsidRDefault="001D254F" w:rsidP="00615566">
      <w:pPr>
        <w:spacing w:after="0" w:line="240" w:lineRule="auto"/>
        <w:ind w:firstLine="709"/>
        <w:jc w:val="center"/>
      </w:pPr>
      <w:r>
        <w:t xml:space="preserve">МТУ </w:t>
      </w:r>
      <w:proofErr w:type="spellStart"/>
      <w:r>
        <w:t>Росимущес</w:t>
      </w:r>
      <w:r w:rsidR="007F2AE1">
        <w:t>т</w:t>
      </w:r>
      <w:r>
        <w:t>ва</w:t>
      </w:r>
      <w:proofErr w:type="spellEnd"/>
      <w:r>
        <w:t xml:space="preserve"> в Краснодарском крае и Республике Адыгея </w:t>
      </w:r>
    </w:p>
    <w:p w:rsidR="00615566" w:rsidRDefault="001D254F" w:rsidP="00615566">
      <w:pPr>
        <w:spacing w:after="0" w:line="240" w:lineRule="auto"/>
        <w:ind w:firstLine="709"/>
        <w:jc w:val="center"/>
      </w:pPr>
      <w:r>
        <w:t>в конце 2021- начале 2022 гг.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3517"/>
        <w:gridCol w:w="2268"/>
        <w:gridCol w:w="1701"/>
        <w:gridCol w:w="1808"/>
      </w:tblGrid>
      <w:tr w:rsidR="003B40D7" w:rsidRPr="00CA3044" w:rsidTr="00656D45">
        <w:tc>
          <w:tcPr>
            <w:tcW w:w="560" w:type="dxa"/>
          </w:tcPr>
          <w:p w:rsidR="007F2AE1" w:rsidRPr="00CA3044" w:rsidRDefault="007F2AE1" w:rsidP="00CA3044">
            <w:pPr>
              <w:jc w:val="center"/>
              <w:rPr>
                <w:b/>
                <w:sz w:val="24"/>
                <w:szCs w:val="24"/>
              </w:rPr>
            </w:pPr>
            <w:r w:rsidRPr="00CA3044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CA3044">
              <w:rPr>
                <w:b/>
                <w:sz w:val="24"/>
                <w:szCs w:val="24"/>
              </w:rPr>
              <w:t>п</w:t>
            </w:r>
            <w:proofErr w:type="gramEnd"/>
            <w:r w:rsidRPr="00CA3044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517" w:type="dxa"/>
          </w:tcPr>
          <w:p w:rsidR="007F2AE1" w:rsidRPr="00CA3044" w:rsidRDefault="00CA3044" w:rsidP="00CA3044">
            <w:pPr>
              <w:jc w:val="center"/>
              <w:rPr>
                <w:b/>
                <w:sz w:val="24"/>
                <w:szCs w:val="24"/>
              </w:rPr>
            </w:pPr>
            <w:r w:rsidRPr="00CA3044">
              <w:rPr>
                <w:b/>
                <w:sz w:val="24"/>
                <w:szCs w:val="24"/>
              </w:rPr>
              <w:t>Н</w:t>
            </w:r>
            <w:r w:rsidR="007F2AE1" w:rsidRPr="00CA3044">
              <w:rPr>
                <w:b/>
                <w:sz w:val="24"/>
                <w:szCs w:val="24"/>
              </w:rPr>
              <w:t>а</w:t>
            </w:r>
            <w:r w:rsidRPr="00CA3044">
              <w:rPr>
                <w:b/>
                <w:sz w:val="24"/>
                <w:szCs w:val="24"/>
              </w:rPr>
              <w:t>именование объекта</w:t>
            </w:r>
          </w:p>
        </w:tc>
        <w:tc>
          <w:tcPr>
            <w:tcW w:w="2268" w:type="dxa"/>
          </w:tcPr>
          <w:p w:rsidR="007F2AE1" w:rsidRPr="00CA3044" w:rsidRDefault="00CA3044" w:rsidP="00CA3044">
            <w:pPr>
              <w:jc w:val="center"/>
              <w:rPr>
                <w:b/>
                <w:sz w:val="24"/>
                <w:szCs w:val="24"/>
              </w:rPr>
            </w:pPr>
            <w:r w:rsidRPr="00CA3044">
              <w:rPr>
                <w:b/>
                <w:sz w:val="24"/>
                <w:szCs w:val="24"/>
              </w:rPr>
              <w:t>Лесничество</w:t>
            </w:r>
          </w:p>
        </w:tc>
        <w:tc>
          <w:tcPr>
            <w:tcW w:w="1701" w:type="dxa"/>
          </w:tcPr>
          <w:p w:rsidR="007F2AE1" w:rsidRPr="00CA3044" w:rsidRDefault="00CA3044" w:rsidP="001B311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CA3044">
              <w:rPr>
                <w:b/>
                <w:sz w:val="24"/>
                <w:szCs w:val="24"/>
              </w:rPr>
              <w:t>Предостав</w:t>
            </w:r>
            <w:proofErr w:type="spellEnd"/>
            <w:r w:rsidR="001B3116">
              <w:rPr>
                <w:b/>
                <w:sz w:val="24"/>
                <w:szCs w:val="24"/>
              </w:rPr>
              <w:t>-</w:t>
            </w:r>
            <w:r w:rsidRPr="00CA3044">
              <w:rPr>
                <w:b/>
                <w:sz w:val="24"/>
                <w:szCs w:val="24"/>
              </w:rPr>
              <w:t>ле</w:t>
            </w:r>
            <w:r w:rsidR="001B3116">
              <w:rPr>
                <w:b/>
                <w:sz w:val="24"/>
                <w:szCs w:val="24"/>
              </w:rPr>
              <w:t>н</w:t>
            </w:r>
            <w:r w:rsidRPr="00CA3044">
              <w:rPr>
                <w:b/>
                <w:sz w:val="24"/>
                <w:szCs w:val="24"/>
              </w:rPr>
              <w:t>н</w:t>
            </w:r>
            <w:r w:rsidR="00656D45">
              <w:rPr>
                <w:b/>
                <w:sz w:val="24"/>
                <w:szCs w:val="24"/>
              </w:rPr>
              <w:t>ая</w:t>
            </w:r>
            <w:proofErr w:type="gramEnd"/>
            <w:r w:rsidRPr="00CA3044">
              <w:rPr>
                <w:b/>
                <w:sz w:val="24"/>
                <w:szCs w:val="24"/>
              </w:rPr>
              <w:t xml:space="preserve"> площадь, га</w:t>
            </w:r>
          </w:p>
        </w:tc>
        <w:tc>
          <w:tcPr>
            <w:tcW w:w="1808" w:type="dxa"/>
          </w:tcPr>
          <w:p w:rsidR="007F2AE1" w:rsidRPr="00CA3044" w:rsidRDefault="00CA3044" w:rsidP="00656D45">
            <w:pPr>
              <w:jc w:val="center"/>
              <w:rPr>
                <w:b/>
                <w:sz w:val="24"/>
                <w:szCs w:val="24"/>
              </w:rPr>
            </w:pPr>
            <w:r w:rsidRPr="00CA3044">
              <w:rPr>
                <w:b/>
                <w:sz w:val="24"/>
                <w:szCs w:val="24"/>
              </w:rPr>
              <w:t>Планируемый объ</w:t>
            </w:r>
            <w:r w:rsidR="00656D45">
              <w:rPr>
                <w:b/>
                <w:sz w:val="24"/>
                <w:szCs w:val="24"/>
              </w:rPr>
              <w:t>ё</w:t>
            </w:r>
            <w:r w:rsidRPr="00CA3044">
              <w:rPr>
                <w:b/>
                <w:sz w:val="24"/>
                <w:szCs w:val="24"/>
              </w:rPr>
              <w:t xml:space="preserve">м рубки, </w:t>
            </w:r>
            <w:proofErr w:type="spellStart"/>
            <w:r w:rsidRPr="00CA3044">
              <w:rPr>
                <w:b/>
                <w:sz w:val="24"/>
                <w:szCs w:val="24"/>
              </w:rPr>
              <w:t>куб.м</w:t>
            </w:r>
            <w:proofErr w:type="spellEnd"/>
            <w:r w:rsidRPr="00CA3044">
              <w:rPr>
                <w:b/>
                <w:sz w:val="24"/>
                <w:szCs w:val="24"/>
              </w:rPr>
              <w:t>.</w:t>
            </w:r>
          </w:p>
        </w:tc>
      </w:tr>
      <w:tr w:rsidR="003B40D7" w:rsidRPr="007F2AE1" w:rsidTr="00656D45">
        <w:tc>
          <w:tcPr>
            <w:tcW w:w="560" w:type="dxa"/>
          </w:tcPr>
          <w:p w:rsidR="007F2AE1" w:rsidRPr="007F2AE1" w:rsidRDefault="00CA3044" w:rsidP="00CA3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</w:tcPr>
          <w:p w:rsidR="007F2AE1" w:rsidRPr="007F2AE1" w:rsidRDefault="00CA3044" w:rsidP="00CA3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7F2AE1" w:rsidRPr="007F2AE1" w:rsidRDefault="00CA3044" w:rsidP="00CA3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F2AE1" w:rsidRPr="007F2AE1" w:rsidRDefault="00CA3044" w:rsidP="00CA3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08" w:type="dxa"/>
          </w:tcPr>
          <w:p w:rsidR="007F2AE1" w:rsidRPr="007F2AE1" w:rsidRDefault="00CA3044" w:rsidP="00CA30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AE6FC7" w:rsidRPr="007F2AE1" w:rsidTr="00656D45">
        <w:trPr>
          <w:trHeight w:val="1907"/>
        </w:trPr>
        <w:tc>
          <w:tcPr>
            <w:tcW w:w="560" w:type="dxa"/>
            <w:vMerge w:val="restart"/>
          </w:tcPr>
          <w:p w:rsidR="00AE6FC7" w:rsidRPr="007F2AE1" w:rsidRDefault="00AE6FC7" w:rsidP="007F2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17" w:type="dxa"/>
            <w:vMerge w:val="restart"/>
          </w:tcPr>
          <w:p w:rsidR="00AE6FC7" w:rsidRPr="007F2AE1" w:rsidRDefault="00AE6FC7" w:rsidP="004339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объекта капитального строительства «Строительство газопровода высокого давления от пос. Транспортный муниципального образования город Горячий Ключ до города Хадыженск муниципального образования Апшеронский район с установкой ГРП (проектные и изыскательские работы, строительство)»</w:t>
            </w:r>
          </w:p>
        </w:tc>
        <w:tc>
          <w:tcPr>
            <w:tcW w:w="2268" w:type="dxa"/>
          </w:tcPr>
          <w:p w:rsidR="00AE6FC7" w:rsidRPr="007F2AE1" w:rsidRDefault="00AE6FC7" w:rsidP="00AE6FC7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Апшеронское</w:t>
            </w:r>
            <w:proofErr w:type="gramEnd"/>
          </w:p>
        </w:tc>
        <w:tc>
          <w:tcPr>
            <w:tcW w:w="1701" w:type="dxa"/>
          </w:tcPr>
          <w:p w:rsidR="00AE6FC7" w:rsidRPr="007F2AE1" w:rsidRDefault="00AE6FC7" w:rsidP="00AE6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11,0529</w:t>
            </w:r>
          </w:p>
        </w:tc>
        <w:tc>
          <w:tcPr>
            <w:tcW w:w="1808" w:type="dxa"/>
          </w:tcPr>
          <w:p w:rsidR="00AE6FC7" w:rsidRPr="007F2AE1" w:rsidRDefault="00AE6FC7" w:rsidP="00AE6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1147</w:t>
            </w:r>
          </w:p>
        </w:tc>
      </w:tr>
      <w:tr w:rsidR="00AE6FC7" w:rsidRPr="007F2AE1" w:rsidTr="00656D45">
        <w:trPr>
          <w:trHeight w:val="1905"/>
        </w:trPr>
        <w:tc>
          <w:tcPr>
            <w:tcW w:w="560" w:type="dxa"/>
            <w:vMerge/>
          </w:tcPr>
          <w:p w:rsidR="00AE6FC7" w:rsidRDefault="00AE6FC7" w:rsidP="007F2A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:rsidR="00AE6FC7" w:rsidRDefault="00AE6FC7" w:rsidP="004339C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6FC7" w:rsidRPr="007F2AE1" w:rsidRDefault="00AE6FC7" w:rsidP="00AE6FC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Горячеключевское</w:t>
            </w:r>
            <w:proofErr w:type="spellEnd"/>
          </w:p>
        </w:tc>
        <w:tc>
          <w:tcPr>
            <w:tcW w:w="1701" w:type="dxa"/>
          </w:tcPr>
          <w:p w:rsidR="00AE6FC7" w:rsidRPr="007F2AE1" w:rsidRDefault="00AE6FC7" w:rsidP="00AE6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14,1172</w:t>
            </w:r>
          </w:p>
        </w:tc>
        <w:tc>
          <w:tcPr>
            <w:tcW w:w="1808" w:type="dxa"/>
          </w:tcPr>
          <w:p w:rsidR="00AE6FC7" w:rsidRPr="007F2AE1" w:rsidRDefault="00AE6FC7" w:rsidP="00AE6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</w:tr>
      <w:tr w:rsidR="00AE6FC7" w:rsidRPr="007F2AE1" w:rsidTr="00EA49A5">
        <w:trPr>
          <w:trHeight w:val="629"/>
        </w:trPr>
        <w:tc>
          <w:tcPr>
            <w:tcW w:w="560" w:type="dxa"/>
            <w:vMerge w:val="restart"/>
          </w:tcPr>
          <w:p w:rsidR="00AE6FC7" w:rsidRPr="007F2AE1" w:rsidRDefault="00AE6FC7" w:rsidP="00EA49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17" w:type="dxa"/>
            <w:vMerge w:val="restart"/>
          </w:tcPr>
          <w:p w:rsidR="00AE6FC7" w:rsidRPr="007F2AE1" w:rsidRDefault="00AE6FC7" w:rsidP="00EA49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Строительство объекта «Троицкий групповой водопровод» от ПК 120 ПК 120 до пос. Кабардинка</w:t>
            </w:r>
          </w:p>
        </w:tc>
        <w:tc>
          <w:tcPr>
            <w:tcW w:w="2268" w:type="dxa"/>
          </w:tcPr>
          <w:p w:rsidR="00AE6FC7" w:rsidRPr="007F2AE1" w:rsidRDefault="00EA448E" w:rsidP="00EA49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Крымское</w:t>
            </w:r>
            <w:proofErr w:type="gramEnd"/>
          </w:p>
        </w:tc>
        <w:tc>
          <w:tcPr>
            <w:tcW w:w="1701" w:type="dxa"/>
          </w:tcPr>
          <w:p w:rsidR="00AE6FC7" w:rsidRPr="007F2AE1" w:rsidRDefault="00EA448E" w:rsidP="00E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2,6701</w:t>
            </w:r>
          </w:p>
        </w:tc>
        <w:tc>
          <w:tcPr>
            <w:tcW w:w="1808" w:type="dxa"/>
          </w:tcPr>
          <w:p w:rsidR="00AE6FC7" w:rsidRPr="007F2AE1" w:rsidRDefault="00EA448E" w:rsidP="00E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</w:tr>
      <w:tr w:rsidR="00AE6FC7" w:rsidRPr="007F2AE1" w:rsidTr="00656D45">
        <w:trPr>
          <w:trHeight w:val="480"/>
        </w:trPr>
        <w:tc>
          <w:tcPr>
            <w:tcW w:w="560" w:type="dxa"/>
            <w:vMerge/>
          </w:tcPr>
          <w:p w:rsidR="00AE6FC7" w:rsidRDefault="00AE6FC7" w:rsidP="00EA49A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:rsidR="00AE6FC7" w:rsidRDefault="00AE6FC7" w:rsidP="00EA49A5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E6FC7" w:rsidRPr="007F2AE1" w:rsidRDefault="00EA448E" w:rsidP="00EA49A5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Новороссийское</w:t>
            </w:r>
            <w:proofErr w:type="gramEnd"/>
          </w:p>
        </w:tc>
        <w:tc>
          <w:tcPr>
            <w:tcW w:w="1701" w:type="dxa"/>
          </w:tcPr>
          <w:p w:rsidR="00AE6FC7" w:rsidRPr="007F2AE1" w:rsidRDefault="00EA448E" w:rsidP="00E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19,24</w:t>
            </w:r>
            <w:bookmarkStart w:id="0" w:name="_GoBack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808" w:type="dxa"/>
          </w:tcPr>
          <w:p w:rsidR="00AE6FC7" w:rsidRPr="007F2AE1" w:rsidRDefault="00EA448E" w:rsidP="00EA49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</w:t>
            </w:r>
          </w:p>
        </w:tc>
      </w:tr>
      <w:tr w:rsidR="003B40D7" w:rsidRPr="007F2AE1" w:rsidTr="00656D45">
        <w:tc>
          <w:tcPr>
            <w:tcW w:w="560" w:type="dxa"/>
          </w:tcPr>
          <w:p w:rsidR="007F2AE1" w:rsidRPr="007F2AE1" w:rsidRDefault="00EA448E" w:rsidP="007F2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17" w:type="dxa"/>
          </w:tcPr>
          <w:p w:rsidR="007F2AE1" w:rsidRPr="007F2AE1" w:rsidRDefault="00EA448E" w:rsidP="003B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линейного объекта нефтепровода «</w:t>
            </w:r>
            <w:proofErr w:type="gramStart"/>
            <w:r>
              <w:rPr>
                <w:sz w:val="24"/>
                <w:szCs w:val="24"/>
              </w:rPr>
              <w:t>Николаевское</w:t>
            </w:r>
            <w:proofErr w:type="gram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Коноково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F2AE1" w:rsidRPr="007F2AE1" w:rsidRDefault="00A954EA" w:rsidP="00EA44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Лабинское</w:t>
            </w:r>
            <w:proofErr w:type="spellEnd"/>
          </w:p>
        </w:tc>
        <w:tc>
          <w:tcPr>
            <w:tcW w:w="1701" w:type="dxa"/>
          </w:tcPr>
          <w:p w:rsidR="007F2AE1" w:rsidRPr="007F2AE1" w:rsidRDefault="00A954EA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6,3207</w:t>
            </w:r>
          </w:p>
        </w:tc>
        <w:tc>
          <w:tcPr>
            <w:tcW w:w="1808" w:type="dxa"/>
          </w:tcPr>
          <w:p w:rsidR="007F2AE1" w:rsidRPr="007F2AE1" w:rsidRDefault="00A954EA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1050</w:t>
            </w:r>
          </w:p>
        </w:tc>
      </w:tr>
      <w:tr w:rsidR="003B40D7" w:rsidRPr="007F2AE1" w:rsidTr="00656D45">
        <w:tc>
          <w:tcPr>
            <w:tcW w:w="560" w:type="dxa"/>
          </w:tcPr>
          <w:p w:rsidR="007F2AE1" w:rsidRPr="007F2AE1" w:rsidRDefault="00A954EA" w:rsidP="007F2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17" w:type="dxa"/>
          </w:tcPr>
          <w:p w:rsidR="007F2AE1" w:rsidRPr="007F2AE1" w:rsidRDefault="00A954EA" w:rsidP="003B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 и эксплуатация линии электропередач, сети водоснабжения, насосной станции водоснабжения, канализационной насосной станции </w:t>
            </w:r>
          </w:p>
        </w:tc>
        <w:tc>
          <w:tcPr>
            <w:tcW w:w="2268" w:type="dxa"/>
          </w:tcPr>
          <w:p w:rsidR="007F2AE1" w:rsidRPr="007F2AE1" w:rsidRDefault="00A954EA" w:rsidP="00EA44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Геленджикское</w:t>
            </w:r>
            <w:proofErr w:type="spellEnd"/>
          </w:p>
        </w:tc>
        <w:tc>
          <w:tcPr>
            <w:tcW w:w="1701" w:type="dxa"/>
          </w:tcPr>
          <w:p w:rsidR="007F2AE1" w:rsidRPr="007F2AE1" w:rsidRDefault="002E0436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0,7153</w:t>
            </w:r>
          </w:p>
        </w:tc>
        <w:tc>
          <w:tcPr>
            <w:tcW w:w="1808" w:type="dxa"/>
          </w:tcPr>
          <w:p w:rsidR="007F2AE1" w:rsidRPr="007F2AE1" w:rsidRDefault="002E0436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3B40D7" w:rsidRPr="007F2AE1" w:rsidTr="00656D45">
        <w:tc>
          <w:tcPr>
            <w:tcW w:w="560" w:type="dxa"/>
          </w:tcPr>
          <w:p w:rsidR="007F2AE1" w:rsidRPr="007F2AE1" w:rsidRDefault="00A954EA" w:rsidP="007F2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17" w:type="dxa"/>
          </w:tcPr>
          <w:p w:rsidR="007F2AE1" w:rsidRPr="007F2AE1" w:rsidRDefault="002E0436" w:rsidP="003B40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«Реконструкция </w:t>
            </w:r>
            <w:proofErr w:type="gramStart"/>
            <w:r>
              <w:rPr>
                <w:sz w:val="24"/>
                <w:szCs w:val="24"/>
              </w:rPr>
              <w:t>ВЛ</w:t>
            </w:r>
            <w:proofErr w:type="gramEnd"/>
            <w:r w:rsidR="003B40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3B40D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</w:t>
            </w:r>
            <w:r w:rsidR="003B40D7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, строительство КТП – 6/0,4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, строительство ВЛИ – 0,4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spellEnd"/>
            <w:r>
              <w:rPr>
                <w:sz w:val="24"/>
                <w:szCs w:val="24"/>
              </w:rPr>
              <w:t xml:space="preserve"> в х. </w:t>
            </w:r>
            <w:proofErr w:type="spellStart"/>
            <w:r>
              <w:rPr>
                <w:sz w:val="24"/>
                <w:szCs w:val="24"/>
              </w:rPr>
              <w:t>Аккерменка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7F2AE1" w:rsidRPr="007F2AE1" w:rsidRDefault="002E0436" w:rsidP="00EA448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Крымское </w:t>
            </w:r>
            <w:proofErr w:type="gramEnd"/>
          </w:p>
        </w:tc>
        <w:tc>
          <w:tcPr>
            <w:tcW w:w="1701" w:type="dxa"/>
          </w:tcPr>
          <w:p w:rsidR="007F2AE1" w:rsidRPr="007F2AE1" w:rsidRDefault="002E0436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0,779</w:t>
            </w:r>
          </w:p>
        </w:tc>
        <w:tc>
          <w:tcPr>
            <w:tcW w:w="1808" w:type="dxa"/>
          </w:tcPr>
          <w:p w:rsidR="007F2AE1" w:rsidRPr="007F2AE1" w:rsidRDefault="002E0436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3B40D7" w:rsidRPr="007F2AE1" w:rsidTr="00656D45">
        <w:tc>
          <w:tcPr>
            <w:tcW w:w="560" w:type="dxa"/>
          </w:tcPr>
          <w:p w:rsidR="007F2AE1" w:rsidRPr="007F2AE1" w:rsidRDefault="00A954EA" w:rsidP="007F2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17" w:type="dxa"/>
          </w:tcPr>
          <w:p w:rsidR="007F2AE1" w:rsidRPr="007F2AE1" w:rsidRDefault="003B40D7" w:rsidP="00B667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Технологическое присоединение к </w:t>
            </w:r>
            <w:r>
              <w:rPr>
                <w:sz w:val="24"/>
                <w:szCs w:val="24"/>
              </w:rPr>
              <w:lastRenderedPageBreak/>
              <w:t>электрическим сетям земельных участков: «Строительство ВЛ</w:t>
            </w:r>
            <w:r w:rsidR="00B6676E">
              <w:rPr>
                <w:sz w:val="24"/>
                <w:szCs w:val="24"/>
              </w:rPr>
              <w:t xml:space="preserve">З - 10 </w:t>
            </w:r>
            <w:proofErr w:type="spellStart"/>
            <w:r w:rsidR="00B6676E">
              <w:rPr>
                <w:sz w:val="24"/>
                <w:szCs w:val="24"/>
              </w:rPr>
              <w:t>кВ</w:t>
            </w:r>
            <w:proofErr w:type="spellEnd"/>
            <w:r w:rsidR="00B6676E">
              <w:rPr>
                <w:sz w:val="24"/>
                <w:szCs w:val="24"/>
              </w:rPr>
              <w:t xml:space="preserve"> от </w:t>
            </w:r>
            <w:proofErr w:type="gramStart"/>
            <w:r w:rsidR="00B6676E">
              <w:rPr>
                <w:sz w:val="24"/>
                <w:szCs w:val="24"/>
              </w:rPr>
              <w:t>ВЛ</w:t>
            </w:r>
            <w:proofErr w:type="gramEnd"/>
            <w:r w:rsidR="00B6676E">
              <w:rPr>
                <w:sz w:val="24"/>
                <w:szCs w:val="24"/>
              </w:rPr>
              <w:t xml:space="preserve"> – 10 </w:t>
            </w:r>
            <w:proofErr w:type="spellStart"/>
            <w:r w:rsidR="00B6676E">
              <w:rPr>
                <w:sz w:val="24"/>
                <w:szCs w:val="24"/>
              </w:rPr>
              <w:t>кВ</w:t>
            </w:r>
            <w:proofErr w:type="spellEnd"/>
            <w:r w:rsidR="00B6676E">
              <w:rPr>
                <w:sz w:val="24"/>
                <w:szCs w:val="24"/>
              </w:rPr>
              <w:t xml:space="preserve"> ИЛ – 7, строительство КТП – 10/0,4 </w:t>
            </w:r>
            <w:proofErr w:type="spellStart"/>
            <w:r w:rsidR="00B6676E">
              <w:rPr>
                <w:sz w:val="24"/>
                <w:szCs w:val="24"/>
              </w:rPr>
              <w:t>кВ</w:t>
            </w:r>
            <w:proofErr w:type="spellEnd"/>
            <w:r w:rsidR="00B6676E">
              <w:rPr>
                <w:sz w:val="24"/>
                <w:szCs w:val="24"/>
              </w:rPr>
              <w:t xml:space="preserve">, реконструкция ВЛ – 0,4 </w:t>
            </w:r>
            <w:proofErr w:type="spellStart"/>
            <w:r w:rsidR="00B6676E">
              <w:rPr>
                <w:sz w:val="24"/>
                <w:szCs w:val="24"/>
              </w:rPr>
              <w:t>кВ</w:t>
            </w:r>
            <w:proofErr w:type="spellEnd"/>
            <w:r w:rsidR="00B6676E">
              <w:rPr>
                <w:sz w:val="24"/>
                <w:szCs w:val="24"/>
              </w:rPr>
              <w:t xml:space="preserve"> ИЛ – 7 – 951»</w:t>
            </w:r>
          </w:p>
        </w:tc>
        <w:tc>
          <w:tcPr>
            <w:tcW w:w="2268" w:type="dxa"/>
          </w:tcPr>
          <w:p w:rsidR="007F2AE1" w:rsidRPr="007F2AE1" w:rsidRDefault="00646F17" w:rsidP="00EA44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Афипское</w:t>
            </w:r>
            <w:proofErr w:type="spellEnd"/>
          </w:p>
        </w:tc>
        <w:tc>
          <w:tcPr>
            <w:tcW w:w="1701" w:type="dxa"/>
          </w:tcPr>
          <w:p w:rsidR="007F2AE1" w:rsidRPr="007F2AE1" w:rsidRDefault="00646F17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0,1540</w:t>
            </w:r>
          </w:p>
        </w:tc>
        <w:tc>
          <w:tcPr>
            <w:tcW w:w="1808" w:type="dxa"/>
          </w:tcPr>
          <w:p w:rsidR="007F2AE1" w:rsidRPr="007F2AE1" w:rsidRDefault="00646F17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3B40D7" w:rsidRPr="007F2AE1" w:rsidTr="00656D45">
        <w:tc>
          <w:tcPr>
            <w:tcW w:w="560" w:type="dxa"/>
          </w:tcPr>
          <w:p w:rsidR="003B40D7" w:rsidRDefault="003B40D7" w:rsidP="007F2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517" w:type="dxa"/>
          </w:tcPr>
          <w:p w:rsidR="003B40D7" w:rsidRPr="007F2AE1" w:rsidRDefault="00646F17" w:rsidP="0029710F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Строительство и эксплуатация линейного объекта «Электроснабжение, телемеханизация, связь МН «Тихорецк - Туапсе», </w:t>
            </w:r>
            <w:r w:rsidR="003601C2">
              <w:rPr>
                <w:sz w:val="24"/>
                <w:szCs w:val="24"/>
              </w:rPr>
              <w:t>участок «</w:t>
            </w:r>
            <w:proofErr w:type="spellStart"/>
            <w:r w:rsidR="003601C2">
              <w:rPr>
                <w:sz w:val="24"/>
                <w:szCs w:val="24"/>
              </w:rPr>
              <w:t>Хадыженская</w:t>
            </w:r>
            <w:proofErr w:type="spellEnd"/>
            <w:r w:rsidR="003601C2">
              <w:rPr>
                <w:sz w:val="24"/>
                <w:szCs w:val="24"/>
              </w:rPr>
              <w:t xml:space="preserve"> – Заречье</w:t>
            </w:r>
            <w:r>
              <w:rPr>
                <w:sz w:val="24"/>
                <w:szCs w:val="24"/>
              </w:rPr>
              <w:t>»</w:t>
            </w:r>
            <w:r w:rsidR="003601C2">
              <w:rPr>
                <w:sz w:val="24"/>
                <w:szCs w:val="24"/>
              </w:rPr>
              <w:t>.</w:t>
            </w:r>
            <w:proofErr w:type="gramEnd"/>
            <w:r w:rsidR="003601C2">
              <w:rPr>
                <w:sz w:val="24"/>
                <w:szCs w:val="24"/>
              </w:rPr>
              <w:t xml:space="preserve"> УЗА 204-1, УЗА 211-1, УЗА 212-1, УЗА 239-1, УЗА 242-1, УЗА 243-1</w:t>
            </w:r>
            <w:r w:rsidR="008F4976">
              <w:rPr>
                <w:sz w:val="24"/>
                <w:szCs w:val="24"/>
              </w:rPr>
              <w:t>. Строительство»</w:t>
            </w:r>
          </w:p>
        </w:tc>
        <w:tc>
          <w:tcPr>
            <w:tcW w:w="2268" w:type="dxa"/>
          </w:tcPr>
          <w:p w:rsidR="003B40D7" w:rsidRPr="007F2AE1" w:rsidRDefault="008F4976" w:rsidP="00EA448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Туапсинское</w:t>
            </w:r>
            <w:proofErr w:type="gramEnd"/>
          </w:p>
        </w:tc>
        <w:tc>
          <w:tcPr>
            <w:tcW w:w="1701" w:type="dxa"/>
          </w:tcPr>
          <w:p w:rsidR="003B40D7" w:rsidRPr="007F2AE1" w:rsidRDefault="008F4976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1,4440</w:t>
            </w:r>
          </w:p>
        </w:tc>
        <w:tc>
          <w:tcPr>
            <w:tcW w:w="1808" w:type="dxa"/>
          </w:tcPr>
          <w:p w:rsidR="003B40D7" w:rsidRPr="007F2AE1" w:rsidRDefault="008F4976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</w:t>
            </w:r>
          </w:p>
        </w:tc>
      </w:tr>
      <w:tr w:rsidR="003B40D7" w:rsidRPr="007F2AE1" w:rsidTr="00656D45">
        <w:tc>
          <w:tcPr>
            <w:tcW w:w="560" w:type="dxa"/>
          </w:tcPr>
          <w:p w:rsidR="003B40D7" w:rsidRDefault="003B40D7" w:rsidP="007F2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517" w:type="dxa"/>
          </w:tcPr>
          <w:p w:rsidR="003B40D7" w:rsidRPr="007F2AE1" w:rsidRDefault="008F4976" w:rsidP="002971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Строительство, реконструкция и эксплуатация линейных объектов: «Внешнее и внутреннее электроснабжение ДОЛ «АКАДЕМГОРОДОК». </w:t>
            </w:r>
            <w:proofErr w:type="spellStart"/>
            <w:r>
              <w:rPr>
                <w:sz w:val="24"/>
                <w:szCs w:val="24"/>
              </w:rPr>
              <w:t>Двухцепная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29710F">
              <w:rPr>
                <w:sz w:val="24"/>
                <w:szCs w:val="24"/>
              </w:rPr>
              <w:t xml:space="preserve">линия электропередачи 10 </w:t>
            </w:r>
            <w:proofErr w:type="spellStart"/>
            <w:r w:rsidR="0029710F">
              <w:rPr>
                <w:sz w:val="24"/>
                <w:szCs w:val="24"/>
              </w:rPr>
              <w:t>кВ</w:t>
            </w:r>
            <w:proofErr w:type="spellEnd"/>
            <w:r w:rsidR="0029710F">
              <w:rPr>
                <w:sz w:val="24"/>
                <w:szCs w:val="24"/>
              </w:rPr>
              <w:t xml:space="preserve"> от ПС «</w:t>
            </w:r>
            <w:r w:rsidR="0029710F">
              <w:rPr>
                <w:sz w:val="24"/>
                <w:szCs w:val="24"/>
              </w:rPr>
              <w:t>Береговая</w:t>
            </w:r>
            <w:r w:rsidR="0029710F">
              <w:rPr>
                <w:sz w:val="24"/>
                <w:szCs w:val="24"/>
              </w:rPr>
              <w:t xml:space="preserve">» до ТП 10/04 </w:t>
            </w:r>
            <w:proofErr w:type="spellStart"/>
            <w:r w:rsidR="0029710F">
              <w:rPr>
                <w:sz w:val="24"/>
                <w:szCs w:val="24"/>
              </w:rPr>
              <w:t>кВ</w:t>
            </w:r>
            <w:proofErr w:type="spellEnd"/>
            <w:r w:rsidR="0029710F">
              <w:rPr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3B40D7" w:rsidRPr="007F2AE1" w:rsidRDefault="0029710F" w:rsidP="00EA44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Геленджикское</w:t>
            </w:r>
            <w:proofErr w:type="spellEnd"/>
          </w:p>
        </w:tc>
        <w:tc>
          <w:tcPr>
            <w:tcW w:w="1701" w:type="dxa"/>
          </w:tcPr>
          <w:p w:rsidR="003B40D7" w:rsidRPr="007F2AE1" w:rsidRDefault="0029710F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17,8363</w:t>
            </w:r>
          </w:p>
        </w:tc>
        <w:tc>
          <w:tcPr>
            <w:tcW w:w="1808" w:type="dxa"/>
          </w:tcPr>
          <w:p w:rsidR="003B40D7" w:rsidRPr="007F2AE1" w:rsidRDefault="0029710F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3473</w:t>
            </w:r>
          </w:p>
        </w:tc>
      </w:tr>
      <w:tr w:rsidR="00644CC8" w:rsidRPr="007F2AE1" w:rsidTr="00644CC8">
        <w:trPr>
          <w:trHeight w:val="450"/>
        </w:trPr>
        <w:tc>
          <w:tcPr>
            <w:tcW w:w="560" w:type="dxa"/>
            <w:vMerge w:val="restart"/>
          </w:tcPr>
          <w:p w:rsidR="00644CC8" w:rsidRDefault="00644CC8" w:rsidP="007F2AE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517" w:type="dxa"/>
            <w:vMerge w:val="restart"/>
          </w:tcPr>
          <w:p w:rsidR="00644CC8" w:rsidRPr="007F2AE1" w:rsidRDefault="00644CC8" w:rsidP="003F3C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Эксплуатация линейного объекта «МН «Тихорецк – Туапсе»</w:t>
            </w:r>
          </w:p>
        </w:tc>
        <w:tc>
          <w:tcPr>
            <w:tcW w:w="2268" w:type="dxa"/>
          </w:tcPr>
          <w:p w:rsidR="00644CC8" w:rsidRPr="007F2AE1" w:rsidRDefault="00644CC8" w:rsidP="00EA448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Туапсинское </w:t>
            </w:r>
            <w:proofErr w:type="gramEnd"/>
          </w:p>
        </w:tc>
        <w:tc>
          <w:tcPr>
            <w:tcW w:w="1701" w:type="dxa"/>
          </w:tcPr>
          <w:p w:rsidR="00644CC8" w:rsidRPr="007F2AE1" w:rsidRDefault="00644CC8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1,6676</w:t>
            </w:r>
          </w:p>
        </w:tc>
        <w:tc>
          <w:tcPr>
            <w:tcW w:w="1808" w:type="dxa"/>
          </w:tcPr>
          <w:p w:rsidR="00644CC8" w:rsidRPr="007F2AE1" w:rsidRDefault="00644CC8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644CC8" w:rsidRPr="007F2AE1" w:rsidTr="00656D45">
        <w:trPr>
          <w:trHeight w:val="390"/>
        </w:trPr>
        <w:tc>
          <w:tcPr>
            <w:tcW w:w="560" w:type="dxa"/>
            <w:vMerge/>
          </w:tcPr>
          <w:p w:rsidR="00644CC8" w:rsidRDefault="00644CC8" w:rsidP="007F2A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17" w:type="dxa"/>
            <w:vMerge/>
          </w:tcPr>
          <w:p w:rsidR="00644CC8" w:rsidRDefault="00644CC8" w:rsidP="00644CC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644CC8" w:rsidRDefault="00644CC8" w:rsidP="00EA448E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Апшеронское</w:t>
            </w:r>
            <w:proofErr w:type="gramEnd"/>
          </w:p>
        </w:tc>
        <w:tc>
          <w:tcPr>
            <w:tcW w:w="1701" w:type="dxa"/>
          </w:tcPr>
          <w:p w:rsidR="00644CC8" w:rsidRPr="007F2AE1" w:rsidRDefault="003F3C7A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0,3878</w:t>
            </w:r>
          </w:p>
        </w:tc>
        <w:tc>
          <w:tcPr>
            <w:tcW w:w="1808" w:type="dxa"/>
          </w:tcPr>
          <w:p w:rsidR="00644CC8" w:rsidRPr="007F2AE1" w:rsidRDefault="003F3C7A" w:rsidP="00EA44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</w:tbl>
    <w:p w:rsidR="005B6B00" w:rsidRDefault="003F3C7A" w:rsidP="003F3C7A">
      <w:pPr>
        <w:spacing w:after="0" w:line="240" w:lineRule="auto"/>
        <w:ind w:firstLine="709"/>
        <w:jc w:val="both"/>
      </w:pPr>
      <w:r>
        <w:t xml:space="preserve"> </w:t>
      </w:r>
    </w:p>
    <w:sectPr w:rsidR="005B6B00" w:rsidSect="00090689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03C"/>
    <w:rsid w:val="00074844"/>
    <w:rsid w:val="00090689"/>
    <w:rsid w:val="001317B0"/>
    <w:rsid w:val="00194B8D"/>
    <w:rsid w:val="001B3116"/>
    <w:rsid w:val="001D254F"/>
    <w:rsid w:val="001E4759"/>
    <w:rsid w:val="00211D9E"/>
    <w:rsid w:val="0021314D"/>
    <w:rsid w:val="0029710F"/>
    <w:rsid w:val="002E0436"/>
    <w:rsid w:val="003601C2"/>
    <w:rsid w:val="003B40D7"/>
    <w:rsid w:val="003F3C7A"/>
    <w:rsid w:val="004339C2"/>
    <w:rsid w:val="0050103C"/>
    <w:rsid w:val="005B6B00"/>
    <w:rsid w:val="00615566"/>
    <w:rsid w:val="00644CC8"/>
    <w:rsid w:val="00646F17"/>
    <w:rsid w:val="00656D45"/>
    <w:rsid w:val="0070368C"/>
    <w:rsid w:val="007F2AE1"/>
    <w:rsid w:val="008F4976"/>
    <w:rsid w:val="00A954EA"/>
    <w:rsid w:val="00AE6FC7"/>
    <w:rsid w:val="00B6676E"/>
    <w:rsid w:val="00C81BCD"/>
    <w:rsid w:val="00CA3044"/>
    <w:rsid w:val="00CD535B"/>
    <w:rsid w:val="00E850B4"/>
    <w:rsid w:val="00EA448E"/>
    <w:rsid w:val="00EA49A5"/>
    <w:rsid w:val="00F0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Павлова</dc:creator>
  <cp:keywords/>
  <dc:description/>
  <cp:lastModifiedBy>Юлия Павлова</cp:lastModifiedBy>
  <cp:revision>2</cp:revision>
  <cp:lastPrinted>2022-05-24T12:43:00Z</cp:lastPrinted>
  <dcterms:created xsi:type="dcterms:W3CDTF">2022-05-24T12:01:00Z</dcterms:created>
  <dcterms:modified xsi:type="dcterms:W3CDTF">2022-05-24T12:47:00Z</dcterms:modified>
</cp:coreProperties>
</file>