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B50" w:rsidRDefault="005E4B50" w:rsidP="009112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B50" w:rsidRDefault="005E4B50" w:rsidP="009112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по отбору </w:t>
      </w:r>
      <w:r w:rsidRPr="005E4B50">
        <w:rPr>
          <w:rFonts w:ascii="Times New Roman" w:hAnsi="Times New Roman" w:cs="Times New Roman"/>
          <w:sz w:val="28"/>
          <w:szCs w:val="28"/>
        </w:rPr>
        <w:t xml:space="preserve">поставщиков товаров, работ и услуг в случае возникновения </w:t>
      </w:r>
      <w:r>
        <w:rPr>
          <w:rFonts w:ascii="Times New Roman" w:hAnsi="Times New Roman" w:cs="Times New Roman"/>
          <w:sz w:val="28"/>
          <w:szCs w:val="28"/>
        </w:rPr>
        <w:t>ЧС</w:t>
      </w:r>
    </w:p>
    <w:p w:rsidR="005E4B50" w:rsidRDefault="005E4B50" w:rsidP="009112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B50" w:rsidRDefault="005E4B50" w:rsidP="009112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579" w:rsidRDefault="00F74036" w:rsidP="009112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12FA">
        <w:rPr>
          <w:rFonts w:ascii="Times New Roman" w:hAnsi="Times New Roman" w:cs="Times New Roman"/>
          <w:sz w:val="28"/>
          <w:szCs w:val="28"/>
        </w:rPr>
        <w:t xml:space="preserve">В целях определения поставщиков товаров, работ и услуг и </w:t>
      </w:r>
      <w:r w:rsidRPr="009112F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последующего осуществления закупок у них товаров, работ, услуг </w:t>
      </w:r>
      <w:r w:rsidRPr="009112FA">
        <w:rPr>
          <w:rFonts w:ascii="Times New Roman" w:hAnsi="Times New Roman" w:cs="Times New Roman"/>
          <w:sz w:val="28"/>
          <w:szCs w:val="28"/>
        </w:rPr>
        <w:t>в случае возникновения чрезвычайной ситуации на 2018 год</w:t>
      </w:r>
      <w:r w:rsidRPr="009112FA">
        <w:rPr>
          <w:rFonts w:ascii="Times New Roman" w:hAnsi="Times New Roman" w:cs="Times New Roman"/>
          <w:color w:val="253443"/>
          <w:sz w:val="28"/>
          <w:szCs w:val="28"/>
          <w:shd w:val="clear" w:color="auto" w:fill="FFFFFF"/>
        </w:rPr>
        <w:t xml:space="preserve"> </w:t>
      </w:r>
      <w:r w:rsidRPr="009112FA">
        <w:rPr>
          <w:rFonts w:ascii="Times New Roman" w:hAnsi="Times New Roman" w:cs="Times New Roman"/>
          <w:sz w:val="28"/>
          <w:szCs w:val="28"/>
        </w:rPr>
        <w:t>отдел</w:t>
      </w:r>
      <w:r w:rsidR="00B26238">
        <w:rPr>
          <w:rFonts w:ascii="Times New Roman" w:hAnsi="Times New Roman" w:cs="Times New Roman"/>
          <w:sz w:val="28"/>
          <w:szCs w:val="28"/>
        </w:rPr>
        <w:t>ом</w:t>
      </w:r>
      <w:r w:rsidRPr="009112FA">
        <w:rPr>
          <w:rFonts w:ascii="Times New Roman" w:hAnsi="Times New Roman" w:cs="Times New Roman"/>
          <w:sz w:val="28"/>
          <w:szCs w:val="28"/>
        </w:rPr>
        <w:t xml:space="preserve"> по делам ГО и ЧС администрации муниципального образования Туапсинский район в период с 09.12.2017г. по 30.12.2017г.  проводит</w:t>
      </w:r>
      <w:r w:rsidR="00B26238">
        <w:rPr>
          <w:rFonts w:ascii="Times New Roman" w:hAnsi="Times New Roman" w:cs="Times New Roman"/>
          <w:sz w:val="28"/>
          <w:szCs w:val="28"/>
        </w:rPr>
        <w:t>ся</w:t>
      </w:r>
      <w:r w:rsidRPr="009112FA">
        <w:rPr>
          <w:rFonts w:ascii="Times New Roman" w:hAnsi="Times New Roman" w:cs="Times New Roman"/>
          <w:sz w:val="28"/>
          <w:szCs w:val="28"/>
        </w:rPr>
        <w:t xml:space="preserve"> предварительный отбор поставщиков товаров, работ и услуг в случае возникновения чрезвычайной ситуации на 2018 год.</w:t>
      </w:r>
      <w:proofErr w:type="gramEnd"/>
    </w:p>
    <w:p w:rsidR="005E4B50" w:rsidRDefault="005E4B50" w:rsidP="009112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B50" w:rsidRPr="009112FA" w:rsidRDefault="005E4B50" w:rsidP="009112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13DAC" w:rsidRDefault="00B26238" w:rsidP="009112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Приглашаем принять участие в конкурсе на будущего поставщика в случае чрезвычайной ситуации индивидуальных предпринимателей и юридических лиц. Желающие принять участие </w:t>
      </w:r>
      <w:r w:rsidR="00013DAC" w:rsidRPr="009112FA">
        <w:rPr>
          <w:rFonts w:ascii="Times New Roman" w:hAnsi="Times New Roman" w:cs="Times New Roman"/>
          <w:sz w:val="28"/>
          <w:szCs w:val="28"/>
        </w:rPr>
        <w:t>могут подать заявки (пакет документов в запечатанном виде) в соответствующей форме до 30.12.2017 года в адрес отдела по делам ГО и ЧС администрации муниципального образования Туапсинский район по адресу 352800, Краснодарский край, г. Туапсе, ул. Полетаева д.7, каб. 7</w:t>
      </w:r>
      <w:r>
        <w:rPr>
          <w:rFonts w:ascii="Times New Roman" w:hAnsi="Times New Roman" w:cs="Times New Roman"/>
          <w:sz w:val="28"/>
          <w:szCs w:val="28"/>
        </w:rPr>
        <w:t xml:space="preserve"> с 8-30 до 16-30 по московскому времени</w:t>
      </w:r>
      <w:r w:rsidR="00013DAC" w:rsidRPr="009112FA">
        <w:rPr>
          <w:rFonts w:ascii="Times New Roman" w:hAnsi="Times New Roman" w:cs="Times New Roman"/>
          <w:sz w:val="28"/>
          <w:szCs w:val="28"/>
        </w:rPr>
        <w:t>.</w:t>
      </w:r>
      <w:r w:rsidR="00B904BC" w:rsidRPr="009112FA">
        <w:rPr>
          <w:rFonts w:ascii="Times New Roman" w:hAnsi="Times New Roman" w:cs="Times New Roman"/>
          <w:sz w:val="28"/>
          <w:szCs w:val="28"/>
        </w:rPr>
        <w:t xml:space="preserve"> </w:t>
      </w:r>
      <w:r w:rsidR="00B904BC" w:rsidRPr="009112FA">
        <w:rPr>
          <w:rFonts w:ascii="Times New Roman" w:hAnsi="Times New Roman" w:cs="Times New Roman"/>
          <w:b/>
          <w:sz w:val="28"/>
          <w:szCs w:val="28"/>
        </w:rPr>
        <w:t>Контрактный управляющий Саенко Майя Васильевна 8(86167) 2-39-15</w:t>
      </w:r>
      <w:r w:rsidR="00B904BC" w:rsidRPr="009112FA">
        <w:rPr>
          <w:rFonts w:ascii="Times New Roman" w:hAnsi="Times New Roman" w:cs="Times New Roman"/>
          <w:sz w:val="28"/>
          <w:szCs w:val="28"/>
        </w:rPr>
        <w:t>.</w:t>
      </w:r>
    </w:p>
    <w:p w:rsidR="00B26238" w:rsidRPr="009112FA" w:rsidRDefault="00B26238" w:rsidP="00B262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2FA">
        <w:rPr>
          <w:rFonts w:ascii="Times New Roman" w:hAnsi="Times New Roman" w:cs="Times New Roman"/>
          <w:sz w:val="28"/>
          <w:szCs w:val="28"/>
        </w:rPr>
        <w:t xml:space="preserve">Информация о предварительном отборе, а так же лоты размещены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9112FA">
        <w:rPr>
          <w:rFonts w:ascii="Times New Roman" w:hAnsi="Times New Roman" w:cs="Times New Roman"/>
          <w:sz w:val="28"/>
          <w:szCs w:val="28"/>
        </w:rPr>
        <w:t xml:space="preserve">сайте государственных закупок </w:t>
      </w:r>
      <w:proofErr w:type="spellStart"/>
      <w:r w:rsidRPr="00B26238">
        <w:rPr>
          <w:rFonts w:ascii="Times New Roman" w:hAnsi="Times New Roman" w:cs="Times New Roman"/>
          <w:b/>
          <w:sz w:val="28"/>
          <w:szCs w:val="28"/>
          <w:lang w:val="en-US"/>
        </w:rPr>
        <w:t>zakupki</w:t>
      </w:r>
      <w:proofErr w:type="spellEnd"/>
      <w:r w:rsidRPr="00B26238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B26238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B26238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B26238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B262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12FA">
        <w:rPr>
          <w:rFonts w:ascii="Times New Roman" w:hAnsi="Times New Roman" w:cs="Times New Roman"/>
          <w:sz w:val="28"/>
          <w:szCs w:val="28"/>
        </w:rPr>
        <w:t xml:space="preserve"> 09.12.2017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04BC" w:rsidRPr="009112FA" w:rsidRDefault="00B904BC" w:rsidP="009112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2FA">
        <w:rPr>
          <w:rFonts w:ascii="Times New Roman" w:hAnsi="Times New Roman" w:cs="Times New Roman"/>
          <w:sz w:val="28"/>
          <w:szCs w:val="28"/>
        </w:rPr>
        <w:t xml:space="preserve">Так же вы можете </w:t>
      </w:r>
      <w:r w:rsidR="00B26238">
        <w:rPr>
          <w:rFonts w:ascii="Times New Roman" w:hAnsi="Times New Roman" w:cs="Times New Roman"/>
          <w:sz w:val="28"/>
          <w:szCs w:val="28"/>
        </w:rPr>
        <w:t xml:space="preserve">участвовать в предварительном отборе </w:t>
      </w:r>
      <w:r w:rsidRPr="009112FA">
        <w:rPr>
          <w:rFonts w:ascii="Times New Roman" w:hAnsi="Times New Roman" w:cs="Times New Roman"/>
          <w:sz w:val="28"/>
          <w:szCs w:val="28"/>
        </w:rPr>
        <w:t>в администраци</w:t>
      </w:r>
      <w:r w:rsidR="00B26238">
        <w:rPr>
          <w:rFonts w:ascii="Times New Roman" w:hAnsi="Times New Roman" w:cs="Times New Roman"/>
          <w:sz w:val="28"/>
          <w:szCs w:val="28"/>
        </w:rPr>
        <w:t>ях</w:t>
      </w:r>
      <w:r w:rsidRPr="009112FA">
        <w:rPr>
          <w:rFonts w:ascii="Times New Roman" w:hAnsi="Times New Roman" w:cs="Times New Roman"/>
          <w:sz w:val="28"/>
          <w:szCs w:val="28"/>
        </w:rPr>
        <w:t xml:space="preserve"> городских и сельских поселений Туапсинского района</w:t>
      </w:r>
      <w:r w:rsidR="009112FA">
        <w:rPr>
          <w:rFonts w:ascii="Times New Roman" w:hAnsi="Times New Roman" w:cs="Times New Roman"/>
          <w:sz w:val="28"/>
          <w:szCs w:val="28"/>
        </w:rPr>
        <w:t xml:space="preserve"> </w:t>
      </w:r>
      <w:r w:rsidR="00B26238">
        <w:rPr>
          <w:rFonts w:ascii="Times New Roman" w:hAnsi="Times New Roman" w:cs="Times New Roman"/>
          <w:sz w:val="28"/>
          <w:szCs w:val="28"/>
        </w:rPr>
        <w:t xml:space="preserve">и обратиться к специалистам для подачи заявок </w:t>
      </w:r>
      <w:r w:rsidRPr="009112FA">
        <w:rPr>
          <w:rFonts w:ascii="Times New Roman" w:hAnsi="Times New Roman" w:cs="Times New Roman"/>
          <w:sz w:val="28"/>
          <w:szCs w:val="28"/>
        </w:rPr>
        <w:t>по нижеуказанным телефонным номерам:</w:t>
      </w:r>
    </w:p>
    <w:p w:rsidR="009112FA" w:rsidRDefault="004B4A37" w:rsidP="009112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2FA">
        <w:rPr>
          <w:rFonts w:ascii="Times New Roman" w:hAnsi="Times New Roman" w:cs="Times New Roman"/>
          <w:b/>
          <w:sz w:val="28"/>
          <w:szCs w:val="28"/>
        </w:rPr>
        <w:t>Джубгское городское поселение</w:t>
      </w:r>
      <w:r w:rsidRPr="009112FA">
        <w:rPr>
          <w:rFonts w:ascii="Times New Roman" w:hAnsi="Times New Roman" w:cs="Times New Roman"/>
          <w:sz w:val="28"/>
          <w:szCs w:val="28"/>
        </w:rPr>
        <w:t xml:space="preserve">: Фетисова Алина Александровна – начальник отдела имущественных отношений, землепользования, благоустройства, ГО и ЧС администрации Джубгского городского поселения. </w:t>
      </w:r>
    </w:p>
    <w:p w:rsidR="004B4A37" w:rsidRDefault="004B4A37" w:rsidP="009112F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2FA">
        <w:rPr>
          <w:rFonts w:ascii="Times New Roman" w:hAnsi="Times New Roman" w:cs="Times New Roman"/>
          <w:b/>
          <w:sz w:val="28"/>
          <w:szCs w:val="28"/>
        </w:rPr>
        <w:t>Тел. 8(86167) 94331 (приемная).</w:t>
      </w:r>
    </w:p>
    <w:p w:rsidR="009112FA" w:rsidRDefault="004B4A37" w:rsidP="009112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2FA">
        <w:rPr>
          <w:rFonts w:ascii="Times New Roman" w:hAnsi="Times New Roman" w:cs="Times New Roman"/>
          <w:b/>
          <w:sz w:val="28"/>
          <w:szCs w:val="28"/>
        </w:rPr>
        <w:t>Новомихайловское городское поселение</w:t>
      </w:r>
      <w:r w:rsidRPr="009112F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112FA">
        <w:rPr>
          <w:rFonts w:ascii="Times New Roman" w:hAnsi="Times New Roman" w:cs="Times New Roman"/>
          <w:sz w:val="28"/>
          <w:szCs w:val="28"/>
        </w:rPr>
        <w:t>Ачох</w:t>
      </w:r>
      <w:proofErr w:type="spellEnd"/>
      <w:r w:rsidRPr="009112FA">
        <w:rPr>
          <w:rFonts w:ascii="Times New Roman" w:hAnsi="Times New Roman" w:cs="Times New Roman"/>
          <w:sz w:val="28"/>
          <w:szCs w:val="28"/>
        </w:rPr>
        <w:t xml:space="preserve"> Марина </w:t>
      </w:r>
      <w:proofErr w:type="spellStart"/>
      <w:r w:rsidRPr="009112FA">
        <w:rPr>
          <w:rFonts w:ascii="Times New Roman" w:hAnsi="Times New Roman" w:cs="Times New Roman"/>
          <w:sz w:val="28"/>
          <w:szCs w:val="28"/>
        </w:rPr>
        <w:t>Валидовна</w:t>
      </w:r>
      <w:proofErr w:type="spellEnd"/>
      <w:r w:rsidRPr="009112FA">
        <w:rPr>
          <w:rFonts w:ascii="Times New Roman" w:hAnsi="Times New Roman" w:cs="Times New Roman"/>
          <w:sz w:val="28"/>
          <w:szCs w:val="28"/>
        </w:rPr>
        <w:t xml:space="preserve"> – главный специалист отдела по делам ГО и ЧС МКУ «Управления имущественных отношений Новомихайловского городского поселения Туапсинского района». </w:t>
      </w:r>
    </w:p>
    <w:p w:rsidR="004B4A37" w:rsidRPr="009112FA" w:rsidRDefault="004B4A37" w:rsidP="009112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2FA">
        <w:rPr>
          <w:rFonts w:ascii="Times New Roman" w:hAnsi="Times New Roman" w:cs="Times New Roman"/>
          <w:b/>
          <w:sz w:val="28"/>
          <w:szCs w:val="28"/>
        </w:rPr>
        <w:t>Тел. 8(86167) 92555 доб. 106; 8(86167) 92102 (приемная</w:t>
      </w:r>
      <w:r w:rsidRPr="009112FA">
        <w:rPr>
          <w:rFonts w:ascii="Times New Roman" w:hAnsi="Times New Roman" w:cs="Times New Roman"/>
          <w:sz w:val="28"/>
          <w:szCs w:val="28"/>
        </w:rPr>
        <w:t>).</w:t>
      </w:r>
    </w:p>
    <w:p w:rsidR="004B4A37" w:rsidRPr="009112FA" w:rsidRDefault="004B4A37" w:rsidP="009112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2FA">
        <w:rPr>
          <w:rFonts w:ascii="Times New Roman" w:hAnsi="Times New Roman" w:cs="Times New Roman"/>
          <w:b/>
          <w:sz w:val="28"/>
          <w:szCs w:val="28"/>
        </w:rPr>
        <w:t>Вельяминовское сельское поселение</w:t>
      </w:r>
      <w:r w:rsidRPr="009112FA">
        <w:rPr>
          <w:rFonts w:ascii="Times New Roman" w:hAnsi="Times New Roman" w:cs="Times New Roman"/>
          <w:sz w:val="28"/>
          <w:szCs w:val="28"/>
        </w:rPr>
        <w:t xml:space="preserve">: Подольский Сергей Станиславович – ведущий специалист МКУ «ЦБ </w:t>
      </w:r>
      <w:proofErr w:type="spellStart"/>
      <w:r w:rsidRPr="009112FA">
        <w:rPr>
          <w:rFonts w:ascii="Times New Roman" w:hAnsi="Times New Roman" w:cs="Times New Roman"/>
          <w:sz w:val="28"/>
          <w:szCs w:val="28"/>
        </w:rPr>
        <w:t>Вельямновского</w:t>
      </w:r>
      <w:proofErr w:type="spellEnd"/>
      <w:r w:rsidRPr="009112FA">
        <w:rPr>
          <w:rFonts w:ascii="Times New Roman" w:hAnsi="Times New Roman" w:cs="Times New Roman"/>
          <w:sz w:val="28"/>
          <w:szCs w:val="28"/>
        </w:rPr>
        <w:t xml:space="preserve"> сельского поселения Туапсинского района»</w:t>
      </w:r>
      <w:r w:rsidR="00955AF9" w:rsidRPr="009112FA">
        <w:rPr>
          <w:rFonts w:ascii="Times New Roman" w:hAnsi="Times New Roman" w:cs="Times New Roman"/>
          <w:sz w:val="28"/>
          <w:szCs w:val="28"/>
        </w:rPr>
        <w:t xml:space="preserve">. </w:t>
      </w:r>
      <w:r w:rsidR="00955AF9" w:rsidRPr="009112FA">
        <w:rPr>
          <w:rFonts w:ascii="Times New Roman" w:hAnsi="Times New Roman" w:cs="Times New Roman"/>
          <w:b/>
          <w:sz w:val="28"/>
          <w:szCs w:val="28"/>
        </w:rPr>
        <w:t>Тел. 8(86167)65543.</w:t>
      </w:r>
    </w:p>
    <w:p w:rsidR="009112FA" w:rsidRDefault="00955AF9" w:rsidP="009112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2FA">
        <w:rPr>
          <w:rFonts w:ascii="Times New Roman" w:hAnsi="Times New Roman" w:cs="Times New Roman"/>
          <w:b/>
          <w:sz w:val="28"/>
          <w:szCs w:val="28"/>
        </w:rPr>
        <w:t>Георгиевское сельское поселение</w:t>
      </w:r>
      <w:r w:rsidRPr="009112FA">
        <w:rPr>
          <w:rFonts w:ascii="Times New Roman" w:hAnsi="Times New Roman" w:cs="Times New Roman"/>
          <w:sz w:val="28"/>
          <w:szCs w:val="28"/>
        </w:rPr>
        <w:t xml:space="preserve">: Демиденко Анастасия Леонидовна – ведущий специалист-экономист Георгиевского сельского поселения. </w:t>
      </w:r>
    </w:p>
    <w:p w:rsidR="00955AF9" w:rsidRPr="009112FA" w:rsidRDefault="00955AF9" w:rsidP="009112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2FA">
        <w:rPr>
          <w:rFonts w:ascii="Times New Roman" w:hAnsi="Times New Roman" w:cs="Times New Roman"/>
          <w:b/>
          <w:sz w:val="28"/>
          <w:szCs w:val="28"/>
        </w:rPr>
        <w:t>Тел. 8(86167)</w:t>
      </w:r>
      <w:r w:rsidR="009112FA">
        <w:rPr>
          <w:rFonts w:ascii="Times New Roman" w:hAnsi="Times New Roman" w:cs="Times New Roman"/>
          <w:b/>
          <w:sz w:val="28"/>
          <w:szCs w:val="28"/>
        </w:rPr>
        <w:t>64177.</w:t>
      </w:r>
    </w:p>
    <w:p w:rsidR="009112FA" w:rsidRDefault="00955AF9" w:rsidP="009112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2FA">
        <w:rPr>
          <w:rFonts w:ascii="Times New Roman" w:hAnsi="Times New Roman" w:cs="Times New Roman"/>
          <w:b/>
          <w:sz w:val="28"/>
          <w:szCs w:val="28"/>
        </w:rPr>
        <w:t>Небугское сельское поселение</w:t>
      </w:r>
      <w:r w:rsidRPr="009112FA">
        <w:rPr>
          <w:rFonts w:ascii="Times New Roman" w:hAnsi="Times New Roman" w:cs="Times New Roman"/>
          <w:sz w:val="28"/>
          <w:szCs w:val="28"/>
        </w:rPr>
        <w:t xml:space="preserve">: Минаева Светлана Анатольевна – начальник отдела экономики и финансирования Небугского сельского поселения. </w:t>
      </w:r>
    </w:p>
    <w:p w:rsidR="00955AF9" w:rsidRPr="009112FA" w:rsidRDefault="00955AF9" w:rsidP="009112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2FA">
        <w:rPr>
          <w:rFonts w:ascii="Times New Roman" w:hAnsi="Times New Roman" w:cs="Times New Roman"/>
          <w:b/>
          <w:sz w:val="28"/>
          <w:szCs w:val="28"/>
        </w:rPr>
        <w:t>Тел</w:t>
      </w:r>
      <w:r w:rsidR="009112FA">
        <w:rPr>
          <w:rFonts w:ascii="Times New Roman" w:hAnsi="Times New Roman" w:cs="Times New Roman"/>
          <w:b/>
          <w:sz w:val="28"/>
          <w:szCs w:val="28"/>
        </w:rPr>
        <w:t>. 8(86167) 98526.</w:t>
      </w:r>
    </w:p>
    <w:p w:rsidR="009112FA" w:rsidRDefault="00955AF9" w:rsidP="009112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2FA">
        <w:rPr>
          <w:rFonts w:ascii="Times New Roman" w:hAnsi="Times New Roman" w:cs="Times New Roman"/>
          <w:b/>
          <w:sz w:val="28"/>
          <w:szCs w:val="28"/>
        </w:rPr>
        <w:t>Октябрьское сельское поселение</w:t>
      </w:r>
      <w:r w:rsidRPr="009112FA">
        <w:rPr>
          <w:rFonts w:ascii="Times New Roman" w:hAnsi="Times New Roman" w:cs="Times New Roman"/>
          <w:sz w:val="28"/>
          <w:szCs w:val="28"/>
        </w:rPr>
        <w:t xml:space="preserve">: Сычева Наталья Сергеевна – контрактный управляющий администрации Октябрьского сельского поселения. </w:t>
      </w:r>
    </w:p>
    <w:p w:rsidR="00955AF9" w:rsidRPr="009112FA" w:rsidRDefault="00955AF9" w:rsidP="009112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2FA">
        <w:rPr>
          <w:rFonts w:ascii="Times New Roman" w:hAnsi="Times New Roman" w:cs="Times New Roman"/>
          <w:b/>
          <w:sz w:val="28"/>
          <w:szCs w:val="28"/>
        </w:rPr>
        <w:lastRenderedPageBreak/>
        <w:t>Тел. 8(86167)96089</w:t>
      </w:r>
      <w:r w:rsidR="009112FA">
        <w:rPr>
          <w:rFonts w:ascii="Times New Roman" w:hAnsi="Times New Roman" w:cs="Times New Roman"/>
          <w:b/>
          <w:sz w:val="28"/>
          <w:szCs w:val="28"/>
        </w:rPr>
        <w:t>.</w:t>
      </w:r>
    </w:p>
    <w:p w:rsidR="009112FA" w:rsidRDefault="00955AF9" w:rsidP="009112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12FA">
        <w:rPr>
          <w:rFonts w:ascii="Times New Roman" w:hAnsi="Times New Roman" w:cs="Times New Roman"/>
          <w:b/>
          <w:sz w:val="28"/>
          <w:szCs w:val="28"/>
        </w:rPr>
        <w:t>Тенгинское</w:t>
      </w:r>
      <w:proofErr w:type="spellEnd"/>
      <w:r w:rsidRPr="009112FA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  <w:r w:rsidRPr="009112F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112FA">
        <w:rPr>
          <w:rFonts w:ascii="Times New Roman" w:hAnsi="Times New Roman" w:cs="Times New Roman"/>
          <w:sz w:val="28"/>
          <w:szCs w:val="28"/>
        </w:rPr>
        <w:t>Кешешьян</w:t>
      </w:r>
      <w:proofErr w:type="spellEnd"/>
      <w:r w:rsidRPr="009112FA">
        <w:rPr>
          <w:rFonts w:ascii="Times New Roman" w:hAnsi="Times New Roman" w:cs="Times New Roman"/>
          <w:sz w:val="28"/>
          <w:szCs w:val="28"/>
        </w:rPr>
        <w:t xml:space="preserve"> Светлана </w:t>
      </w:r>
      <w:proofErr w:type="spellStart"/>
      <w:r w:rsidRPr="009112FA">
        <w:rPr>
          <w:rFonts w:ascii="Times New Roman" w:hAnsi="Times New Roman" w:cs="Times New Roman"/>
          <w:sz w:val="28"/>
          <w:szCs w:val="28"/>
        </w:rPr>
        <w:t>Арутовна</w:t>
      </w:r>
      <w:proofErr w:type="spellEnd"/>
      <w:r w:rsidRPr="009112FA">
        <w:rPr>
          <w:rFonts w:ascii="Times New Roman" w:hAnsi="Times New Roman" w:cs="Times New Roman"/>
          <w:sz w:val="28"/>
          <w:szCs w:val="28"/>
        </w:rPr>
        <w:t xml:space="preserve"> – контрактный управляющий администрации Тенгинского сельского поселения. </w:t>
      </w:r>
    </w:p>
    <w:p w:rsidR="00955AF9" w:rsidRPr="009112FA" w:rsidRDefault="00955AF9" w:rsidP="009112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2FA">
        <w:rPr>
          <w:rFonts w:ascii="Times New Roman" w:hAnsi="Times New Roman" w:cs="Times New Roman"/>
          <w:b/>
          <w:sz w:val="28"/>
          <w:szCs w:val="28"/>
        </w:rPr>
        <w:t>Тел. 8(86167)</w:t>
      </w:r>
      <w:r w:rsidR="009112FA" w:rsidRPr="009112FA">
        <w:rPr>
          <w:rFonts w:ascii="Times New Roman" w:hAnsi="Times New Roman" w:cs="Times New Roman"/>
          <w:b/>
          <w:sz w:val="28"/>
          <w:szCs w:val="28"/>
        </w:rPr>
        <w:t>95223</w:t>
      </w:r>
      <w:r w:rsidR="009112FA">
        <w:rPr>
          <w:rFonts w:ascii="Times New Roman" w:hAnsi="Times New Roman" w:cs="Times New Roman"/>
          <w:b/>
          <w:sz w:val="28"/>
          <w:szCs w:val="28"/>
        </w:rPr>
        <w:t>.</w:t>
      </w:r>
    </w:p>
    <w:p w:rsidR="009112FA" w:rsidRDefault="009112FA" w:rsidP="009112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2FA">
        <w:rPr>
          <w:rFonts w:ascii="Times New Roman" w:hAnsi="Times New Roman" w:cs="Times New Roman"/>
          <w:b/>
          <w:sz w:val="28"/>
          <w:szCs w:val="28"/>
        </w:rPr>
        <w:t>Шаумянское сельское поселение</w:t>
      </w:r>
      <w:r w:rsidRPr="009112F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112FA">
        <w:rPr>
          <w:rFonts w:ascii="Times New Roman" w:hAnsi="Times New Roman" w:cs="Times New Roman"/>
          <w:sz w:val="28"/>
          <w:szCs w:val="28"/>
        </w:rPr>
        <w:t>Красноружев</w:t>
      </w:r>
      <w:proofErr w:type="spellEnd"/>
      <w:r w:rsidRPr="009112FA">
        <w:rPr>
          <w:rFonts w:ascii="Times New Roman" w:hAnsi="Times New Roman" w:cs="Times New Roman"/>
          <w:sz w:val="28"/>
          <w:szCs w:val="28"/>
        </w:rPr>
        <w:t xml:space="preserve"> Владимир Викторович – начальник финансово-экономического отдела администрации Шаумянского сельского поселения. </w:t>
      </w:r>
    </w:p>
    <w:p w:rsidR="009112FA" w:rsidRPr="009112FA" w:rsidRDefault="009112FA" w:rsidP="009112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2FA">
        <w:rPr>
          <w:rFonts w:ascii="Times New Roman" w:hAnsi="Times New Roman" w:cs="Times New Roman"/>
          <w:b/>
          <w:sz w:val="28"/>
          <w:szCs w:val="28"/>
        </w:rPr>
        <w:t>Тел. 8(86167) 96542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112FA" w:rsidRDefault="009112FA" w:rsidP="009112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2FA">
        <w:rPr>
          <w:rFonts w:ascii="Times New Roman" w:hAnsi="Times New Roman" w:cs="Times New Roman"/>
          <w:b/>
          <w:sz w:val="28"/>
          <w:szCs w:val="28"/>
        </w:rPr>
        <w:t>Шепсинское сельское поселение</w:t>
      </w:r>
      <w:r w:rsidRPr="009112F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112FA">
        <w:rPr>
          <w:rFonts w:ascii="Times New Roman" w:hAnsi="Times New Roman" w:cs="Times New Roman"/>
          <w:sz w:val="28"/>
          <w:szCs w:val="28"/>
        </w:rPr>
        <w:t>Тимуш</w:t>
      </w:r>
      <w:proofErr w:type="spellEnd"/>
      <w:r w:rsidRPr="009112FA">
        <w:rPr>
          <w:rFonts w:ascii="Times New Roman" w:hAnsi="Times New Roman" w:cs="Times New Roman"/>
          <w:sz w:val="28"/>
          <w:szCs w:val="28"/>
        </w:rPr>
        <w:t xml:space="preserve"> Марина Игоревна – ведущий специалист отдела финансов, бюджета и экономики администрации Шепсинского сельского поселения. </w:t>
      </w:r>
    </w:p>
    <w:p w:rsidR="009112FA" w:rsidRDefault="009112FA" w:rsidP="009112F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2FA">
        <w:rPr>
          <w:rFonts w:ascii="Times New Roman" w:hAnsi="Times New Roman" w:cs="Times New Roman"/>
          <w:b/>
          <w:sz w:val="28"/>
          <w:szCs w:val="28"/>
        </w:rPr>
        <w:t>Тел. 8(86167)63262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C50A3" w:rsidRPr="000C50A3" w:rsidRDefault="000C50A3" w:rsidP="009112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0A3">
        <w:rPr>
          <w:rFonts w:ascii="Times New Roman" w:hAnsi="Times New Roman" w:cs="Times New Roman"/>
          <w:sz w:val="28"/>
          <w:szCs w:val="28"/>
        </w:rPr>
        <w:t xml:space="preserve">Участие можно принимать </w:t>
      </w:r>
      <w:r>
        <w:rPr>
          <w:rFonts w:ascii="Times New Roman" w:hAnsi="Times New Roman" w:cs="Times New Roman"/>
          <w:sz w:val="28"/>
          <w:szCs w:val="28"/>
        </w:rPr>
        <w:t>по нескольким адресам</w:t>
      </w:r>
      <w:r w:rsidRPr="000C50A3">
        <w:rPr>
          <w:rFonts w:ascii="Times New Roman" w:hAnsi="Times New Roman" w:cs="Times New Roman"/>
          <w:sz w:val="28"/>
          <w:szCs w:val="28"/>
        </w:rPr>
        <w:t>.</w:t>
      </w:r>
    </w:p>
    <w:sectPr w:rsidR="000C50A3" w:rsidRPr="000C50A3" w:rsidSect="009112FA">
      <w:type w:val="continuous"/>
      <w:pgSz w:w="11900" w:h="16840"/>
      <w:pgMar w:top="1260" w:right="560" w:bottom="993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59A" w:rsidRDefault="0052459A">
      <w:r>
        <w:separator/>
      </w:r>
    </w:p>
  </w:endnote>
  <w:endnote w:type="continuationSeparator" w:id="0">
    <w:p w:rsidR="0052459A" w:rsidRDefault="0052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59A" w:rsidRDefault="0052459A"/>
  </w:footnote>
  <w:footnote w:type="continuationSeparator" w:id="0">
    <w:p w:rsidR="0052459A" w:rsidRDefault="0052459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579"/>
    <w:rsid w:val="00013DAC"/>
    <w:rsid w:val="000C50A3"/>
    <w:rsid w:val="00351E48"/>
    <w:rsid w:val="004B4A37"/>
    <w:rsid w:val="0052459A"/>
    <w:rsid w:val="005B5444"/>
    <w:rsid w:val="005E4B50"/>
    <w:rsid w:val="00815579"/>
    <w:rsid w:val="00881E9C"/>
    <w:rsid w:val="009112FA"/>
    <w:rsid w:val="00955AF9"/>
    <w:rsid w:val="009F49BD"/>
    <w:rsid w:val="00B26238"/>
    <w:rsid w:val="00B904BC"/>
    <w:rsid w:val="00E3137C"/>
    <w:rsid w:val="00F7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0">
    <w:name w:val="Основной текст (3) + Малые прописные Exac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1pt">
    <w:name w:val="Подпись к картинке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TrebuchetMS75pt0pt">
    <w:name w:val="Подпись к картинке + Trebuchet MS;7;5 pt;Интервал 0 pt"/>
    <w:basedOn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">
    <w:name w:val="Подпись к картинке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TrebuchetMS105pt">
    <w:name w:val="Основной текст (4) + Trebuchet MS;10;5 pt"/>
    <w:basedOn w:val="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4pt">
    <w:name w:val="Основной текст (4) + 4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420" w:after="600"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0" w:lineRule="exact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23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9112F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112FA"/>
    <w:rPr>
      <w:color w:val="000000"/>
    </w:rPr>
  </w:style>
  <w:style w:type="paragraph" w:styleId="ab">
    <w:name w:val="footer"/>
    <w:basedOn w:val="a"/>
    <w:link w:val="ac"/>
    <w:uiPriority w:val="99"/>
    <w:unhideWhenUsed/>
    <w:rsid w:val="009112F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112F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0">
    <w:name w:val="Основной текст (3) + Малые прописные Exac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1pt">
    <w:name w:val="Подпись к картинке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TrebuchetMS75pt0pt">
    <w:name w:val="Подпись к картинке + Trebuchet MS;7;5 pt;Интервал 0 pt"/>
    <w:basedOn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">
    <w:name w:val="Подпись к картинке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TrebuchetMS105pt">
    <w:name w:val="Основной текст (4) + Trebuchet MS;10;5 pt"/>
    <w:basedOn w:val="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4pt">
    <w:name w:val="Основной текст (4) + 4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420" w:after="600"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0" w:lineRule="exact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23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9112F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112FA"/>
    <w:rPr>
      <w:color w:val="000000"/>
    </w:rPr>
  </w:style>
  <w:style w:type="paragraph" w:styleId="ab">
    <w:name w:val="footer"/>
    <w:basedOn w:val="a"/>
    <w:link w:val="ac"/>
    <w:uiPriority w:val="99"/>
    <w:unhideWhenUsed/>
    <w:rsid w:val="009112F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112F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Гоманова Оксана</cp:lastModifiedBy>
  <cp:revision>6</cp:revision>
  <dcterms:created xsi:type="dcterms:W3CDTF">2017-12-11T13:19:00Z</dcterms:created>
  <dcterms:modified xsi:type="dcterms:W3CDTF">2017-12-14T06:01:00Z</dcterms:modified>
</cp:coreProperties>
</file>