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C0C" w:rsidRPr="00D71CC8" w:rsidRDefault="00EF4813" w:rsidP="00E076C0">
      <w:pPr>
        <w:autoSpaceDE/>
        <w:autoSpaceDN/>
        <w:jc w:val="center"/>
        <w:rPr>
          <w:rFonts w:eastAsia="Calibri"/>
          <w:bCs/>
          <w:sz w:val="28"/>
          <w:szCs w:val="28"/>
        </w:rPr>
      </w:pPr>
      <w:r w:rsidRPr="00D71CC8">
        <w:rPr>
          <w:rFonts w:eastAsia="Calibri"/>
          <w:bCs/>
          <w:sz w:val="28"/>
          <w:szCs w:val="28"/>
        </w:rPr>
        <w:t xml:space="preserve">ПАО «ТНС энерго Кубань» объявляет </w:t>
      </w:r>
      <w:r w:rsidR="00E93C0C" w:rsidRPr="00D71CC8">
        <w:rPr>
          <w:rFonts w:eastAsia="Calibri"/>
          <w:bCs/>
          <w:sz w:val="28"/>
          <w:szCs w:val="28"/>
        </w:rPr>
        <w:t>о старте акции</w:t>
      </w:r>
    </w:p>
    <w:p w:rsidR="000A1A38" w:rsidRPr="00D71CC8" w:rsidRDefault="00EF4813" w:rsidP="00E076C0">
      <w:pPr>
        <w:autoSpaceDE/>
        <w:autoSpaceDN/>
        <w:jc w:val="center"/>
        <w:rPr>
          <w:rFonts w:eastAsia="Calibri"/>
          <w:bCs/>
          <w:sz w:val="28"/>
          <w:szCs w:val="28"/>
        </w:rPr>
      </w:pPr>
      <w:r w:rsidRPr="00D71CC8">
        <w:rPr>
          <w:rFonts w:eastAsia="Calibri"/>
          <w:bCs/>
          <w:sz w:val="28"/>
          <w:szCs w:val="28"/>
        </w:rPr>
        <w:t xml:space="preserve"> «Оплати долг без пени»</w:t>
      </w:r>
    </w:p>
    <w:p w:rsidR="00D53C16" w:rsidRPr="000A1A38" w:rsidRDefault="00D53C16" w:rsidP="00E076C0">
      <w:pPr>
        <w:autoSpaceDE/>
        <w:autoSpaceDN/>
        <w:jc w:val="center"/>
        <w:rPr>
          <w:rFonts w:eastAsia="Calibri"/>
          <w:b/>
          <w:bCs/>
          <w:i/>
          <w:sz w:val="28"/>
          <w:szCs w:val="28"/>
          <w:highlight w:val="yellow"/>
        </w:rPr>
      </w:pPr>
    </w:p>
    <w:p w:rsidR="001E1995" w:rsidRDefault="001E1995" w:rsidP="001E1995">
      <w:pPr>
        <w:autoSpaceDE/>
        <w:autoSpaceDN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ПАО «</w:t>
      </w:r>
      <w:r w:rsidR="00EF4813">
        <w:rPr>
          <w:rFonts w:eastAsia="Calibri"/>
          <w:sz w:val="28"/>
          <w:szCs w:val="28"/>
        </w:rPr>
        <w:t xml:space="preserve">ТНС энерго Кубань» </w:t>
      </w:r>
      <w:r w:rsidR="00217E8F">
        <w:rPr>
          <w:rFonts w:eastAsia="Calibri"/>
          <w:sz w:val="28"/>
          <w:szCs w:val="28"/>
        </w:rPr>
        <w:t>объявляет</w:t>
      </w:r>
      <w:r w:rsidR="00EF4813" w:rsidRPr="00EF4813">
        <w:rPr>
          <w:rFonts w:eastAsia="Calibri"/>
          <w:sz w:val="28"/>
          <w:szCs w:val="28"/>
        </w:rPr>
        <w:t>акци</w:t>
      </w:r>
      <w:r w:rsidR="00217E8F">
        <w:rPr>
          <w:rFonts w:eastAsia="Calibri"/>
          <w:sz w:val="28"/>
          <w:szCs w:val="28"/>
        </w:rPr>
        <w:t>ю</w:t>
      </w:r>
      <w:r w:rsidR="00EF4813" w:rsidRPr="00EF4813">
        <w:rPr>
          <w:rFonts w:eastAsia="Calibri"/>
          <w:sz w:val="28"/>
          <w:szCs w:val="28"/>
        </w:rPr>
        <w:t xml:space="preserve"> «Оплати долг без пени», в рамках которой клиенты компании – жители Краснодарского края и Республики Адыгея – смогут погасить задолженность за электроэнергию без оплаты начисленной пени.Акция </w:t>
      </w:r>
      <w:r>
        <w:rPr>
          <w:rFonts w:eastAsia="Calibri"/>
          <w:sz w:val="28"/>
          <w:szCs w:val="28"/>
        </w:rPr>
        <w:t>будет действовать</w:t>
      </w:r>
      <w:r w:rsidR="00EF4813" w:rsidRPr="00EF4813">
        <w:rPr>
          <w:rFonts w:eastAsia="Calibri"/>
          <w:sz w:val="28"/>
          <w:szCs w:val="28"/>
        </w:rPr>
        <w:t xml:space="preserve"> до </w:t>
      </w:r>
      <w:r w:rsidR="00EF4813">
        <w:rPr>
          <w:rFonts w:eastAsia="Calibri"/>
          <w:sz w:val="28"/>
          <w:szCs w:val="28"/>
        </w:rPr>
        <w:t>25</w:t>
      </w:r>
      <w:r w:rsidR="00EF4813" w:rsidRPr="00EF4813">
        <w:rPr>
          <w:rFonts w:eastAsia="Calibri"/>
          <w:sz w:val="28"/>
          <w:szCs w:val="28"/>
        </w:rPr>
        <w:t xml:space="preserve"> декабря 201</w:t>
      </w:r>
      <w:r w:rsidR="00EF4813">
        <w:rPr>
          <w:rFonts w:eastAsia="Calibri"/>
          <w:sz w:val="28"/>
          <w:szCs w:val="28"/>
        </w:rPr>
        <w:t>8</w:t>
      </w:r>
      <w:r w:rsidR="00EF4813" w:rsidRPr="00EF4813">
        <w:rPr>
          <w:rFonts w:eastAsia="Calibri"/>
          <w:sz w:val="28"/>
          <w:szCs w:val="28"/>
        </w:rPr>
        <w:t xml:space="preserve"> года включительно.</w:t>
      </w:r>
      <w:r w:rsidR="00EF4813" w:rsidRPr="00EF4813">
        <w:rPr>
          <w:rFonts w:eastAsia="Calibri"/>
          <w:sz w:val="28"/>
          <w:szCs w:val="28"/>
        </w:rPr>
        <w:tab/>
      </w:r>
    </w:p>
    <w:p w:rsidR="00446AAB" w:rsidRDefault="00EF4813" w:rsidP="001E1995">
      <w:pPr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EF4813">
        <w:rPr>
          <w:rFonts w:eastAsia="Calibri"/>
          <w:sz w:val="28"/>
          <w:szCs w:val="28"/>
        </w:rPr>
        <w:t>Для аннулирования 100% пени потребителям, имеющим дебиторскую задолженность за электрическую энергию, необходимо в течение периода действия акции</w:t>
      </w:r>
      <w:r w:rsidR="00446AAB">
        <w:rPr>
          <w:rFonts w:eastAsia="Calibri"/>
          <w:sz w:val="28"/>
          <w:szCs w:val="28"/>
        </w:rPr>
        <w:t>:</w:t>
      </w:r>
    </w:p>
    <w:p w:rsidR="001E1995" w:rsidRDefault="00EF4813" w:rsidP="001E1995">
      <w:pPr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EF4813">
        <w:rPr>
          <w:rFonts w:eastAsia="Calibri"/>
          <w:sz w:val="28"/>
          <w:szCs w:val="28"/>
        </w:rPr>
        <w:t xml:space="preserve"> оплатить текущее потребление декабря по показаниям индивидуального прибора учета электроэнергии, снятым в этот же месяц, рассчитанное самостоятельно, и долг за электр</w:t>
      </w:r>
      <w:r>
        <w:rPr>
          <w:rFonts w:eastAsia="Calibri"/>
          <w:sz w:val="28"/>
          <w:szCs w:val="28"/>
        </w:rPr>
        <w:t xml:space="preserve">оэнергию, сложившийся на </w:t>
      </w:r>
      <w:r w:rsidRPr="00EF4813">
        <w:rPr>
          <w:rFonts w:eastAsia="Calibri"/>
          <w:sz w:val="28"/>
          <w:szCs w:val="28"/>
        </w:rPr>
        <w:t xml:space="preserve">1 декабря 2018 года. </w:t>
      </w:r>
      <w:r w:rsidR="001E1995">
        <w:rPr>
          <w:rFonts w:eastAsia="Calibri"/>
          <w:sz w:val="28"/>
          <w:szCs w:val="28"/>
        </w:rPr>
        <w:t>При этом</w:t>
      </w:r>
      <w:r w:rsidRPr="00EF4813">
        <w:rPr>
          <w:rFonts w:eastAsia="Calibri"/>
          <w:sz w:val="28"/>
          <w:szCs w:val="28"/>
        </w:rPr>
        <w:t xml:space="preserve"> задолженность, сложившаяся на 1 января 2019 года, должна равнять</w:t>
      </w:r>
      <w:r>
        <w:rPr>
          <w:rFonts w:eastAsia="Calibri"/>
          <w:sz w:val="28"/>
          <w:szCs w:val="28"/>
        </w:rPr>
        <w:t xml:space="preserve">ся нулю или быть кредиторской. </w:t>
      </w:r>
    </w:p>
    <w:p w:rsidR="00EF4813" w:rsidRDefault="001E1995" w:rsidP="001E1995">
      <w:pPr>
        <w:autoSpaceDE/>
        <w:autoSpaceDN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Выполнившим указанные выше условия и полностью погасившим долг за электроэнергию абонентам</w:t>
      </w:r>
      <w:r w:rsidR="004C563D">
        <w:rPr>
          <w:rFonts w:eastAsia="Calibri"/>
          <w:sz w:val="28"/>
          <w:szCs w:val="28"/>
        </w:rPr>
        <w:t>, н</w:t>
      </w:r>
      <w:r w:rsidR="00EF4813" w:rsidRPr="00EF4813">
        <w:rPr>
          <w:rFonts w:eastAsia="Calibri"/>
          <w:sz w:val="28"/>
          <w:szCs w:val="28"/>
        </w:rPr>
        <w:t>езависимо от величины пени за просроченные платежи, пеня будет аннулирована.</w:t>
      </w:r>
    </w:p>
    <w:p w:rsidR="00EF4813" w:rsidRPr="00EF4813" w:rsidRDefault="00EF4813" w:rsidP="00EF4813">
      <w:pPr>
        <w:autoSpaceDE/>
        <w:autoSpaceDN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Стоит отметить, что у</w:t>
      </w:r>
      <w:r w:rsidRPr="00EF4813">
        <w:rPr>
          <w:rFonts w:eastAsia="Calibri"/>
          <w:sz w:val="28"/>
          <w:szCs w:val="28"/>
        </w:rPr>
        <w:t xml:space="preserve">словия проводимой </w:t>
      </w:r>
      <w:r>
        <w:rPr>
          <w:rFonts w:eastAsia="Calibri"/>
          <w:sz w:val="28"/>
          <w:szCs w:val="28"/>
        </w:rPr>
        <w:t>а</w:t>
      </w:r>
      <w:r w:rsidRPr="00EF4813">
        <w:rPr>
          <w:rFonts w:eastAsia="Calibri"/>
          <w:sz w:val="28"/>
          <w:szCs w:val="28"/>
        </w:rPr>
        <w:t>кции не распространяются</w:t>
      </w:r>
      <w:r>
        <w:rPr>
          <w:rFonts w:eastAsia="Calibri"/>
          <w:sz w:val="28"/>
          <w:szCs w:val="28"/>
        </w:rPr>
        <w:t xml:space="preserve"> на граждан</w:t>
      </w:r>
      <w:r w:rsidRPr="00EF4813">
        <w:rPr>
          <w:rFonts w:eastAsia="Calibri"/>
          <w:sz w:val="28"/>
          <w:szCs w:val="28"/>
        </w:rPr>
        <w:t>:</w:t>
      </w:r>
    </w:p>
    <w:p w:rsidR="00EF4813" w:rsidRPr="00EF4813" w:rsidRDefault="00EF4813" w:rsidP="004C563D">
      <w:pPr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EF4813">
        <w:rPr>
          <w:rFonts w:eastAsia="Calibri"/>
          <w:sz w:val="28"/>
          <w:szCs w:val="28"/>
        </w:rPr>
        <w:t xml:space="preserve">- </w:t>
      </w:r>
      <w:r w:rsidR="00B14B34">
        <w:rPr>
          <w:rFonts w:eastAsia="Calibri"/>
          <w:sz w:val="28"/>
          <w:szCs w:val="28"/>
        </w:rPr>
        <w:t>оплативших</w:t>
      </w:r>
      <w:r w:rsidRPr="00EF4813">
        <w:rPr>
          <w:rFonts w:eastAsia="Calibri"/>
          <w:sz w:val="28"/>
          <w:szCs w:val="28"/>
        </w:rPr>
        <w:t xml:space="preserve"> в период проведения </w:t>
      </w:r>
      <w:r>
        <w:rPr>
          <w:rFonts w:eastAsia="Calibri"/>
          <w:sz w:val="28"/>
          <w:szCs w:val="28"/>
        </w:rPr>
        <w:t>а</w:t>
      </w:r>
      <w:r w:rsidRPr="00EF4813">
        <w:rPr>
          <w:rFonts w:eastAsia="Calibri"/>
          <w:sz w:val="28"/>
          <w:szCs w:val="28"/>
        </w:rPr>
        <w:t>кции только текущее потребление декабря</w:t>
      </w:r>
      <w:r w:rsidR="00B14B34">
        <w:rPr>
          <w:rFonts w:eastAsia="Calibri"/>
          <w:sz w:val="28"/>
          <w:szCs w:val="28"/>
        </w:rPr>
        <w:t xml:space="preserve"> либо</w:t>
      </w:r>
      <w:r w:rsidR="00B14B34" w:rsidRPr="00EF4813">
        <w:rPr>
          <w:rFonts w:eastAsia="Calibri"/>
          <w:sz w:val="28"/>
          <w:szCs w:val="28"/>
        </w:rPr>
        <w:t>задолженность и начисленную пеню до 1 декабря 2018 года и после 25 декабря 2018 года;</w:t>
      </w:r>
    </w:p>
    <w:p w:rsidR="00EF4813" w:rsidRDefault="00EF4813" w:rsidP="004C563D">
      <w:pPr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EF4813">
        <w:rPr>
          <w:rFonts w:eastAsia="Calibri"/>
          <w:sz w:val="28"/>
          <w:szCs w:val="28"/>
        </w:rPr>
        <w:t xml:space="preserve">-в отношении которых вступило в законную силу решение суда о взыскании задолженности по оплате </w:t>
      </w:r>
      <w:r w:rsidR="004C563D">
        <w:rPr>
          <w:rFonts w:eastAsia="Calibri"/>
          <w:sz w:val="28"/>
          <w:szCs w:val="28"/>
        </w:rPr>
        <w:t xml:space="preserve">за потребленную электроэнергию или </w:t>
      </w:r>
      <w:r w:rsidRPr="00EF4813">
        <w:rPr>
          <w:rFonts w:eastAsia="Calibri"/>
          <w:sz w:val="28"/>
          <w:szCs w:val="28"/>
        </w:rPr>
        <w:t>поданы</w:t>
      </w:r>
      <w:r w:rsidR="004C563D">
        <w:rPr>
          <w:rFonts w:eastAsia="Calibri"/>
          <w:sz w:val="28"/>
          <w:szCs w:val="28"/>
        </w:rPr>
        <w:t xml:space="preserve"> иски о взыскании задолженности.</w:t>
      </w:r>
    </w:p>
    <w:p w:rsidR="00D53C16" w:rsidRDefault="00EF4813" w:rsidP="00EF4813">
      <w:pPr>
        <w:autoSpaceDE/>
        <w:autoSpaceDN/>
        <w:ind w:firstLine="708"/>
        <w:jc w:val="both"/>
        <w:rPr>
          <w:b/>
          <w:sz w:val="28"/>
          <w:szCs w:val="28"/>
        </w:rPr>
      </w:pPr>
      <w:r w:rsidRPr="00EF4813">
        <w:rPr>
          <w:rFonts w:eastAsia="Calibri"/>
          <w:sz w:val="28"/>
          <w:szCs w:val="28"/>
        </w:rPr>
        <w:t xml:space="preserve">По всем интересующим вопросам, в том числе и об имеющейся задолженности клиенты компании могут обратиться в Единый контактный центр </w:t>
      </w:r>
      <w:r w:rsidR="004C563D">
        <w:rPr>
          <w:rFonts w:eastAsia="Calibri"/>
          <w:sz w:val="28"/>
          <w:szCs w:val="28"/>
        </w:rPr>
        <w:t>ПАО «ТНС энерго Кубань»</w:t>
      </w:r>
      <w:r w:rsidRPr="00EF4813">
        <w:rPr>
          <w:rFonts w:eastAsia="Calibri"/>
          <w:sz w:val="28"/>
          <w:szCs w:val="28"/>
        </w:rPr>
        <w:t xml:space="preserve"> по телефону 8(861)298-01-70 либо в ближайший Центр обслуживания клиентов.</w:t>
      </w:r>
    </w:p>
    <w:p w:rsidR="006B56D5" w:rsidRPr="00AC0A2A" w:rsidRDefault="006B56D5" w:rsidP="0004763D">
      <w:pPr>
        <w:jc w:val="both"/>
        <w:rPr>
          <w:sz w:val="28"/>
          <w:szCs w:val="28"/>
        </w:rPr>
      </w:pPr>
      <w:r w:rsidRPr="006B56D5">
        <w:rPr>
          <w:sz w:val="28"/>
          <w:szCs w:val="28"/>
        </w:rPr>
        <w:t xml:space="preserve">Подробно ознакомиться с положением </w:t>
      </w:r>
      <w:r w:rsidR="00AF534B">
        <w:rPr>
          <w:sz w:val="28"/>
          <w:szCs w:val="28"/>
        </w:rPr>
        <w:t xml:space="preserve">об </w:t>
      </w:r>
      <w:r w:rsidRPr="006B56D5">
        <w:rPr>
          <w:sz w:val="28"/>
          <w:szCs w:val="28"/>
        </w:rPr>
        <w:t xml:space="preserve">акции можно </w:t>
      </w:r>
      <w:r w:rsidR="00AC0A2A">
        <w:rPr>
          <w:sz w:val="28"/>
          <w:szCs w:val="28"/>
        </w:rPr>
        <w:t xml:space="preserve">на сайте компании </w:t>
      </w:r>
      <w:hyperlink r:id="rId8" w:history="1">
        <w:r w:rsidR="00AC0A2A" w:rsidRPr="00054EFA">
          <w:rPr>
            <w:rStyle w:val="af"/>
            <w:sz w:val="28"/>
            <w:szCs w:val="28"/>
            <w:lang w:val="en-US"/>
          </w:rPr>
          <w:t>kuban</w:t>
        </w:r>
        <w:r w:rsidR="00AC0A2A" w:rsidRPr="00AC0A2A">
          <w:rPr>
            <w:rStyle w:val="af"/>
            <w:sz w:val="28"/>
            <w:szCs w:val="28"/>
          </w:rPr>
          <w:t>.</w:t>
        </w:r>
        <w:r w:rsidR="00AC0A2A" w:rsidRPr="00054EFA">
          <w:rPr>
            <w:rStyle w:val="af"/>
            <w:sz w:val="28"/>
            <w:szCs w:val="28"/>
            <w:lang w:val="en-US"/>
          </w:rPr>
          <w:t>tns</w:t>
        </w:r>
        <w:r w:rsidR="00AC0A2A" w:rsidRPr="00AC0A2A">
          <w:rPr>
            <w:rStyle w:val="af"/>
            <w:sz w:val="28"/>
            <w:szCs w:val="28"/>
          </w:rPr>
          <w:t>-</w:t>
        </w:r>
        <w:r w:rsidR="00AC0A2A" w:rsidRPr="00054EFA">
          <w:rPr>
            <w:rStyle w:val="af"/>
            <w:sz w:val="28"/>
            <w:szCs w:val="28"/>
            <w:lang w:val="en-US"/>
          </w:rPr>
          <w:t>e</w:t>
        </w:r>
        <w:r w:rsidR="00AC0A2A" w:rsidRPr="00AC0A2A">
          <w:rPr>
            <w:rStyle w:val="af"/>
            <w:sz w:val="28"/>
            <w:szCs w:val="28"/>
          </w:rPr>
          <w:t>.</w:t>
        </w:r>
        <w:r w:rsidR="00AC0A2A" w:rsidRPr="00054EFA">
          <w:rPr>
            <w:rStyle w:val="af"/>
            <w:sz w:val="28"/>
            <w:szCs w:val="28"/>
            <w:lang w:val="en-US"/>
          </w:rPr>
          <w:t>ru</w:t>
        </w:r>
      </w:hyperlink>
    </w:p>
    <w:p w:rsidR="006B56D5" w:rsidRPr="00D71CC8" w:rsidRDefault="006B56D5" w:rsidP="0004763D">
      <w:pPr>
        <w:jc w:val="both"/>
        <w:rPr>
          <w:b/>
          <w:i/>
          <w:sz w:val="28"/>
          <w:szCs w:val="28"/>
        </w:rPr>
      </w:pPr>
    </w:p>
    <w:p w:rsidR="00950F71" w:rsidRPr="0004763D" w:rsidRDefault="00950F71" w:rsidP="00AC0A2A">
      <w:pPr>
        <w:jc w:val="both"/>
        <w:rPr>
          <w:rFonts w:eastAsiaTheme="minorHAnsi"/>
          <w:i/>
          <w:sz w:val="28"/>
          <w:szCs w:val="28"/>
          <w:lang w:eastAsia="en-US"/>
        </w:rPr>
      </w:pPr>
      <w:bookmarkStart w:id="0" w:name="_GoBack"/>
      <w:bookmarkEnd w:id="0"/>
    </w:p>
    <w:sectPr w:rsidR="00950F71" w:rsidRPr="0004763D" w:rsidSect="00E049A1">
      <w:headerReference w:type="first" r:id="rId9"/>
      <w:pgSz w:w="11906" w:h="16838" w:code="9"/>
      <w:pgMar w:top="568" w:right="1418" w:bottom="1134" w:left="1985" w:header="1021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9AA" w:rsidRDefault="00BD09AA" w:rsidP="003F65FA">
      <w:r>
        <w:separator/>
      </w:r>
    </w:p>
  </w:endnote>
  <w:endnote w:type="continuationSeparator" w:id="1">
    <w:p w:rsidR="00BD09AA" w:rsidRDefault="00BD09AA" w:rsidP="003F6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9AA" w:rsidRDefault="00BD09AA" w:rsidP="003F65FA">
      <w:r>
        <w:separator/>
      </w:r>
    </w:p>
  </w:footnote>
  <w:footnote w:type="continuationSeparator" w:id="1">
    <w:p w:rsidR="00BD09AA" w:rsidRDefault="00BD09AA" w:rsidP="003F65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5FA" w:rsidRDefault="003F65FA">
    <w:pPr>
      <w:pStyle w:val="a3"/>
    </w:pPr>
  </w:p>
  <w:p w:rsidR="00E50D36" w:rsidRDefault="00E50D3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B68C3"/>
    <w:multiLevelType w:val="hybridMultilevel"/>
    <w:tmpl w:val="912CD1FC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58D535BD"/>
    <w:multiLevelType w:val="multilevel"/>
    <w:tmpl w:val="A7A4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8D104A"/>
    <w:multiLevelType w:val="hybridMultilevel"/>
    <w:tmpl w:val="3934D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B236D"/>
    <w:rsid w:val="00025E62"/>
    <w:rsid w:val="00026276"/>
    <w:rsid w:val="000325E0"/>
    <w:rsid w:val="00042A39"/>
    <w:rsid w:val="0004763D"/>
    <w:rsid w:val="00055773"/>
    <w:rsid w:val="00061ABE"/>
    <w:rsid w:val="00067480"/>
    <w:rsid w:val="000744D7"/>
    <w:rsid w:val="0008488A"/>
    <w:rsid w:val="000921C2"/>
    <w:rsid w:val="000A1A38"/>
    <w:rsid w:val="000B40E5"/>
    <w:rsid w:val="000B74A2"/>
    <w:rsid w:val="000E0DDC"/>
    <w:rsid w:val="00114877"/>
    <w:rsid w:val="00127531"/>
    <w:rsid w:val="00144A9F"/>
    <w:rsid w:val="00154D01"/>
    <w:rsid w:val="001702D2"/>
    <w:rsid w:val="00187BC4"/>
    <w:rsid w:val="00194A4F"/>
    <w:rsid w:val="001B30D3"/>
    <w:rsid w:val="001C55C3"/>
    <w:rsid w:val="001E1995"/>
    <w:rsid w:val="001E3685"/>
    <w:rsid w:val="002115DA"/>
    <w:rsid w:val="00217E8F"/>
    <w:rsid w:val="00234802"/>
    <w:rsid w:val="0024342E"/>
    <w:rsid w:val="00255D61"/>
    <w:rsid w:val="00256D57"/>
    <w:rsid w:val="00283D7F"/>
    <w:rsid w:val="00285CAD"/>
    <w:rsid w:val="0029041D"/>
    <w:rsid w:val="00295319"/>
    <w:rsid w:val="002A14CF"/>
    <w:rsid w:val="002A3670"/>
    <w:rsid w:val="002B39B6"/>
    <w:rsid w:val="002C6E0F"/>
    <w:rsid w:val="002D0AFB"/>
    <w:rsid w:val="002D62B5"/>
    <w:rsid w:val="00304174"/>
    <w:rsid w:val="00336083"/>
    <w:rsid w:val="00337C53"/>
    <w:rsid w:val="00341CC2"/>
    <w:rsid w:val="00343DA9"/>
    <w:rsid w:val="00344DF8"/>
    <w:rsid w:val="0035219C"/>
    <w:rsid w:val="003661B1"/>
    <w:rsid w:val="003728D3"/>
    <w:rsid w:val="003D2299"/>
    <w:rsid w:val="003E3388"/>
    <w:rsid w:val="003F095F"/>
    <w:rsid w:val="003F65FA"/>
    <w:rsid w:val="00407F9A"/>
    <w:rsid w:val="0042218B"/>
    <w:rsid w:val="00431710"/>
    <w:rsid w:val="004345EC"/>
    <w:rsid w:val="00446AAB"/>
    <w:rsid w:val="00464C25"/>
    <w:rsid w:val="00466216"/>
    <w:rsid w:val="00470F23"/>
    <w:rsid w:val="004776B9"/>
    <w:rsid w:val="004A084F"/>
    <w:rsid w:val="004A1989"/>
    <w:rsid w:val="004A5F25"/>
    <w:rsid w:val="004C563D"/>
    <w:rsid w:val="004D3D1A"/>
    <w:rsid w:val="004E0359"/>
    <w:rsid w:val="004E6BD0"/>
    <w:rsid w:val="0050330E"/>
    <w:rsid w:val="00522BE3"/>
    <w:rsid w:val="005446E1"/>
    <w:rsid w:val="00567CE4"/>
    <w:rsid w:val="00581BE4"/>
    <w:rsid w:val="00582BA0"/>
    <w:rsid w:val="005831B6"/>
    <w:rsid w:val="00587185"/>
    <w:rsid w:val="005A6F24"/>
    <w:rsid w:val="005B074C"/>
    <w:rsid w:val="005B0D25"/>
    <w:rsid w:val="005C6287"/>
    <w:rsid w:val="005D3C9B"/>
    <w:rsid w:val="005E7E64"/>
    <w:rsid w:val="00604BEC"/>
    <w:rsid w:val="00611069"/>
    <w:rsid w:val="00622802"/>
    <w:rsid w:val="006328EA"/>
    <w:rsid w:val="00657D6C"/>
    <w:rsid w:val="00685248"/>
    <w:rsid w:val="00692A6B"/>
    <w:rsid w:val="00693113"/>
    <w:rsid w:val="006B3388"/>
    <w:rsid w:val="006B56D5"/>
    <w:rsid w:val="006E0BA6"/>
    <w:rsid w:val="00702512"/>
    <w:rsid w:val="0070383C"/>
    <w:rsid w:val="007211EA"/>
    <w:rsid w:val="00726327"/>
    <w:rsid w:val="00730454"/>
    <w:rsid w:val="00730B96"/>
    <w:rsid w:val="00732D82"/>
    <w:rsid w:val="00744FAB"/>
    <w:rsid w:val="0077667E"/>
    <w:rsid w:val="0077686F"/>
    <w:rsid w:val="007845D5"/>
    <w:rsid w:val="007A1AB8"/>
    <w:rsid w:val="007C0614"/>
    <w:rsid w:val="007C265F"/>
    <w:rsid w:val="007E5951"/>
    <w:rsid w:val="007E6406"/>
    <w:rsid w:val="007F0CE2"/>
    <w:rsid w:val="008042E9"/>
    <w:rsid w:val="00812E0D"/>
    <w:rsid w:val="00817D44"/>
    <w:rsid w:val="008369F5"/>
    <w:rsid w:val="00860792"/>
    <w:rsid w:val="00862B21"/>
    <w:rsid w:val="008816AA"/>
    <w:rsid w:val="00886313"/>
    <w:rsid w:val="00894B0C"/>
    <w:rsid w:val="008B6982"/>
    <w:rsid w:val="008E25AA"/>
    <w:rsid w:val="00911805"/>
    <w:rsid w:val="0092559A"/>
    <w:rsid w:val="00950F71"/>
    <w:rsid w:val="00951B78"/>
    <w:rsid w:val="0095705F"/>
    <w:rsid w:val="00965FA1"/>
    <w:rsid w:val="0098189A"/>
    <w:rsid w:val="0099112C"/>
    <w:rsid w:val="009A1464"/>
    <w:rsid w:val="009C0A08"/>
    <w:rsid w:val="009C654A"/>
    <w:rsid w:val="009D27DA"/>
    <w:rsid w:val="009E34C7"/>
    <w:rsid w:val="009F7DDE"/>
    <w:rsid w:val="00A0080F"/>
    <w:rsid w:val="00A02239"/>
    <w:rsid w:val="00A11A19"/>
    <w:rsid w:val="00A14354"/>
    <w:rsid w:val="00A143AB"/>
    <w:rsid w:val="00A14ACD"/>
    <w:rsid w:val="00A222BD"/>
    <w:rsid w:val="00A24DB5"/>
    <w:rsid w:val="00A46B4B"/>
    <w:rsid w:val="00A50068"/>
    <w:rsid w:val="00A52AEB"/>
    <w:rsid w:val="00A56993"/>
    <w:rsid w:val="00A57331"/>
    <w:rsid w:val="00A673FC"/>
    <w:rsid w:val="00A7064D"/>
    <w:rsid w:val="00A835C8"/>
    <w:rsid w:val="00A95D06"/>
    <w:rsid w:val="00AA0F40"/>
    <w:rsid w:val="00AB236D"/>
    <w:rsid w:val="00AB3981"/>
    <w:rsid w:val="00AC0A2A"/>
    <w:rsid w:val="00AC4D5A"/>
    <w:rsid w:val="00AD4BF4"/>
    <w:rsid w:val="00AF0E3E"/>
    <w:rsid w:val="00AF534B"/>
    <w:rsid w:val="00B027F8"/>
    <w:rsid w:val="00B14B34"/>
    <w:rsid w:val="00B35A50"/>
    <w:rsid w:val="00B37ADB"/>
    <w:rsid w:val="00B462CE"/>
    <w:rsid w:val="00B51AC6"/>
    <w:rsid w:val="00B5317E"/>
    <w:rsid w:val="00B627A9"/>
    <w:rsid w:val="00B676C8"/>
    <w:rsid w:val="00B833F8"/>
    <w:rsid w:val="00B96B18"/>
    <w:rsid w:val="00BA0F2A"/>
    <w:rsid w:val="00BB3891"/>
    <w:rsid w:val="00BC1FCC"/>
    <w:rsid w:val="00BD09AA"/>
    <w:rsid w:val="00BD0C3D"/>
    <w:rsid w:val="00BE2EDC"/>
    <w:rsid w:val="00BE4B03"/>
    <w:rsid w:val="00BE79E9"/>
    <w:rsid w:val="00BF23F7"/>
    <w:rsid w:val="00C00341"/>
    <w:rsid w:val="00C25551"/>
    <w:rsid w:val="00C36BF6"/>
    <w:rsid w:val="00C71740"/>
    <w:rsid w:val="00CA0F21"/>
    <w:rsid w:val="00CB32AC"/>
    <w:rsid w:val="00CE1854"/>
    <w:rsid w:val="00CE2492"/>
    <w:rsid w:val="00CE72B4"/>
    <w:rsid w:val="00CF76E5"/>
    <w:rsid w:val="00D01A5F"/>
    <w:rsid w:val="00D05555"/>
    <w:rsid w:val="00D53C16"/>
    <w:rsid w:val="00D626A9"/>
    <w:rsid w:val="00D6530B"/>
    <w:rsid w:val="00D6540C"/>
    <w:rsid w:val="00D71CC8"/>
    <w:rsid w:val="00D92556"/>
    <w:rsid w:val="00DC0F9C"/>
    <w:rsid w:val="00DC337C"/>
    <w:rsid w:val="00DE0023"/>
    <w:rsid w:val="00DE107D"/>
    <w:rsid w:val="00DF07AA"/>
    <w:rsid w:val="00DF7897"/>
    <w:rsid w:val="00E01B48"/>
    <w:rsid w:val="00E049A1"/>
    <w:rsid w:val="00E076C0"/>
    <w:rsid w:val="00E409F9"/>
    <w:rsid w:val="00E41F8A"/>
    <w:rsid w:val="00E50D36"/>
    <w:rsid w:val="00E52C8E"/>
    <w:rsid w:val="00E55EA2"/>
    <w:rsid w:val="00E73811"/>
    <w:rsid w:val="00E84DE5"/>
    <w:rsid w:val="00E93C0C"/>
    <w:rsid w:val="00EB09CB"/>
    <w:rsid w:val="00EB5C17"/>
    <w:rsid w:val="00EC1123"/>
    <w:rsid w:val="00EC288F"/>
    <w:rsid w:val="00ED460F"/>
    <w:rsid w:val="00EE5237"/>
    <w:rsid w:val="00EE7EF4"/>
    <w:rsid w:val="00EF4813"/>
    <w:rsid w:val="00F012D1"/>
    <w:rsid w:val="00F016F8"/>
    <w:rsid w:val="00F026CF"/>
    <w:rsid w:val="00F02F94"/>
    <w:rsid w:val="00F22E38"/>
    <w:rsid w:val="00F23860"/>
    <w:rsid w:val="00F25DF9"/>
    <w:rsid w:val="00F42D82"/>
    <w:rsid w:val="00F56FD5"/>
    <w:rsid w:val="00F61C52"/>
    <w:rsid w:val="00F62B89"/>
    <w:rsid w:val="00F6578F"/>
    <w:rsid w:val="00F925AF"/>
    <w:rsid w:val="00F93E17"/>
    <w:rsid w:val="00FB6785"/>
    <w:rsid w:val="00FC4BE7"/>
    <w:rsid w:val="00FD5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CA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5FA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F65FA"/>
  </w:style>
  <w:style w:type="paragraph" w:styleId="a5">
    <w:name w:val="footer"/>
    <w:basedOn w:val="a"/>
    <w:link w:val="a6"/>
    <w:uiPriority w:val="99"/>
    <w:unhideWhenUsed/>
    <w:rsid w:val="003F65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65FA"/>
  </w:style>
  <w:style w:type="paragraph" w:styleId="a7">
    <w:name w:val="Balloon Text"/>
    <w:basedOn w:val="a"/>
    <w:link w:val="a8"/>
    <w:uiPriority w:val="99"/>
    <w:semiHidden/>
    <w:unhideWhenUsed/>
    <w:rsid w:val="003F65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65F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95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екст ТНС энерго"/>
    <w:link w:val="ab"/>
    <w:qFormat/>
    <w:rsid w:val="008042E9"/>
    <w:pPr>
      <w:spacing w:after="0" w:line="286" w:lineRule="exact"/>
      <w:ind w:firstLine="454"/>
    </w:pPr>
    <w:rPr>
      <w:rFonts w:ascii="Arial" w:hAnsi="Arial" w:cs="Arial"/>
      <w:color w:val="000000" w:themeColor="text1"/>
    </w:rPr>
  </w:style>
  <w:style w:type="paragraph" w:customStyle="1" w:styleId="ac">
    <w:name w:val="Заголовок ТНС энерго"/>
    <w:basedOn w:val="aa"/>
    <w:link w:val="ad"/>
    <w:qFormat/>
    <w:rsid w:val="008042E9"/>
    <w:pPr>
      <w:spacing w:after="286"/>
      <w:jc w:val="center"/>
    </w:pPr>
    <w:rPr>
      <w:b/>
    </w:rPr>
  </w:style>
  <w:style w:type="character" w:customStyle="1" w:styleId="ab">
    <w:name w:val="Текст ТНС энерго Знак"/>
    <w:basedOn w:val="a0"/>
    <w:link w:val="aa"/>
    <w:rsid w:val="008042E9"/>
    <w:rPr>
      <w:rFonts w:ascii="Arial" w:hAnsi="Arial" w:cs="Arial"/>
      <w:color w:val="000000" w:themeColor="text1"/>
    </w:rPr>
  </w:style>
  <w:style w:type="character" w:customStyle="1" w:styleId="ad">
    <w:name w:val="Заголовок ТНС энерго Знак"/>
    <w:basedOn w:val="ab"/>
    <w:link w:val="ac"/>
    <w:rsid w:val="008042E9"/>
    <w:rPr>
      <w:rFonts w:ascii="Arial" w:hAnsi="Arial" w:cs="Arial"/>
      <w:b/>
      <w:color w:val="000000" w:themeColor="text1"/>
    </w:rPr>
  </w:style>
  <w:style w:type="paragraph" w:styleId="ae">
    <w:name w:val="Normal (Web)"/>
    <w:basedOn w:val="a"/>
    <w:uiPriority w:val="99"/>
    <w:unhideWhenUsed/>
    <w:rsid w:val="002C6E0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basedOn w:val="a0"/>
    <w:uiPriority w:val="99"/>
    <w:unhideWhenUsed/>
    <w:rsid w:val="000744D7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407F9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07F9A"/>
    <w:pPr>
      <w:autoSpaceDE/>
      <w:autoSpaceDN/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07F9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07F9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07F9A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B027F8"/>
  </w:style>
  <w:style w:type="paragraph" w:styleId="af5">
    <w:name w:val="List Paragraph"/>
    <w:basedOn w:val="a"/>
    <w:uiPriority w:val="34"/>
    <w:rsid w:val="00D53C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CA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5FA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F65FA"/>
  </w:style>
  <w:style w:type="paragraph" w:styleId="a5">
    <w:name w:val="footer"/>
    <w:basedOn w:val="a"/>
    <w:link w:val="a6"/>
    <w:uiPriority w:val="99"/>
    <w:unhideWhenUsed/>
    <w:rsid w:val="003F65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65FA"/>
  </w:style>
  <w:style w:type="paragraph" w:styleId="a7">
    <w:name w:val="Balloon Text"/>
    <w:basedOn w:val="a"/>
    <w:link w:val="a8"/>
    <w:uiPriority w:val="99"/>
    <w:semiHidden/>
    <w:unhideWhenUsed/>
    <w:rsid w:val="003F65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65F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9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Текст ТНС энерго"/>
    <w:link w:val="ab"/>
    <w:qFormat/>
    <w:rsid w:val="008042E9"/>
    <w:pPr>
      <w:spacing w:after="0" w:line="286" w:lineRule="exact"/>
      <w:ind w:firstLine="454"/>
    </w:pPr>
    <w:rPr>
      <w:rFonts w:ascii="Arial" w:hAnsi="Arial" w:cs="Arial"/>
      <w:color w:val="000000" w:themeColor="text1"/>
    </w:rPr>
  </w:style>
  <w:style w:type="paragraph" w:customStyle="1" w:styleId="ac">
    <w:name w:val="Заголовок ТНС энерго"/>
    <w:basedOn w:val="aa"/>
    <w:link w:val="ad"/>
    <w:qFormat/>
    <w:rsid w:val="008042E9"/>
    <w:pPr>
      <w:spacing w:after="286"/>
      <w:jc w:val="center"/>
    </w:pPr>
    <w:rPr>
      <w:b/>
    </w:rPr>
  </w:style>
  <w:style w:type="character" w:customStyle="1" w:styleId="ab">
    <w:name w:val="Текст ТНС энерго Знак"/>
    <w:basedOn w:val="a0"/>
    <w:link w:val="aa"/>
    <w:rsid w:val="008042E9"/>
    <w:rPr>
      <w:rFonts w:ascii="Arial" w:hAnsi="Arial" w:cs="Arial"/>
      <w:color w:val="000000" w:themeColor="text1"/>
    </w:rPr>
  </w:style>
  <w:style w:type="character" w:customStyle="1" w:styleId="ad">
    <w:name w:val="Заголовок ТНС энерго Знак"/>
    <w:basedOn w:val="ab"/>
    <w:link w:val="ac"/>
    <w:rsid w:val="008042E9"/>
    <w:rPr>
      <w:rFonts w:ascii="Arial" w:hAnsi="Arial" w:cs="Arial"/>
      <w:b/>
      <w:color w:val="000000" w:themeColor="text1"/>
    </w:rPr>
  </w:style>
  <w:style w:type="paragraph" w:styleId="ae">
    <w:name w:val="Normal (Web)"/>
    <w:basedOn w:val="a"/>
    <w:uiPriority w:val="99"/>
    <w:unhideWhenUsed/>
    <w:rsid w:val="002C6E0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basedOn w:val="a0"/>
    <w:uiPriority w:val="99"/>
    <w:unhideWhenUsed/>
    <w:rsid w:val="000744D7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407F9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07F9A"/>
    <w:pPr>
      <w:autoSpaceDE/>
      <w:autoSpaceDN/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07F9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07F9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07F9A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B027F8"/>
  </w:style>
  <w:style w:type="paragraph" w:styleId="af5">
    <w:name w:val="List Paragraph"/>
    <w:basedOn w:val="a"/>
    <w:uiPriority w:val="34"/>
    <w:rsid w:val="00D53C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ban.tns-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36664-D5EA-440D-8D2B-C7DBF34A1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</dc:creator>
  <cp:lastModifiedBy>Гоманова Оксана</cp:lastModifiedBy>
  <cp:revision>8</cp:revision>
  <cp:lastPrinted>2017-09-11T10:42:00Z</cp:lastPrinted>
  <dcterms:created xsi:type="dcterms:W3CDTF">2018-11-27T14:51:00Z</dcterms:created>
  <dcterms:modified xsi:type="dcterms:W3CDTF">2018-12-05T10:49:00Z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-131411160</vt:i4>
  </property>
  <property fmtid="{D5CDD505-2E9C-101B-9397-08002B2CF9AE}" pid="3" name="_NewReviewCycle">
    <vt:lpwstr/>
  </property>
  <property fmtid="{D5CDD505-2E9C-101B-9397-08002B2CF9AE}" pid="4" name="_EmailSubject">
    <vt:lpwstr>Пресс-релиз ПАО ТНС энерго Кубань</vt:lpwstr>
  </property>
  <property fmtid="{D5CDD505-2E9C-101B-9397-08002B2CF9AE}" pid="5" name="_AuthorEmail">
    <vt:lpwstr>02_ois@mail.kubansbyt.ru</vt:lpwstr>
  </property>
  <property fmtid="{D5CDD505-2E9C-101B-9397-08002B2CF9AE}" pid="6" name="_AuthorEmailDisplayName">
    <vt:lpwstr>Туковская Марина Ревазовна</vt:lpwstr>
  </property>
  <property fmtid="{D5CDD505-2E9C-101B-9397-08002B2CF9AE}" pid="7" name="_ReviewingToolsShownOnce">
    <vt:lpwstr/>
  </property>
</Properties>
</file>