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31050" w14:textId="77777777" w:rsidR="00606910" w:rsidRPr="00C60E4A" w:rsidRDefault="00606910" w:rsidP="003848D3">
      <w:pPr>
        <w:jc w:val="both"/>
        <w:rPr>
          <w:sz w:val="28"/>
        </w:rPr>
      </w:pPr>
    </w:p>
    <w:p w14:paraId="7C45D32E" w14:textId="77777777" w:rsidR="00606910" w:rsidRPr="00C60E4A" w:rsidRDefault="00606910" w:rsidP="00606910">
      <w:pPr>
        <w:rPr>
          <w:sz w:val="28"/>
        </w:rPr>
      </w:pPr>
    </w:p>
    <w:p w14:paraId="1DC3914F" w14:textId="77777777" w:rsidR="00606910" w:rsidRPr="00C60E4A" w:rsidRDefault="00606910" w:rsidP="00606910">
      <w:pPr>
        <w:rPr>
          <w:sz w:val="28"/>
        </w:rPr>
      </w:pPr>
    </w:p>
    <w:p w14:paraId="72AA5871" w14:textId="77777777" w:rsidR="00B55AF4" w:rsidRDefault="00B55AF4" w:rsidP="00606910">
      <w:pPr>
        <w:rPr>
          <w:sz w:val="28"/>
        </w:rPr>
      </w:pPr>
    </w:p>
    <w:p w14:paraId="0C0FD19A" w14:textId="77777777" w:rsidR="00C60E4A" w:rsidRDefault="00C60E4A" w:rsidP="00606910">
      <w:pPr>
        <w:rPr>
          <w:sz w:val="28"/>
        </w:rPr>
      </w:pPr>
    </w:p>
    <w:p w14:paraId="55E8BFCF" w14:textId="77777777" w:rsidR="00422CDD" w:rsidRDefault="00422CDD" w:rsidP="00606910">
      <w:pPr>
        <w:rPr>
          <w:sz w:val="28"/>
        </w:rPr>
      </w:pPr>
    </w:p>
    <w:p w14:paraId="5D13513F" w14:textId="77777777" w:rsidR="00A246B2" w:rsidRDefault="00A246B2" w:rsidP="00606910">
      <w:pPr>
        <w:rPr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965B7" w14:paraId="546A06C4" w14:textId="77777777" w:rsidTr="0016789A">
        <w:tc>
          <w:tcPr>
            <w:tcW w:w="9213" w:type="dxa"/>
          </w:tcPr>
          <w:p w14:paraId="71886721" w14:textId="77777777" w:rsidR="00E50D72" w:rsidRDefault="008965B7" w:rsidP="0073284A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ПРЕСС</w:t>
            </w:r>
            <w:r w:rsidR="001229B1" w:rsidRPr="001229B1">
              <w:rPr>
                <w:sz w:val="28"/>
                <w:szCs w:val="28"/>
              </w:rPr>
              <w:t>-</w:t>
            </w:r>
            <w:r w:rsidR="009D70F5">
              <w:rPr>
                <w:rFonts w:eastAsia="Arial Unicode MS"/>
                <w:b/>
                <w:sz w:val="28"/>
                <w:szCs w:val="28"/>
              </w:rPr>
              <w:t>РЕЛИЗ</w:t>
            </w:r>
          </w:p>
          <w:p w14:paraId="36E6EEF5" w14:textId="6D6908ED" w:rsidR="00EE56E7" w:rsidRDefault="00EE56E7" w:rsidP="0073284A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14:paraId="35E69C2B" w14:textId="77777777" w:rsidR="00EE05E9" w:rsidRDefault="00EE05E9" w:rsidP="00F8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пользователей электронной квитанции </w:t>
      </w:r>
    </w:p>
    <w:p w14:paraId="02927E46" w14:textId="47FC521A" w:rsidR="002C3A31" w:rsidRDefault="00EE05E9" w:rsidP="00F8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«ТНС энерго Кубань» выросло на 39%</w:t>
      </w:r>
    </w:p>
    <w:p w14:paraId="2673E5AE" w14:textId="77777777" w:rsidR="00410C2F" w:rsidRPr="00FE5697" w:rsidRDefault="00410C2F" w:rsidP="00C12650">
      <w:pPr>
        <w:jc w:val="center"/>
        <w:rPr>
          <w:b/>
          <w:sz w:val="28"/>
          <w:szCs w:val="28"/>
        </w:rPr>
      </w:pPr>
    </w:p>
    <w:p w14:paraId="314A1BDA" w14:textId="75EDC40B" w:rsidR="00956A62" w:rsidRPr="00D94257" w:rsidRDefault="00C12650" w:rsidP="00EE56E7">
      <w:pPr>
        <w:ind w:firstLine="567"/>
        <w:jc w:val="both"/>
        <w:rPr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>25</w:t>
      </w:r>
      <w:r w:rsidR="000F4452">
        <w:rPr>
          <w:rFonts w:cs="Times New Roman"/>
          <w:i/>
          <w:color w:val="000000" w:themeColor="text1"/>
          <w:sz w:val="28"/>
          <w:szCs w:val="28"/>
        </w:rPr>
        <w:t xml:space="preserve"> августа</w:t>
      </w:r>
      <w:r w:rsidR="0074058E">
        <w:rPr>
          <w:rFonts w:cs="Times New Roman"/>
          <w:i/>
          <w:color w:val="000000" w:themeColor="text1"/>
          <w:sz w:val="28"/>
          <w:szCs w:val="28"/>
        </w:rPr>
        <w:t xml:space="preserve"> 2021</w:t>
      </w:r>
      <w:r w:rsidR="00AC73AC" w:rsidRPr="00AC328C">
        <w:rPr>
          <w:rFonts w:cs="Times New Roman"/>
          <w:i/>
          <w:color w:val="000000" w:themeColor="text1"/>
          <w:sz w:val="28"/>
          <w:szCs w:val="28"/>
        </w:rPr>
        <w:t xml:space="preserve"> года, г. Краснодар</w:t>
      </w:r>
      <w:r w:rsidR="00AC73AC" w:rsidRPr="00FD7337">
        <w:rPr>
          <w:rFonts w:cs="Times New Roman"/>
          <w:color w:val="000000" w:themeColor="text1"/>
          <w:sz w:val="28"/>
          <w:szCs w:val="28"/>
        </w:rPr>
        <w:t xml:space="preserve">. </w:t>
      </w:r>
      <w:r w:rsidR="00BB1673">
        <w:rPr>
          <w:rFonts w:cs="Times New Roman"/>
          <w:color w:val="000000" w:themeColor="text1"/>
          <w:sz w:val="28"/>
          <w:szCs w:val="28"/>
        </w:rPr>
        <w:t>Почти 200</w:t>
      </w:r>
      <w:r w:rsidR="00410C2F" w:rsidRPr="00D94257">
        <w:rPr>
          <w:sz w:val="28"/>
          <w:szCs w:val="28"/>
        </w:rPr>
        <w:t xml:space="preserve"> тысяч клиентов </w:t>
      </w:r>
      <w:r w:rsidR="00EE56E7">
        <w:rPr>
          <w:sz w:val="28"/>
          <w:szCs w:val="28"/>
        </w:rPr>
        <w:t>«</w:t>
      </w:r>
      <w:r w:rsidR="00410C2F" w:rsidRPr="00D94257">
        <w:rPr>
          <w:sz w:val="28"/>
          <w:szCs w:val="28"/>
        </w:rPr>
        <w:t xml:space="preserve">ТНС энерго </w:t>
      </w:r>
      <w:r w:rsidR="00410C2F">
        <w:rPr>
          <w:sz w:val="28"/>
          <w:szCs w:val="28"/>
        </w:rPr>
        <w:t>Кубань</w:t>
      </w:r>
      <w:r w:rsidR="00EE56E7">
        <w:rPr>
          <w:sz w:val="28"/>
          <w:szCs w:val="28"/>
        </w:rPr>
        <w:t>»</w:t>
      </w:r>
      <w:r w:rsidR="00410C2F" w:rsidRPr="00D94257">
        <w:rPr>
          <w:sz w:val="28"/>
          <w:szCs w:val="28"/>
        </w:rPr>
        <w:t xml:space="preserve"> получают квитанции за </w:t>
      </w:r>
      <w:r w:rsidR="00BB1673">
        <w:rPr>
          <w:sz w:val="28"/>
          <w:szCs w:val="28"/>
        </w:rPr>
        <w:t>электроэнергию</w:t>
      </w:r>
      <w:r w:rsidR="00B92E36">
        <w:rPr>
          <w:sz w:val="28"/>
          <w:szCs w:val="28"/>
        </w:rPr>
        <w:t xml:space="preserve"> по электронной почте</w:t>
      </w:r>
      <w:r w:rsidR="00BB1673">
        <w:rPr>
          <w:sz w:val="28"/>
          <w:szCs w:val="28"/>
        </w:rPr>
        <w:t xml:space="preserve">. За прошедший год число пользователей сервиса выросло на </w:t>
      </w:r>
      <w:r w:rsidR="00B92E36">
        <w:rPr>
          <w:sz w:val="28"/>
          <w:szCs w:val="28"/>
        </w:rPr>
        <w:t>39%.</w:t>
      </w:r>
    </w:p>
    <w:p w14:paraId="002DA565" w14:textId="79B63060" w:rsidR="00410C2F" w:rsidRPr="00831934" w:rsidRDefault="00BB1673" w:rsidP="00831934">
      <w:pPr>
        <w:pStyle w:val="textfulltext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квитанция</w:t>
      </w:r>
      <w:r w:rsidR="00834931">
        <w:rPr>
          <w:rFonts w:ascii="Times New Roman" w:hAnsi="Times New Roman" w:cs="Times New Roman"/>
          <w:sz w:val="28"/>
          <w:szCs w:val="28"/>
        </w:rPr>
        <w:t xml:space="preserve"> </w:t>
      </w:r>
      <w:r w:rsidRPr="00831934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>яе</w:t>
      </w:r>
      <w:r w:rsidRPr="00831934">
        <w:rPr>
          <w:rFonts w:ascii="Times New Roman" w:hAnsi="Times New Roman" w:cs="Times New Roman"/>
          <w:sz w:val="28"/>
          <w:szCs w:val="28"/>
        </w:rPr>
        <w:t xml:space="preserve">т </w:t>
      </w:r>
      <w:r w:rsidR="00831934" w:rsidRPr="00831934">
        <w:rPr>
          <w:rFonts w:ascii="Times New Roman" w:hAnsi="Times New Roman" w:cs="Times New Roman"/>
          <w:sz w:val="28"/>
          <w:szCs w:val="28"/>
        </w:rPr>
        <w:t xml:space="preserve">отказаться от бумажного носителя в пользу более современного и удобного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="00831934" w:rsidRPr="00831934">
        <w:rPr>
          <w:rFonts w:ascii="Times New Roman" w:hAnsi="Times New Roman" w:cs="Times New Roman"/>
          <w:sz w:val="28"/>
          <w:szCs w:val="28"/>
        </w:rPr>
        <w:t>варианта</w:t>
      </w:r>
      <w:r w:rsidR="00831934">
        <w:rPr>
          <w:sz w:val="28"/>
          <w:szCs w:val="28"/>
        </w:rPr>
        <w:t xml:space="preserve">. </w:t>
      </w:r>
      <w:r w:rsidR="00831934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831934" w:rsidRPr="0093674C">
        <w:rPr>
          <w:rFonts w:ascii="Times New Roman" w:hAnsi="Times New Roman" w:cs="Times New Roman"/>
          <w:sz w:val="28"/>
          <w:szCs w:val="28"/>
        </w:rPr>
        <w:t xml:space="preserve">юридическая значимость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936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Pr="0093674C">
        <w:rPr>
          <w:rFonts w:ascii="Times New Roman" w:hAnsi="Times New Roman" w:cs="Times New Roman"/>
          <w:sz w:val="28"/>
          <w:szCs w:val="28"/>
        </w:rPr>
        <w:t xml:space="preserve"> </w:t>
      </w:r>
      <w:r w:rsidR="00831934" w:rsidRPr="0093674C">
        <w:rPr>
          <w:rFonts w:ascii="Times New Roman" w:hAnsi="Times New Roman" w:cs="Times New Roman"/>
          <w:sz w:val="28"/>
          <w:szCs w:val="28"/>
        </w:rPr>
        <w:t xml:space="preserve">нисколько не отличается от </w:t>
      </w:r>
      <w:r w:rsidRPr="0093674C">
        <w:rPr>
          <w:rFonts w:ascii="Times New Roman" w:hAnsi="Times New Roman" w:cs="Times New Roman"/>
          <w:sz w:val="28"/>
          <w:szCs w:val="28"/>
        </w:rPr>
        <w:t>бумажно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31934" w:rsidRPr="0093674C">
        <w:rPr>
          <w:rFonts w:ascii="Times New Roman" w:hAnsi="Times New Roman" w:cs="Times New Roman"/>
          <w:sz w:val="28"/>
          <w:szCs w:val="28"/>
        </w:rPr>
        <w:t>. Она пригодна для предоставления в любые органы государственной власти.</w:t>
      </w:r>
    </w:p>
    <w:p w14:paraId="69E3DFB8" w14:textId="62A13492" w:rsidR="00831934" w:rsidRDefault="00831934" w:rsidP="00EE56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Среди преимуществ электронной квитанции:</w:t>
      </w:r>
    </w:p>
    <w:p w14:paraId="326DFF77" w14:textId="4DDE5D72" w:rsidR="00831934" w:rsidRPr="00D94257" w:rsidRDefault="00831934" w:rsidP="00831934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доставка</w:t>
      </w:r>
      <w:r w:rsidRPr="00D94257">
        <w:rPr>
          <w:sz w:val="28"/>
          <w:szCs w:val="28"/>
        </w:rPr>
        <w:t xml:space="preserve"> в день формирования счёта;</w:t>
      </w:r>
    </w:p>
    <w:p w14:paraId="40EE3466" w14:textId="19AA5087" w:rsidR="00831934" w:rsidRPr="00D94257" w:rsidRDefault="00831934" w:rsidP="00831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4257">
        <w:rPr>
          <w:sz w:val="28"/>
          <w:szCs w:val="28"/>
        </w:rPr>
        <w:t>возможность получать квитанции нескольких лицевых счетов на один электронный адрес;</w:t>
      </w:r>
    </w:p>
    <w:p w14:paraId="0D5D016D" w14:textId="6DACC08E" w:rsidR="00831934" w:rsidRPr="00D94257" w:rsidRDefault="00831934" w:rsidP="00831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4257">
        <w:rPr>
          <w:sz w:val="28"/>
          <w:szCs w:val="28"/>
        </w:rPr>
        <w:t>автоматический переход на страницу онлайн-оплаты;</w:t>
      </w:r>
    </w:p>
    <w:p w14:paraId="6598CDDB" w14:textId="5D6AD52D" w:rsidR="001018D0" w:rsidRDefault="00831934" w:rsidP="00831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4257">
        <w:rPr>
          <w:sz w:val="28"/>
          <w:szCs w:val="28"/>
        </w:rPr>
        <w:t>отсутствие риска потерять сч</w:t>
      </w:r>
      <w:r w:rsidR="00EE56E7">
        <w:rPr>
          <w:sz w:val="28"/>
          <w:szCs w:val="28"/>
        </w:rPr>
        <w:t>ё</w:t>
      </w:r>
      <w:r w:rsidRPr="00D94257">
        <w:rPr>
          <w:sz w:val="28"/>
          <w:szCs w:val="28"/>
        </w:rPr>
        <w:t xml:space="preserve">т - квитанция хранится у </w:t>
      </w:r>
      <w:r w:rsidR="00BB1673">
        <w:rPr>
          <w:sz w:val="28"/>
          <w:szCs w:val="28"/>
        </w:rPr>
        <w:t>клиента</w:t>
      </w:r>
      <w:r w:rsidR="00BB1673" w:rsidRPr="00D94257">
        <w:rPr>
          <w:sz w:val="28"/>
          <w:szCs w:val="28"/>
        </w:rPr>
        <w:t xml:space="preserve"> </w:t>
      </w:r>
      <w:r w:rsidRPr="00D94257">
        <w:rPr>
          <w:sz w:val="28"/>
          <w:szCs w:val="28"/>
        </w:rPr>
        <w:t>в почте и в архиве в </w:t>
      </w:r>
      <w:r w:rsidRPr="00C6143A">
        <w:rPr>
          <w:sz w:val="28"/>
          <w:szCs w:val="28"/>
        </w:rPr>
        <w:t>личном кабинете</w:t>
      </w:r>
      <w:r w:rsidRPr="00D94257">
        <w:rPr>
          <w:sz w:val="28"/>
          <w:szCs w:val="28"/>
        </w:rPr>
        <w:t> и</w:t>
      </w:r>
      <w:r w:rsidR="00EE56E7">
        <w:rPr>
          <w:sz w:val="28"/>
          <w:szCs w:val="28"/>
        </w:rPr>
        <w:t>ли</w:t>
      </w:r>
      <w:r w:rsidRPr="00D94257">
        <w:rPr>
          <w:sz w:val="28"/>
          <w:szCs w:val="28"/>
        </w:rPr>
        <w:t> </w:t>
      </w:r>
      <w:r w:rsidRPr="00C6143A">
        <w:rPr>
          <w:sz w:val="28"/>
          <w:szCs w:val="28"/>
        </w:rPr>
        <w:t>мобильном приложении «ТНС энерго»</w:t>
      </w:r>
      <w:r w:rsidR="00BB1673">
        <w:rPr>
          <w:sz w:val="28"/>
          <w:szCs w:val="28"/>
        </w:rPr>
        <w:t>;</w:t>
      </w:r>
    </w:p>
    <w:p w14:paraId="02FFE9F9" w14:textId="6680F464" w:rsidR="001018D0" w:rsidRPr="00D94257" w:rsidRDefault="001018D0" w:rsidP="001018D0">
      <w:pPr>
        <w:jc w:val="both"/>
        <w:rPr>
          <w:sz w:val="28"/>
          <w:szCs w:val="28"/>
        </w:rPr>
      </w:pPr>
      <w:r w:rsidRPr="001018D0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экологичность,</w:t>
      </w:r>
      <w:r w:rsidRPr="00D94257">
        <w:rPr>
          <w:sz w:val="28"/>
          <w:szCs w:val="28"/>
        </w:rPr>
        <w:t xml:space="preserve"> отказавшись от бумажного носителя, клиенты вносят свой вклад в сохранение природы и бережное отношение к ресурсам.</w:t>
      </w:r>
    </w:p>
    <w:p w14:paraId="22A68338" w14:textId="77777777" w:rsidR="00727FD4" w:rsidRPr="0093674C" w:rsidRDefault="00727FD4" w:rsidP="00727FD4">
      <w:pPr>
        <w:pStyle w:val="textfulltext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674C">
        <w:rPr>
          <w:rFonts w:ascii="Times New Roman" w:hAnsi="Times New Roman" w:cs="Times New Roman"/>
          <w:sz w:val="28"/>
          <w:szCs w:val="28"/>
        </w:rPr>
        <w:t>Подключить сервис «Электронная квитанция» может каждый клиент компании наиболее удобным способом:</w:t>
      </w:r>
    </w:p>
    <w:p w14:paraId="6904D09C" w14:textId="0D837D8B" w:rsidR="00727FD4" w:rsidRPr="0093674C" w:rsidRDefault="00C6143A" w:rsidP="00727FD4">
      <w:pPr>
        <w:pStyle w:val="textfulltext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D4" w:rsidRPr="0093674C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hyperlink r:id="rId8" w:history="1">
        <w:r w:rsidR="00727FD4" w:rsidRPr="0044297C">
          <w:rPr>
            <w:rStyle w:val="a9"/>
            <w:rFonts w:ascii="Times New Roman" w:hAnsi="Times New Roman" w:cs="Times New Roman"/>
            <w:sz w:val="28"/>
            <w:szCs w:val="28"/>
          </w:rPr>
          <w:t>сайте</w:t>
        </w:r>
      </w:hyperlink>
      <w:r w:rsidR="00727FD4" w:rsidRPr="0093674C">
        <w:rPr>
          <w:rFonts w:ascii="Times New Roman" w:hAnsi="Times New Roman" w:cs="Times New Roman"/>
          <w:sz w:val="28"/>
          <w:szCs w:val="28"/>
        </w:rPr>
        <w:t xml:space="preserve"> «ТНС энерго</w:t>
      </w:r>
      <w:r w:rsidR="00727FD4">
        <w:rPr>
          <w:rFonts w:ascii="Times New Roman" w:hAnsi="Times New Roman" w:cs="Times New Roman"/>
          <w:sz w:val="28"/>
          <w:szCs w:val="28"/>
        </w:rPr>
        <w:t xml:space="preserve"> Кубань</w:t>
      </w:r>
      <w:r w:rsidR="00727FD4" w:rsidRPr="0093674C">
        <w:rPr>
          <w:rFonts w:ascii="Times New Roman" w:hAnsi="Times New Roman" w:cs="Times New Roman"/>
          <w:sz w:val="28"/>
          <w:szCs w:val="28"/>
        </w:rPr>
        <w:t>»</w:t>
      </w:r>
      <w:r w:rsidR="00727FD4">
        <w:rPr>
          <w:rFonts w:ascii="Times New Roman" w:hAnsi="Times New Roman" w:cs="Times New Roman"/>
          <w:sz w:val="28"/>
          <w:szCs w:val="28"/>
        </w:rPr>
        <w:t xml:space="preserve"> </w:t>
      </w:r>
      <w:r w:rsidR="00727FD4" w:rsidRPr="0044297C">
        <w:rPr>
          <w:rFonts w:ascii="Times New Roman" w:hAnsi="Times New Roman" w:cs="Times New Roman"/>
          <w:sz w:val="28"/>
          <w:szCs w:val="28"/>
        </w:rPr>
        <w:t>kuban.tns-e.ru</w:t>
      </w:r>
      <w:r w:rsidR="00727FD4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97438C">
        <w:rPr>
          <w:rFonts w:ascii="Times New Roman" w:hAnsi="Times New Roman" w:cs="Times New Roman"/>
          <w:sz w:val="28"/>
          <w:szCs w:val="28"/>
        </w:rPr>
        <w:t>«</w:t>
      </w:r>
      <w:r w:rsidR="00727FD4">
        <w:rPr>
          <w:rFonts w:ascii="Times New Roman" w:hAnsi="Times New Roman" w:cs="Times New Roman"/>
          <w:sz w:val="28"/>
          <w:szCs w:val="28"/>
        </w:rPr>
        <w:t>Онлайн сервисы</w:t>
      </w:r>
      <w:r w:rsidR="0097438C">
        <w:rPr>
          <w:rFonts w:ascii="Times New Roman" w:hAnsi="Times New Roman" w:cs="Times New Roman"/>
          <w:sz w:val="28"/>
          <w:szCs w:val="28"/>
        </w:rPr>
        <w:t>»</w:t>
      </w:r>
      <w:r w:rsidR="00727FD4">
        <w:rPr>
          <w:rFonts w:ascii="Times New Roman" w:hAnsi="Times New Roman" w:cs="Times New Roman"/>
          <w:sz w:val="28"/>
          <w:szCs w:val="28"/>
        </w:rPr>
        <w:t xml:space="preserve"> – Подключить квитанцию на </w:t>
      </w:r>
      <w:r w:rsidR="00727F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27FD4" w:rsidRPr="00CF564E">
        <w:rPr>
          <w:rFonts w:ascii="Times New Roman" w:hAnsi="Times New Roman" w:cs="Times New Roman"/>
          <w:sz w:val="28"/>
          <w:szCs w:val="28"/>
        </w:rPr>
        <w:t>-</w:t>
      </w:r>
      <w:r w:rsidR="00727FD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27FD4" w:rsidRPr="0093674C">
        <w:rPr>
          <w:rFonts w:ascii="Times New Roman" w:hAnsi="Times New Roman" w:cs="Times New Roman"/>
          <w:sz w:val="28"/>
          <w:szCs w:val="28"/>
        </w:rPr>
        <w:t>;</w:t>
      </w:r>
    </w:p>
    <w:p w14:paraId="78C3E5A2" w14:textId="00459608" w:rsidR="00727FD4" w:rsidRPr="0093674C" w:rsidRDefault="00C6143A" w:rsidP="00727FD4">
      <w:pPr>
        <w:pStyle w:val="textfulltext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D4" w:rsidRPr="0093674C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727FD4" w:rsidRPr="00F82B79">
          <w:rPr>
            <w:rStyle w:val="a9"/>
            <w:rFonts w:ascii="Times New Roman" w:hAnsi="Times New Roman" w:cs="Times New Roman"/>
            <w:sz w:val="28"/>
            <w:szCs w:val="28"/>
          </w:rPr>
          <w:t>Личном кабинете</w:t>
        </w:r>
      </w:hyperlink>
      <w:r w:rsidR="00727FD4">
        <w:rPr>
          <w:rFonts w:ascii="Times New Roman" w:hAnsi="Times New Roman" w:cs="Times New Roman"/>
          <w:sz w:val="28"/>
          <w:szCs w:val="28"/>
        </w:rPr>
        <w:t>,</w:t>
      </w:r>
      <w:r w:rsidR="00727FD4" w:rsidRPr="00FB5D1B">
        <w:rPr>
          <w:rFonts w:ascii="Times New Roman" w:hAnsi="Times New Roman" w:cs="Mangal"/>
          <w:color w:val="0D0D0D" w:themeColor="text1" w:themeTint="F2"/>
          <w:sz w:val="28"/>
          <w:szCs w:val="28"/>
        </w:rPr>
        <w:t xml:space="preserve"> </w:t>
      </w:r>
      <w:r w:rsidR="00727FD4" w:rsidRPr="00FC2EA5">
        <w:rPr>
          <w:rFonts w:ascii="Times New Roman" w:hAnsi="Times New Roman" w:cs="Mangal"/>
          <w:color w:val="0D0D0D" w:themeColor="text1" w:themeTint="F2"/>
          <w:sz w:val="28"/>
          <w:szCs w:val="28"/>
        </w:rPr>
        <w:t>где для подключения услуги достаточно будет зайти на свою персональную страницу в раздел «Электронная квитанция» и установить флажок «Услуга подключена»</w:t>
      </w:r>
      <w:r w:rsidR="00727FD4" w:rsidRPr="0093674C">
        <w:rPr>
          <w:rFonts w:ascii="Times New Roman" w:hAnsi="Times New Roman" w:cs="Times New Roman"/>
          <w:sz w:val="28"/>
          <w:szCs w:val="28"/>
        </w:rPr>
        <w:t>;</w:t>
      </w:r>
    </w:p>
    <w:p w14:paraId="4C28B76B" w14:textId="3DA4915A" w:rsidR="000369F7" w:rsidRDefault="00C6143A" w:rsidP="005B4993">
      <w:pPr>
        <w:pStyle w:val="textfulltext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D4" w:rsidRPr="0093674C">
        <w:rPr>
          <w:rFonts w:ascii="Times New Roman" w:hAnsi="Times New Roman" w:cs="Times New Roman"/>
          <w:sz w:val="28"/>
          <w:szCs w:val="28"/>
        </w:rPr>
        <w:t>в мобильном приложении «Т</w:t>
      </w:r>
      <w:r w:rsidR="00727FD4">
        <w:rPr>
          <w:rFonts w:ascii="Times New Roman" w:hAnsi="Times New Roman" w:cs="Times New Roman"/>
          <w:sz w:val="28"/>
          <w:szCs w:val="28"/>
        </w:rPr>
        <w:t>НС энерго» для iOS и Android</w:t>
      </w:r>
      <w:r w:rsidR="00727FD4" w:rsidRPr="0093674C">
        <w:rPr>
          <w:rFonts w:ascii="Times New Roman" w:hAnsi="Times New Roman" w:cs="Times New Roman"/>
          <w:sz w:val="28"/>
          <w:szCs w:val="28"/>
        </w:rPr>
        <w:t>;</w:t>
      </w:r>
    </w:p>
    <w:p w14:paraId="3F9FF3C4" w14:textId="5138E532" w:rsidR="00684A90" w:rsidRPr="00AA0038" w:rsidRDefault="00684A90" w:rsidP="00430315">
      <w:pPr>
        <w:jc w:val="both"/>
        <w:rPr>
          <w:sz w:val="28"/>
          <w:szCs w:val="28"/>
        </w:rPr>
      </w:pPr>
    </w:p>
    <w:p w14:paraId="0E1B381A" w14:textId="77777777" w:rsidR="00130B51" w:rsidRPr="00A66B31" w:rsidRDefault="00130B51" w:rsidP="00130B51">
      <w:pPr>
        <w:jc w:val="both"/>
        <w:rPr>
          <w:sz w:val="27"/>
          <w:szCs w:val="27"/>
        </w:rPr>
      </w:pPr>
      <w:r w:rsidRPr="00A66B31">
        <w:rPr>
          <w:rFonts w:cs="Times New Roman"/>
          <w:b/>
          <w:i/>
          <w:sz w:val="27"/>
          <w:szCs w:val="27"/>
        </w:rPr>
        <w:t>Справка о компании:</w:t>
      </w:r>
    </w:p>
    <w:p w14:paraId="4543FDA9" w14:textId="506911E2" w:rsidR="00130B51" w:rsidRPr="00A66B31" w:rsidRDefault="00130B51" w:rsidP="00130B51">
      <w:pPr>
        <w:jc w:val="both"/>
        <w:rPr>
          <w:i/>
          <w:iCs/>
          <w:sz w:val="27"/>
          <w:szCs w:val="27"/>
        </w:rPr>
      </w:pPr>
      <w:r w:rsidRPr="00A66B31">
        <w:rPr>
          <w:b/>
          <w:i/>
          <w:sz w:val="27"/>
          <w:szCs w:val="27"/>
        </w:rPr>
        <w:t>ПАО «ТНС энерго Кубань» —</w:t>
      </w:r>
      <w:r w:rsidRPr="00A66B31">
        <w:rPr>
          <w:b/>
          <w:bCs/>
          <w:i/>
          <w:iCs/>
          <w:sz w:val="27"/>
          <w:szCs w:val="27"/>
        </w:rPr>
        <w:t xml:space="preserve"> </w:t>
      </w:r>
      <w:r w:rsidRPr="00A66B31">
        <w:rPr>
          <w:i/>
          <w:iCs/>
          <w:sz w:val="27"/>
          <w:szCs w:val="27"/>
        </w:rPr>
        <w:t xml:space="preserve">гарантирующий поставщик электроэнергии </w:t>
      </w:r>
      <w:r w:rsidRPr="00A66B31">
        <w:rPr>
          <w:i/>
          <w:iCs/>
          <w:sz w:val="27"/>
          <w:szCs w:val="27"/>
        </w:rPr>
        <w:lastRenderedPageBreak/>
        <w:t xml:space="preserve">на территории Краснодарского края и Республики Адыгея, осуществляет энергоснабжение потребителей, приобретая электрическую энергию с оптового и розничных рынков электроэнергии. В состав компании входят             </w:t>
      </w:r>
      <w:r w:rsidR="00FD4BD3">
        <w:rPr>
          <w:i/>
          <w:iCs/>
          <w:sz w:val="27"/>
          <w:szCs w:val="27"/>
        </w:rPr>
        <w:t>6 филиалов и 54 ЦОКа</w:t>
      </w:r>
      <w:r w:rsidRPr="00A66B31">
        <w:rPr>
          <w:i/>
          <w:iCs/>
          <w:sz w:val="27"/>
          <w:szCs w:val="27"/>
        </w:rPr>
        <w:t>. Общество обслуживает более 57 тыс. потребителей — юридических лиц и более 1 млн 416 тыс. бытовых клиентов, что составляет 59,06 % рынка сбыта электроэнергии в регионе. Объем полезного отпуска электроэнергии ПАО «ТНС энерго Кубань» по итогам 2020 года составил 13,92 млрд кВт*ч.</w:t>
      </w:r>
    </w:p>
    <w:p w14:paraId="5C67096B" w14:textId="77777777" w:rsidR="00130B51" w:rsidRDefault="00130B51" w:rsidP="00130B51">
      <w:pPr>
        <w:jc w:val="both"/>
        <w:rPr>
          <w:i/>
          <w:iCs/>
          <w:sz w:val="28"/>
          <w:szCs w:val="28"/>
        </w:rPr>
      </w:pPr>
    </w:p>
    <w:p w14:paraId="77E14395" w14:textId="77777777" w:rsidR="00130B51" w:rsidRDefault="00130B51" w:rsidP="00130B51">
      <w:pPr>
        <w:jc w:val="both"/>
        <w:rPr>
          <w:rFonts w:eastAsiaTheme="minorHAnsi" w:cs="Times New Roman"/>
          <w:i/>
          <w:kern w:val="0"/>
          <w:sz w:val="22"/>
          <w:szCs w:val="22"/>
          <w:lang w:eastAsia="en-US" w:bidi="ar-SA"/>
        </w:rPr>
      </w:pPr>
      <w:r>
        <w:rPr>
          <w:b/>
          <w:i/>
          <w:sz w:val="27"/>
          <w:szCs w:val="27"/>
        </w:rPr>
        <w:t>ПАО ГК «ТНС энерго»</w:t>
      </w:r>
      <w:r>
        <w:rPr>
          <w:i/>
          <w:sz w:val="27"/>
          <w:szCs w:val="27"/>
        </w:rPr>
        <w:t xml:space="preserve"> является субъектом оптового рынка электроэнергии, а также управляет 10 гарантирующими поставщиками, обслуживающими около 21 млн потребителей в 11 регионах Российской Федерации.</w:t>
      </w:r>
      <w:r>
        <w:rPr>
          <w:rFonts w:cs="Times New Roman"/>
          <w:i/>
          <w:sz w:val="27"/>
          <w:szCs w:val="27"/>
        </w:rPr>
        <w:t xml:space="preserve"> </w:t>
      </w:r>
      <w:r>
        <w:rPr>
          <w:rFonts w:cs="Times New Roman"/>
          <w:i/>
          <w:sz w:val="27"/>
          <w:szCs w:val="27"/>
          <w:shd w:val="clear" w:color="auto" w:fill="FFFFFF"/>
        </w:rPr>
        <w:t>Совокупный объем полезного отпуска электроэнергии Группы компаний «ТНС энерго» по итогам 2020 года составил 64,52 млрд кВт*ч.</w:t>
      </w:r>
    </w:p>
    <w:p w14:paraId="093834EE" w14:textId="77777777" w:rsidR="00ED5375" w:rsidRDefault="00ED5375" w:rsidP="00C140E2">
      <w:pPr>
        <w:jc w:val="both"/>
        <w:rPr>
          <w:sz w:val="28"/>
        </w:rPr>
      </w:pPr>
    </w:p>
    <w:p w14:paraId="4C534768" w14:textId="77777777" w:rsidR="0007109B" w:rsidRPr="00ED5375" w:rsidRDefault="0007109B" w:rsidP="0007109B">
      <w:pPr>
        <w:jc w:val="right"/>
        <w:rPr>
          <w:sz w:val="28"/>
        </w:rPr>
      </w:pPr>
      <w:r>
        <w:rPr>
          <w:sz w:val="28"/>
        </w:rPr>
        <w:t>Шамарина Тамара</w:t>
      </w:r>
      <w:r w:rsidRPr="00ED5375">
        <w:rPr>
          <w:sz w:val="28"/>
        </w:rPr>
        <w:t>,</w:t>
      </w:r>
    </w:p>
    <w:p w14:paraId="31E73C6B" w14:textId="77777777" w:rsidR="0007109B" w:rsidRPr="00ED5375" w:rsidRDefault="0007109B" w:rsidP="0007109B">
      <w:pPr>
        <w:jc w:val="right"/>
        <w:rPr>
          <w:sz w:val="28"/>
        </w:rPr>
      </w:pPr>
      <w:r w:rsidRPr="00ED5375">
        <w:rPr>
          <w:sz w:val="28"/>
        </w:rPr>
        <w:t>пресс-служба</w:t>
      </w:r>
    </w:p>
    <w:p w14:paraId="0F05B455" w14:textId="77777777" w:rsidR="0007109B" w:rsidRDefault="0007109B" w:rsidP="0007109B">
      <w:pPr>
        <w:jc w:val="right"/>
        <w:rPr>
          <w:sz w:val="28"/>
          <w:szCs w:val="28"/>
        </w:rPr>
      </w:pPr>
      <w:r>
        <w:rPr>
          <w:sz w:val="28"/>
          <w:szCs w:val="28"/>
        </w:rPr>
        <w:t>ПА</w:t>
      </w:r>
      <w:r w:rsidRPr="00ED5375">
        <w:rPr>
          <w:sz w:val="28"/>
          <w:szCs w:val="28"/>
        </w:rPr>
        <w:t xml:space="preserve">О «ТНС энерго </w:t>
      </w:r>
      <w:r>
        <w:rPr>
          <w:sz w:val="28"/>
          <w:szCs w:val="28"/>
        </w:rPr>
        <w:t>Кубань</w:t>
      </w:r>
      <w:r w:rsidRPr="00ED5375">
        <w:rPr>
          <w:sz w:val="28"/>
          <w:szCs w:val="28"/>
        </w:rPr>
        <w:t>»</w:t>
      </w:r>
    </w:p>
    <w:p w14:paraId="68E3E416" w14:textId="77777777" w:rsidR="0007109B" w:rsidRPr="00C81DDA" w:rsidRDefault="0007109B" w:rsidP="0007109B">
      <w:pPr>
        <w:jc w:val="right"/>
        <w:rPr>
          <w:sz w:val="28"/>
          <w:szCs w:val="28"/>
          <w:lang w:val="en-US"/>
        </w:rPr>
      </w:pPr>
      <w:r w:rsidRPr="00C81DDA">
        <w:rPr>
          <w:sz w:val="28"/>
          <w:szCs w:val="28"/>
          <w:lang w:val="en-US"/>
        </w:rPr>
        <w:t>+7 (861) 299-0</w:t>
      </w:r>
      <w:r w:rsidRPr="009A1AE3">
        <w:rPr>
          <w:sz w:val="28"/>
          <w:szCs w:val="28"/>
          <w:lang w:val="en-US"/>
        </w:rPr>
        <w:t>2</w:t>
      </w:r>
      <w:r w:rsidRPr="00C81DDA">
        <w:rPr>
          <w:sz w:val="28"/>
          <w:szCs w:val="28"/>
          <w:lang w:val="en-US"/>
        </w:rPr>
        <w:t>-</w:t>
      </w:r>
      <w:r w:rsidRPr="009A1AE3">
        <w:rPr>
          <w:sz w:val="28"/>
          <w:szCs w:val="28"/>
          <w:lang w:val="en-US"/>
        </w:rPr>
        <w:t>82</w:t>
      </w:r>
      <w:r w:rsidRPr="00C81DD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доб</w:t>
      </w:r>
      <w:r w:rsidRPr="00C81DDA">
        <w:rPr>
          <w:sz w:val="28"/>
          <w:szCs w:val="28"/>
          <w:lang w:val="en-US"/>
        </w:rPr>
        <w:t>. 14</w:t>
      </w:r>
      <w:r>
        <w:rPr>
          <w:sz w:val="28"/>
          <w:szCs w:val="28"/>
          <w:lang w:val="en-US"/>
        </w:rPr>
        <w:t>53</w:t>
      </w:r>
      <w:r w:rsidRPr="00C81DDA">
        <w:rPr>
          <w:sz w:val="28"/>
          <w:szCs w:val="28"/>
          <w:lang w:val="en-US"/>
        </w:rPr>
        <w:t>)</w:t>
      </w:r>
    </w:p>
    <w:p w14:paraId="09B21D93" w14:textId="77777777" w:rsidR="0007109B" w:rsidRPr="00C81DDA" w:rsidRDefault="0007109B" w:rsidP="0007109B">
      <w:pPr>
        <w:jc w:val="right"/>
        <w:rPr>
          <w:sz w:val="28"/>
          <w:lang w:val="en-US"/>
        </w:rPr>
      </w:pPr>
      <w:r>
        <w:rPr>
          <w:sz w:val="28"/>
          <w:lang w:val="en-US"/>
        </w:rPr>
        <w:t>E</w:t>
      </w:r>
      <w:r w:rsidRPr="00C81DDA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C81DDA">
        <w:rPr>
          <w:sz w:val="28"/>
          <w:lang w:val="en-US"/>
        </w:rPr>
        <w:t xml:space="preserve">: </w:t>
      </w:r>
      <w:r>
        <w:rPr>
          <w:sz w:val="28"/>
          <w:lang w:val="en-US"/>
        </w:rPr>
        <w:t>pressa</w:t>
      </w:r>
      <w:r w:rsidRPr="00A33A59">
        <w:rPr>
          <w:sz w:val="28"/>
          <w:lang w:val="en-US"/>
        </w:rPr>
        <w:t>@</w:t>
      </w:r>
      <w:r>
        <w:rPr>
          <w:sz w:val="28"/>
          <w:lang w:val="en-US"/>
        </w:rPr>
        <w:t>kuban.tns-e.ru</w:t>
      </w:r>
    </w:p>
    <w:p w14:paraId="1125545E" w14:textId="77777777" w:rsidR="0007109B" w:rsidRPr="009A1AE3" w:rsidRDefault="0007109B" w:rsidP="0007109B">
      <w:pPr>
        <w:jc w:val="right"/>
        <w:rPr>
          <w:sz w:val="28"/>
          <w:lang w:val="en-US"/>
        </w:rPr>
      </w:pPr>
    </w:p>
    <w:p w14:paraId="602243F5" w14:textId="77777777" w:rsidR="00ED5375" w:rsidRPr="0007109B" w:rsidRDefault="00ED5375" w:rsidP="00C140E2">
      <w:pPr>
        <w:jc w:val="both"/>
        <w:rPr>
          <w:sz w:val="28"/>
          <w:lang w:val="en-US"/>
        </w:rPr>
      </w:pPr>
    </w:p>
    <w:sectPr w:rsidR="00ED5375" w:rsidRPr="0007109B" w:rsidSect="0013685A">
      <w:headerReference w:type="default" r:id="rId10"/>
      <w:headerReference w:type="first" r:id="rId11"/>
      <w:pgSz w:w="11906" w:h="16838"/>
      <w:pgMar w:top="1134" w:right="850" w:bottom="1134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45D3C" w14:textId="77777777" w:rsidR="009E7B95" w:rsidRDefault="009E7B95">
      <w:r>
        <w:separator/>
      </w:r>
    </w:p>
  </w:endnote>
  <w:endnote w:type="continuationSeparator" w:id="0">
    <w:p w14:paraId="75C5EEFA" w14:textId="77777777" w:rsidR="009E7B95" w:rsidRDefault="009E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DE441" w14:textId="77777777" w:rsidR="009E7B95" w:rsidRDefault="009E7B95">
      <w:r>
        <w:rPr>
          <w:color w:val="000000"/>
        </w:rPr>
        <w:separator/>
      </w:r>
    </w:p>
  </w:footnote>
  <w:footnote w:type="continuationSeparator" w:id="0">
    <w:p w14:paraId="7F47F8F2" w14:textId="77777777" w:rsidR="009E7B95" w:rsidRDefault="009E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935477"/>
      <w:docPartObj>
        <w:docPartGallery w:val="Page Numbers (Top of Page)"/>
        <w:docPartUnique/>
      </w:docPartObj>
    </w:sdtPr>
    <w:sdtEndPr/>
    <w:sdtContent>
      <w:p w14:paraId="06ECDAA4" w14:textId="4A2FE0EB" w:rsidR="00044D25" w:rsidRDefault="00044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993">
          <w:rPr>
            <w:noProof/>
          </w:rPr>
          <w:t>3</w:t>
        </w:r>
        <w:r>
          <w:fldChar w:fldCharType="end"/>
        </w:r>
      </w:p>
    </w:sdtContent>
  </w:sdt>
  <w:p w14:paraId="478C70D0" w14:textId="77777777" w:rsidR="00E10985" w:rsidRPr="00D92B64" w:rsidRDefault="001E1E17">
    <w:pPr>
      <w:pStyle w:val="Standard"/>
      <w:spacing w:line="312" w:lineRule="auto"/>
      <w:jc w:val="both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F6EE4" w14:textId="77777777" w:rsidR="00754CDF" w:rsidRPr="002557C6" w:rsidRDefault="00C81DDA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73600" behindDoc="1" locked="0" layoutInCell="1" allowOverlap="1" wp14:anchorId="6B2AD917" wp14:editId="65D74396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ы ТНС энерго Все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150" w:rsidRPr="002557C6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8B1A1" wp14:editId="15D322B1">
              <wp:simplePos x="0" y="0"/>
              <wp:positionH relativeFrom="margin">
                <wp:posOffset>3497689</wp:posOffset>
              </wp:positionH>
              <wp:positionV relativeFrom="paragraph">
                <wp:posOffset>195111</wp:posOffset>
              </wp:positionV>
              <wp:extent cx="2580122" cy="1347470"/>
              <wp:effectExtent l="0" t="0" r="0" b="5080"/>
              <wp:wrapNone/>
              <wp:docPr id="2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0122" cy="134747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5FE6926D" w14:textId="77777777"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Публичное акционерное общество </w:t>
                          </w:r>
                        </w:p>
                        <w:p w14:paraId="2B8C4D4B" w14:textId="77777777"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>«ТНС энерго Кубань»</w:t>
                          </w:r>
                        </w:p>
                        <w:p w14:paraId="407E0D17" w14:textId="77777777" w:rsidR="00453CD7" w:rsidRDefault="00453CD7" w:rsidP="00453CD7">
                          <w:pPr>
                            <w:spacing w:line="300" w:lineRule="exac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350000, Российская Федерация, г. Краснодар, </w:t>
                          </w:r>
                        </w:p>
                        <w:p w14:paraId="3EC8F2D6" w14:textId="77777777"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улица Гимназическая, дом 55/1</w:t>
                          </w:r>
                        </w:p>
                        <w:p w14:paraId="3E18E085" w14:textId="77777777" w:rsidR="00453CD7" w:rsidRDefault="00453CD7" w:rsidP="00453CD7">
                          <w:pPr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Телефон/Факс: +7 (861) 298-01-70</w:t>
                          </w:r>
                        </w:p>
                        <w:p w14:paraId="5B6A33EB" w14:textId="77777777"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Сайт: 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kuban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tns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</w:p>
                        <w:p w14:paraId="1456A3E7" w14:textId="77777777"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48B1A1" id="Прямоугольник 5" o:spid="_x0000_s1026" style="position:absolute;margin-left:275.4pt;margin-top:15.35pt;width:203.1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" filled="f" stroked="f">
              <v:textbox>
                <w:txbxContent>
                  <w:p w14:paraId="5FE6926D" w14:textId="77777777"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 xml:space="preserve">Публичное акционерное общество </w:t>
                    </w:r>
                  </w:p>
                  <w:p w14:paraId="2B8C4D4B" w14:textId="77777777"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>«ТНС энерго Кубань»</w:t>
                    </w:r>
                  </w:p>
                  <w:p w14:paraId="407E0D17" w14:textId="77777777" w:rsidR="00453CD7" w:rsidRDefault="00453CD7" w:rsidP="00453CD7">
                    <w:pPr>
                      <w:spacing w:line="300" w:lineRule="exac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350000, Российская Федерация, г. Краснодар, </w:t>
                    </w:r>
                  </w:p>
                  <w:p w14:paraId="3EC8F2D6" w14:textId="77777777"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улица Гимназическая, дом 55/1</w:t>
                    </w:r>
                  </w:p>
                  <w:p w14:paraId="3E18E085" w14:textId="77777777" w:rsidR="00453CD7" w:rsidRDefault="00453CD7" w:rsidP="00453CD7">
                    <w:pPr>
                      <w:spacing w:line="28" w:lineRule="atLeas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Телефон/Факс: +7 (861) 298-01-70</w:t>
                    </w:r>
                  </w:p>
                  <w:p w14:paraId="5B6A33EB" w14:textId="77777777"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Сайт: 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kuban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tns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14:paraId="1456A3E7" w14:textId="77777777"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F7E"/>
    <w:multiLevelType w:val="multilevel"/>
    <w:tmpl w:val="8E0E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67C44"/>
    <w:multiLevelType w:val="multilevel"/>
    <w:tmpl w:val="CF048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3D3C7545"/>
    <w:multiLevelType w:val="multilevel"/>
    <w:tmpl w:val="3E8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20298"/>
    <w:multiLevelType w:val="multilevel"/>
    <w:tmpl w:val="569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E568A"/>
    <w:multiLevelType w:val="multilevel"/>
    <w:tmpl w:val="6F8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F5272"/>
    <w:multiLevelType w:val="hybridMultilevel"/>
    <w:tmpl w:val="47C60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190F05"/>
    <w:multiLevelType w:val="multilevel"/>
    <w:tmpl w:val="EBD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20530"/>
    <w:multiLevelType w:val="multilevel"/>
    <w:tmpl w:val="4CDA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80450"/>
    <w:multiLevelType w:val="multilevel"/>
    <w:tmpl w:val="503C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3737D"/>
    <w:multiLevelType w:val="multilevel"/>
    <w:tmpl w:val="C132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94712"/>
    <w:multiLevelType w:val="multilevel"/>
    <w:tmpl w:val="666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autoHyphenation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E"/>
    <w:rsid w:val="000124D6"/>
    <w:rsid w:val="000221C3"/>
    <w:rsid w:val="00025B15"/>
    <w:rsid w:val="00033F70"/>
    <w:rsid w:val="000369F7"/>
    <w:rsid w:val="00044D25"/>
    <w:rsid w:val="000520D6"/>
    <w:rsid w:val="00060131"/>
    <w:rsid w:val="00063456"/>
    <w:rsid w:val="00066064"/>
    <w:rsid w:val="000703C2"/>
    <w:rsid w:val="0007109B"/>
    <w:rsid w:val="00084BE2"/>
    <w:rsid w:val="00085C9C"/>
    <w:rsid w:val="00090F2A"/>
    <w:rsid w:val="000A3203"/>
    <w:rsid w:val="000B0BAB"/>
    <w:rsid w:val="000B3171"/>
    <w:rsid w:val="000C5519"/>
    <w:rsid w:val="000C5DDE"/>
    <w:rsid w:val="000C7214"/>
    <w:rsid w:val="000D0076"/>
    <w:rsid w:val="000D0FCB"/>
    <w:rsid w:val="000D139F"/>
    <w:rsid w:val="000D5041"/>
    <w:rsid w:val="000E05B0"/>
    <w:rsid w:val="000E56F7"/>
    <w:rsid w:val="000E7DB2"/>
    <w:rsid w:val="000F0D2A"/>
    <w:rsid w:val="000F4452"/>
    <w:rsid w:val="000F5F99"/>
    <w:rsid w:val="001018D0"/>
    <w:rsid w:val="0010358A"/>
    <w:rsid w:val="0010533F"/>
    <w:rsid w:val="00115E8A"/>
    <w:rsid w:val="001229B1"/>
    <w:rsid w:val="00130B51"/>
    <w:rsid w:val="0013685A"/>
    <w:rsid w:val="001629F6"/>
    <w:rsid w:val="0016789A"/>
    <w:rsid w:val="001A2EE2"/>
    <w:rsid w:val="001B038D"/>
    <w:rsid w:val="001B066A"/>
    <w:rsid w:val="001B55AD"/>
    <w:rsid w:val="001C1DC1"/>
    <w:rsid w:val="001C7A42"/>
    <w:rsid w:val="001D0C00"/>
    <w:rsid w:val="001D7B4A"/>
    <w:rsid w:val="001E1E17"/>
    <w:rsid w:val="001F59DE"/>
    <w:rsid w:val="001F661E"/>
    <w:rsid w:val="002202E5"/>
    <w:rsid w:val="0022079D"/>
    <w:rsid w:val="00220E0D"/>
    <w:rsid w:val="00225C99"/>
    <w:rsid w:val="00240D20"/>
    <w:rsid w:val="00251DE1"/>
    <w:rsid w:val="0025288D"/>
    <w:rsid w:val="002557C6"/>
    <w:rsid w:val="00260BDF"/>
    <w:rsid w:val="00283D2D"/>
    <w:rsid w:val="00286810"/>
    <w:rsid w:val="002961CF"/>
    <w:rsid w:val="002A4955"/>
    <w:rsid w:val="002B3D09"/>
    <w:rsid w:val="002B5C30"/>
    <w:rsid w:val="002C3A31"/>
    <w:rsid w:val="002C775B"/>
    <w:rsid w:val="002D7E99"/>
    <w:rsid w:val="002E3483"/>
    <w:rsid w:val="002F6A2C"/>
    <w:rsid w:val="003000EC"/>
    <w:rsid w:val="003034D3"/>
    <w:rsid w:val="0030640F"/>
    <w:rsid w:val="003239E3"/>
    <w:rsid w:val="00333DC1"/>
    <w:rsid w:val="003371EF"/>
    <w:rsid w:val="00347B89"/>
    <w:rsid w:val="003538F4"/>
    <w:rsid w:val="00363AB6"/>
    <w:rsid w:val="00374712"/>
    <w:rsid w:val="003771A2"/>
    <w:rsid w:val="003804DE"/>
    <w:rsid w:val="003848D3"/>
    <w:rsid w:val="00387FB7"/>
    <w:rsid w:val="00390FFA"/>
    <w:rsid w:val="003B70EC"/>
    <w:rsid w:val="003C0912"/>
    <w:rsid w:val="003D29F9"/>
    <w:rsid w:val="003E6D85"/>
    <w:rsid w:val="003F6688"/>
    <w:rsid w:val="004010E5"/>
    <w:rsid w:val="00406490"/>
    <w:rsid w:val="00406750"/>
    <w:rsid w:val="004105FC"/>
    <w:rsid w:val="00410C2F"/>
    <w:rsid w:val="00411257"/>
    <w:rsid w:val="00414E11"/>
    <w:rsid w:val="004150B2"/>
    <w:rsid w:val="00416649"/>
    <w:rsid w:val="00420E4F"/>
    <w:rsid w:val="00422643"/>
    <w:rsid w:val="00422CDD"/>
    <w:rsid w:val="00422FEC"/>
    <w:rsid w:val="00430315"/>
    <w:rsid w:val="00444D18"/>
    <w:rsid w:val="00452F35"/>
    <w:rsid w:val="00453CD7"/>
    <w:rsid w:val="00455CFF"/>
    <w:rsid w:val="004602F8"/>
    <w:rsid w:val="004626B3"/>
    <w:rsid w:val="0046411A"/>
    <w:rsid w:val="004665E0"/>
    <w:rsid w:val="00477AB8"/>
    <w:rsid w:val="00482A3F"/>
    <w:rsid w:val="004953AB"/>
    <w:rsid w:val="004A1A32"/>
    <w:rsid w:val="004B0F94"/>
    <w:rsid w:val="004B78C3"/>
    <w:rsid w:val="004C526D"/>
    <w:rsid w:val="004D42FB"/>
    <w:rsid w:val="004E1E55"/>
    <w:rsid w:val="004E3D4D"/>
    <w:rsid w:val="004F2AE9"/>
    <w:rsid w:val="00526FF2"/>
    <w:rsid w:val="00536E32"/>
    <w:rsid w:val="005600E1"/>
    <w:rsid w:val="00564097"/>
    <w:rsid w:val="00567318"/>
    <w:rsid w:val="005758BD"/>
    <w:rsid w:val="00577CBA"/>
    <w:rsid w:val="0058651F"/>
    <w:rsid w:val="00594A7D"/>
    <w:rsid w:val="00597B00"/>
    <w:rsid w:val="005B004D"/>
    <w:rsid w:val="005B36D7"/>
    <w:rsid w:val="005B4993"/>
    <w:rsid w:val="005B6A5C"/>
    <w:rsid w:val="005B7CDC"/>
    <w:rsid w:val="005C799E"/>
    <w:rsid w:val="005D245E"/>
    <w:rsid w:val="005D577B"/>
    <w:rsid w:val="005D7B37"/>
    <w:rsid w:val="005E2292"/>
    <w:rsid w:val="00606910"/>
    <w:rsid w:val="0060787E"/>
    <w:rsid w:val="00626190"/>
    <w:rsid w:val="00636DB7"/>
    <w:rsid w:val="00642079"/>
    <w:rsid w:val="00684A90"/>
    <w:rsid w:val="0068696D"/>
    <w:rsid w:val="00686F08"/>
    <w:rsid w:val="0069781F"/>
    <w:rsid w:val="006A09CE"/>
    <w:rsid w:val="006B2C44"/>
    <w:rsid w:val="006B2D63"/>
    <w:rsid w:val="006D0BD9"/>
    <w:rsid w:val="006D11E4"/>
    <w:rsid w:val="006D28AB"/>
    <w:rsid w:val="006E0AFD"/>
    <w:rsid w:val="006E30D7"/>
    <w:rsid w:val="006E3B90"/>
    <w:rsid w:val="006E4150"/>
    <w:rsid w:val="006E4893"/>
    <w:rsid w:val="0071494B"/>
    <w:rsid w:val="00723AB0"/>
    <w:rsid w:val="00727FD4"/>
    <w:rsid w:val="0073284A"/>
    <w:rsid w:val="00734354"/>
    <w:rsid w:val="007349FB"/>
    <w:rsid w:val="00735E41"/>
    <w:rsid w:val="0074058E"/>
    <w:rsid w:val="00754CDF"/>
    <w:rsid w:val="00762862"/>
    <w:rsid w:val="00762B72"/>
    <w:rsid w:val="0077591C"/>
    <w:rsid w:val="00776E80"/>
    <w:rsid w:val="007841ED"/>
    <w:rsid w:val="00792251"/>
    <w:rsid w:val="00793CF2"/>
    <w:rsid w:val="007A0A2A"/>
    <w:rsid w:val="007C40B6"/>
    <w:rsid w:val="007D21D9"/>
    <w:rsid w:val="007D4E2E"/>
    <w:rsid w:val="007E371C"/>
    <w:rsid w:val="007E4197"/>
    <w:rsid w:val="007E422F"/>
    <w:rsid w:val="007F3C6F"/>
    <w:rsid w:val="007F75A2"/>
    <w:rsid w:val="00801042"/>
    <w:rsid w:val="008045EF"/>
    <w:rsid w:val="008304DA"/>
    <w:rsid w:val="00831934"/>
    <w:rsid w:val="00834931"/>
    <w:rsid w:val="008377D0"/>
    <w:rsid w:val="00847092"/>
    <w:rsid w:val="00850B1E"/>
    <w:rsid w:val="00856BC7"/>
    <w:rsid w:val="008615BE"/>
    <w:rsid w:val="00872905"/>
    <w:rsid w:val="00877262"/>
    <w:rsid w:val="00877678"/>
    <w:rsid w:val="00893B34"/>
    <w:rsid w:val="008943FC"/>
    <w:rsid w:val="00895D83"/>
    <w:rsid w:val="008965B7"/>
    <w:rsid w:val="008A1A89"/>
    <w:rsid w:val="008A52E7"/>
    <w:rsid w:val="008A745C"/>
    <w:rsid w:val="008A7F7F"/>
    <w:rsid w:val="008C0185"/>
    <w:rsid w:val="008C7F13"/>
    <w:rsid w:val="008D2760"/>
    <w:rsid w:val="008D55C9"/>
    <w:rsid w:val="008E5D67"/>
    <w:rsid w:val="008F195E"/>
    <w:rsid w:val="009014B0"/>
    <w:rsid w:val="00901EEF"/>
    <w:rsid w:val="009028E7"/>
    <w:rsid w:val="00905DE3"/>
    <w:rsid w:val="009114E0"/>
    <w:rsid w:val="00911D41"/>
    <w:rsid w:val="00912409"/>
    <w:rsid w:val="00913E2C"/>
    <w:rsid w:val="00932523"/>
    <w:rsid w:val="0094286F"/>
    <w:rsid w:val="00944C1F"/>
    <w:rsid w:val="0094705A"/>
    <w:rsid w:val="00956A62"/>
    <w:rsid w:val="00966E94"/>
    <w:rsid w:val="009677F2"/>
    <w:rsid w:val="0097438C"/>
    <w:rsid w:val="0098763F"/>
    <w:rsid w:val="00993FB9"/>
    <w:rsid w:val="009A1AE3"/>
    <w:rsid w:val="009A3E4D"/>
    <w:rsid w:val="009A73EC"/>
    <w:rsid w:val="009B007F"/>
    <w:rsid w:val="009C1577"/>
    <w:rsid w:val="009D420B"/>
    <w:rsid w:val="009D70F5"/>
    <w:rsid w:val="009D74CA"/>
    <w:rsid w:val="009E4262"/>
    <w:rsid w:val="009E7B95"/>
    <w:rsid w:val="00A246B2"/>
    <w:rsid w:val="00A507E3"/>
    <w:rsid w:val="00A52812"/>
    <w:rsid w:val="00A56320"/>
    <w:rsid w:val="00A65790"/>
    <w:rsid w:val="00A66B31"/>
    <w:rsid w:val="00A754C2"/>
    <w:rsid w:val="00A85295"/>
    <w:rsid w:val="00A852E5"/>
    <w:rsid w:val="00A872CC"/>
    <w:rsid w:val="00A87FE2"/>
    <w:rsid w:val="00A9474D"/>
    <w:rsid w:val="00AA0038"/>
    <w:rsid w:val="00AB0BC0"/>
    <w:rsid w:val="00AB250E"/>
    <w:rsid w:val="00AB4B4F"/>
    <w:rsid w:val="00AB4FBA"/>
    <w:rsid w:val="00AC328C"/>
    <w:rsid w:val="00AC5C53"/>
    <w:rsid w:val="00AC73AC"/>
    <w:rsid w:val="00AE1542"/>
    <w:rsid w:val="00AE64A5"/>
    <w:rsid w:val="00AF00E4"/>
    <w:rsid w:val="00AF56CB"/>
    <w:rsid w:val="00B01D53"/>
    <w:rsid w:val="00B02440"/>
    <w:rsid w:val="00B03820"/>
    <w:rsid w:val="00B15FE8"/>
    <w:rsid w:val="00B17893"/>
    <w:rsid w:val="00B425B9"/>
    <w:rsid w:val="00B4563D"/>
    <w:rsid w:val="00B5041D"/>
    <w:rsid w:val="00B52F6E"/>
    <w:rsid w:val="00B55AF4"/>
    <w:rsid w:val="00B62C11"/>
    <w:rsid w:val="00B65CED"/>
    <w:rsid w:val="00B70457"/>
    <w:rsid w:val="00B72810"/>
    <w:rsid w:val="00B74400"/>
    <w:rsid w:val="00B82A4D"/>
    <w:rsid w:val="00B8317B"/>
    <w:rsid w:val="00B92E36"/>
    <w:rsid w:val="00BA7CD1"/>
    <w:rsid w:val="00BB1673"/>
    <w:rsid w:val="00BB38E7"/>
    <w:rsid w:val="00BB587B"/>
    <w:rsid w:val="00BB5F3D"/>
    <w:rsid w:val="00BB6836"/>
    <w:rsid w:val="00BC1991"/>
    <w:rsid w:val="00BC226B"/>
    <w:rsid w:val="00BC60CC"/>
    <w:rsid w:val="00BD4B8C"/>
    <w:rsid w:val="00BD7138"/>
    <w:rsid w:val="00BE4066"/>
    <w:rsid w:val="00BE4F6F"/>
    <w:rsid w:val="00BF45E9"/>
    <w:rsid w:val="00BF52F3"/>
    <w:rsid w:val="00BF6B6F"/>
    <w:rsid w:val="00C02345"/>
    <w:rsid w:val="00C02F34"/>
    <w:rsid w:val="00C0467F"/>
    <w:rsid w:val="00C07024"/>
    <w:rsid w:val="00C12650"/>
    <w:rsid w:val="00C140E2"/>
    <w:rsid w:val="00C22D4D"/>
    <w:rsid w:val="00C26D83"/>
    <w:rsid w:val="00C60E4A"/>
    <w:rsid w:val="00C6143A"/>
    <w:rsid w:val="00C62B11"/>
    <w:rsid w:val="00C7714D"/>
    <w:rsid w:val="00C80EC2"/>
    <w:rsid w:val="00C818FC"/>
    <w:rsid w:val="00C81DDA"/>
    <w:rsid w:val="00C81F31"/>
    <w:rsid w:val="00C85B4F"/>
    <w:rsid w:val="00C9386B"/>
    <w:rsid w:val="00C93A97"/>
    <w:rsid w:val="00CB0167"/>
    <w:rsid w:val="00CB12B3"/>
    <w:rsid w:val="00CC0766"/>
    <w:rsid w:val="00CC3ADD"/>
    <w:rsid w:val="00CC55F8"/>
    <w:rsid w:val="00CD1E3E"/>
    <w:rsid w:val="00CD3326"/>
    <w:rsid w:val="00CD57ED"/>
    <w:rsid w:val="00CE047C"/>
    <w:rsid w:val="00CE6CE9"/>
    <w:rsid w:val="00CF665C"/>
    <w:rsid w:val="00D03C06"/>
    <w:rsid w:val="00D0671F"/>
    <w:rsid w:val="00D07F9C"/>
    <w:rsid w:val="00D14A5C"/>
    <w:rsid w:val="00D15CD0"/>
    <w:rsid w:val="00D26AF6"/>
    <w:rsid w:val="00D440AB"/>
    <w:rsid w:val="00D50D67"/>
    <w:rsid w:val="00D5144F"/>
    <w:rsid w:val="00D60A07"/>
    <w:rsid w:val="00D618C3"/>
    <w:rsid w:val="00D67014"/>
    <w:rsid w:val="00D70BB0"/>
    <w:rsid w:val="00D80EAD"/>
    <w:rsid w:val="00D80F73"/>
    <w:rsid w:val="00D83871"/>
    <w:rsid w:val="00D83AD8"/>
    <w:rsid w:val="00D92B64"/>
    <w:rsid w:val="00D92D10"/>
    <w:rsid w:val="00D94257"/>
    <w:rsid w:val="00DA0CA3"/>
    <w:rsid w:val="00DA399B"/>
    <w:rsid w:val="00DA49FA"/>
    <w:rsid w:val="00DA7F78"/>
    <w:rsid w:val="00DB3564"/>
    <w:rsid w:val="00DB5C3C"/>
    <w:rsid w:val="00DB7516"/>
    <w:rsid w:val="00DC4711"/>
    <w:rsid w:val="00DE5D90"/>
    <w:rsid w:val="00E0474F"/>
    <w:rsid w:val="00E1448E"/>
    <w:rsid w:val="00E15FF6"/>
    <w:rsid w:val="00E32722"/>
    <w:rsid w:val="00E330A2"/>
    <w:rsid w:val="00E33C30"/>
    <w:rsid w:val="00E50D72"/>
    <w:rsid w:val="00E50D83"/>
    <w:rsid w:val="00E62F9E"/>
    <w:rsid w:val="00E74E45"/>
    <w:rsid w:val="00E75211"/>
    <w:rsid w:val="00E774FD"/>
    <w:rsid w:val="00EA2015"/>
    <w:rsid w:val="00EB7FE4"/>
    <w:rsid w:val="00ED2132"/>
    <w:rsid w:val="00ED40FE"/>
    <w:rsid w:val="00ED5256"/>
    <w:rsid w:val="00ED5375"/>
    <w:rsid w:val="00EE05E9"/>
    <w:rsid w:val="00EE56E7"/>
    <w:rsid w:val="00EE641A"/>
    <w:rsid w:val="00F06940"/>
    <w:rsid w:val="00F13968"/>
    <w:rsid w:val="00F15104"/>
    <w:rsid w:val="00F23661"/>
    <w:rsid w:val="00F314CC"/>
    <w:rsid w:val="00F34893"/>
    <w:rsid w:val="00F43D4E"/>
    <w:rsid w:val="00F467A9"/>
    <w:rsid w:val="00F503D5"/>
    <w:rsid w:val="00F5765A"/>
    <w:rsid w:val="00F7546B"/>
    <w:rsid w:val="00F81B00"/>
    <w:rsid w:val="00F81FE9"/>
    <w:rsid w:val="00F82B79"/>
    <w:rsid w:val="00F845E8"/>
    <w:rsid w:val="00F90E12"/>
    <w:rsid w:val="00FB55ED"/>
    <w:rsid w:val="00FC35BA"/>
    <w:rsid w:val="00FD173B"/>
    <w:rsid w:val="00FD4BD3"/>
    <w:rsid w:val="00FD7337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078A59"/>
  <w15:docId w15:val="{BC1D18E7-2111-4EAD-B45A-2E2711E2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B0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character" w:customStyle="1" w:styleId="textfulltext">
    <w:name w:val="textfulltext Знак"/>
    <w:basedOn w:val="a0"/>
    <w:link w:val="textfulltext0"/>
    <w:locked/>
    <w:rsid w:val="007A0A2A"/>
    <w:rPr>
      <w:rFonts w:ascii="Arial" w:hAnsi="Arial" w:cs="Arial"/>
      <w:sz w:val="20"/>
    </w:rPr>
  </w:style>
  <w:style w:type="paragraph" w:customStyle="1" w:styleId="textfulltext0">
    <w:name w:val="textfulltext"/>
    <w:basedOn w:val="a"/>
    <w:link w:val="textfulltext"/>
    <w:rsid w:val="007A0A2A"/>
    <w:pPr>
      <w:widowControl/>
      <w:suppressAutoHyphens w:val="0"/>
      <w:autoSpaceDN/>
      <w:spacing w:after="200" w:line="276" w:lineRule="auto"/>
      <w:jc w:val="both"/>
      <w:textAlignment w:val="auto"/>
    </w:pPr>
    <w:rPr>
      <w:rFonts w:ascii="Arial" w:hAnsi="Arial" w:cs="Arial"/>
      <w:sz w:val="20"/>
    </w:rPr>
  </w:style>
  <w:style w:type="character" w:styleId="af3">
    <w:name w:val="FollowedHyperlink"/>
    <w:basedOn w:val="a0"/>
    <w:uiPriority w:val="99"/>
    <w:semiHidden/>
    <w:unhideWhenUsed/>
    <w:rsid w:val="00F2366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1B0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af4">
    <w:name w:val="Revision"/>
    <w:hidden/>
    <w:uiPriority w:val="99"/>
    <w:semiHidden/>
    <w:rsid w:val="00AB4FBA"/>
    <w:pPr>
      <w:widowControl/>
      <w:autoSpaceDN/>
      <w:textAlignment w:val="auto"/>
    </w:pPr>
    <w:rPr>
      <w:szCs w:val="21"/>
    </w:rPr>
  </w:style>
  <w:style w:type="character" w:styleId="af5">
    <w:name w:val="annotation reference"/>
    <w:basedOn w:val="a0"/>
    <w:uiPriority w:val="99"/>
    <w:semiHidden/>
    <w:unhideWhenUsed/>
    <w:rsid w:val="009114E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114E0"/>
    <w:rPr>
      <w:sz w:val="20"/>
      <w:szCs w:val="18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14E0"/>
    <w:rPr>
      <w:sz w:val="20"/>
      <w:szCs w:val="1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114E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114E0"/>
    <w:rPr>
      <w:b/>
      <w:bCs/>
      <w:sz w:val="20"/>
      <w:szCs w:val="18"/>
    </w:rPr>
  </w:style>
  <w:style w:type="character" w:customStyle="1" w:styleId="faqstatus">
    <w:name w:val="faq_status"/>
    <w:basedOn w:val="a0"/>
    <w:rsid w:val="000F4452"/>
  </w:style>
  <w:style w:type="character" w:customStyle="1" w:styleId="faqdate">
    <w:name w:val="faq_date"/>
    <w:basedOn w:val="a0"/>
    <w:rsid w:val="000F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8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4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8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108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252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3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009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312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785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5926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08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93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66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6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36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0314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7573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3015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52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55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47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828">
              <w:marLeft w:val="0"/>
              <w:marRight w:val="0"/>
              <w:marTop w:val="6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26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376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9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250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432076">
          <w:marLeft w:val="-225"/>
          <w:marRight w:val="-225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283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an.tns-e.ru/population/digital-receip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k.kuban.tns-e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87F0-62D6-4B85-8BB8-522C6B30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 Денис Геннадьевич</dc:creator>
  <cp:lastModifiedBy>Шамарина Тамара Александровна</cp:lastModifiedBy>
  <cp:revision>77</cp:revision>
  <cp:lastPrinted>2021-08-02T08:37:00Z</cp:lastPrinted>
  <dcterms:created xsi:type="dcterms:W3CDTF">2021-03-23T08:54:00Z</dcterms:created>
  <dcterms:modified xsi:type="dcterms:W3CDTF">2021-08-24T05:31:00Z</dcterms:modified>
</cp:coreProperties>
</file>