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экономического развития  администрации Туапсинского муниципального округа</w:t>
      </w:r>
    </w:p>
    <w:p w14:paraId="02000000">
      <w:pPr>
        <w:ind w:firstLine="0" w:left="4961"/>
      </w:pPr>
    </w:p>
    <w:p w14:paraId="03000000">
      <w:pPr>
        <w:ind w:firstLine="0" w:left="4961"/>
      </w:pPr>
      <w:r>
        <w:t>Стамбольжи М.А.</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r>
        <w:rPr>
          <w:b w:val="1"/>
        </w:rPr>
        <w:t>Заключение</w:t>
      </w:r>
    </w:p>
    <w:p w14:paraId="08000000">
      <w:pPr>
        <w:ind/>
        <w:jc w:val="center"/>
      </w:pPr>
      <w:r>
        <w:t xml:space="preserve">по результатам экспертизы проекта постановления </w:t>
      </w:r>
    </w:p>
    <w:p w14:paraId="09000000">
      <w:pPr>
        <w:ind/>
        <w:jc w:val="center"/>
      </w:pPr>
      <w:r>
        <w:t xml:space="preserve">администрации Туапсинского муниципального округа </w:t>
      </w:r>
    </w:p>
    <w:p w14:paraId="0A000000">
      <w:pPr>
        <w:ind/>
        <w:jc w:val="center"/>
      </w:pPr>
      <w:r>
        <w:t>«</w:t>
      </w:r>
      <w:r>
        <w:t xml:space="preserve">О консультационном и организационном сопровождении </w:t>
      </w:r>
    </w:p>
    <w:p w14:paraId="0B000000">
      <w:pPr>
        <w:ind/>
        <w:jc w:val="center"/>
      </w:pPr>
      <w:r>
        <w:t>и</w:t>
      </w:r>
      <w:r>
        <w:t xml:space="preserve">нвестиционных проектов, реализуемых и (или) планируемых </w:t>
      </w:r>
    </w:p>
    <w:p w14:paraId="0C000000">
      <w:pPr>
        <w:ind/>
        <w:jc w:val="center"/>
      </w:pPr>
      <w:r>
        <w:t xml:space="preserve">к реализации на территории Туапсинского муниципального </w:t>
      </w:r>
    </w:p>
    <w:p w14:paraId="0D000000">
      <w:pPr>
        <w:ind/>
        <w:jc w:val="center"/>
      </w:pPr>
      <w:r>
        <w:t>округа</w:t>
      </w:r>
      <w:r>
        <w:t>»</w:t>
      </w:r>
    </w:p>
    <w:p w14:paraId="0E000000">
      <w:pPr>
        <w:ind w:hanging="900" w:left="900"/>
        <w:jc w:val="center"/>
        <w:rPr>
          <w:b w:val="1"/>
        </w:rPr>
      </w:pPr>
    </w:p>
    <w:p w14:paraId="0F000000">
      <w:pPr>
        <w:ind/>
        <w:jc w:val="center"/>
        <w:rPr>
          <w:b w:val="1"/>
        </w:rPr>
      </w:pPr>
    </w:p>
    <w:p w14:paraId="10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t xml:space="preserve">«О </w:t>
      </w:r>
      <w:r>
        <w:t xml:space="preserve">консультационном и организационном сопровождении </w:t>
      </w:r>
      <w:r>
        <w:t>и</w:t>
      </w:r>
      <w:r>
        <w:t xml:space="preserve">нвестиционных проектов, реализуемых и (или) планируемых </w:t>
      </w:r>
      <w:r>
        <w:t xml:space="preserve">к реализации на территории Туапсинского муниципального </w:t>
      </w:r>
      <w:r>
        <w:t>округа</w:t>
      </w:r>
      <w:r>
        <w:t>»</w:t>
      </w:r>
      <w:bookmarkStart w:id="1" w:name="_GoBack"/>
      <w:bookmarkEnd w:id="1"/>
      <w:r>
        <w:rPr>
          <w:b w:val="1"/>
        </w:rPr>
        <w:t xml:space="preserve">, </w:t>
      </w:r>
      <w:r>
        <w:t>поступивший из управления экономического развития администрации Туапсинского муниципального округа установил:</w:t>
      </w:r>
    </w:p>
    <w:p w14:paraId="11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12000000">
      <w:pPr>
        <w:ind w:firstLine="567" w:left="0"/>
        <w:jc w:val="both"/>
      </w:pPr>
      <w:r>
        <w:rPr>
          <w:rFonts w:ascii="Times New Roman" w:hAnsi="Times New Roman"/>
          <w:sz w:val="28"/>
        </w:rPr>
        <w:t xml:space="preserve"> федеральным законом от 6 октября 2003 г. № 131-ФЗ «Об общих принципах организации местного самоуправления в Российской Федерации», </w:t>
      </w:r>
      <w:r>
        <w:rPr>
          <w:rFonts w:ascii="Times New Roman" w:hAnsi="Times New Roman"/>
          <w:sz w:val="28"/>
        </w:rPr>
        <w:fldChar w:fldCharType="begin"/>
      </w:r>
      <w:r>
        <w:rPr>
          <w:rFonts w:ascii="Times New Roman" w:hAnsi="Times New Roman"/>
          <w:sz w:val="28"/>
        </w:rPr>
        <w:instrText>HYPERLINK "consultantplus://offline/ref=0E6409FD1391FC2272985C473161A0144EABAC34A3CEB4A1261DB5A0CD70FC7A0CC5BF15551080F9C7E99A798435B77905X754G"</w:instrText>
      </w:r>
      <w:r>
        <w:rPr>
          <w:rFonts w:ascii="Times New Roman" w:hAnsi="Times New Roman"/>
          <w:sz w:val="28"/>
        </w:rPr>
        <w:fldChar w:fldCharType="separate"/>
      </w:r>
      <w:r>
        <w:rPr>
          <w:rFonts w:ascii="Times New Roman" w:hAnsi="Times New Roman"/>
          <w:sz w:val="28"/>
        </w:rPr>
        <w:t>з</w:t>
      </w:r>
      <w:r>
        <w:rPr>
          <w:rFonts w:ascii="Times New Roman" w:hAnsi="Times New Roman"/>
          <w:sz w:val="28"/>
        </w:rPr>
        <w:t>аконом</w:t>
      </w:r>
      <w:r>
        <w:rPr>
          <w:rFonts w:ascii="Times New Roman" w:hAnsi="Times New Roman"/>
          <w:sz w:val="28"/>
        </w:rPr>
        <w:fldChar w:fldCharType="end"/>
      </w:r>
      <w:r>
        <w:rPr>
          <w:rFonts w:ascii="Times New Roman" w:hAnsi="Times New Roman"/>
          <w:sz w:val="28"/>
        </w:rPr>
        <w:t xml:space="preserve"> Краснодарского края от 2 июля 2004 г. № 731-КЗ «О стимулировании инвестиционно</w:t>
      </w:r>
      <w:r>
        <w:rPr>
          <w:rFonts w:ascii="Times New Roman" w:hAnsi="Times New Roman"/>
          <w:sz w:val="28"/>
        </w:rPr>
        <w:t xml:space="preserve">й деятельности в Краснодарском крае», </w:t>
      </w:r>
      <w:r>
        <w:rPr>
          <w:rFonts w:ascii="Times New Roman" w:hAnsi="Times New Roman"/>
          <w:sz w:val="28"/>
        </w:rPr>
        <w:t>методическими рекомендациями по обеспечению условий для благоприятного инвестиционного климата, утвержденными приказом департамента инвестиций и развития малого и среднего предпринимательства Краснодарского края от 5 февраля 2024 г. № 27 «Об утверждении методических рекомендаций по обеспечению условий для благоприятного инвестиционного климата в городских округах и муниципальных районах Краснодарского края»,  методическими рекомендациями, утвержденными приказом Минэкономразвития России от 26 сентября 2023 г. № 672 «Об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(«Региональный инвестиционный стандарт»).</w:t>
      </w:r>
    </w:p>
    <w:p w14:paraId="13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4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5000000">
      <w:pPr>
        <w:ind w:firstLine="567" w:left="0"/>
        <w:jc w:val="both"/>
      </w:pPr>
      <w:r>
        <w:t>4. Проект нормативного правового акта может быть рекомендован для официального принятия.</w:t>
      </w:r>
    </w:p>
    <w:p w14:paraId="16000000"/>
    <w:p w14:paraId="17000000"/>
    <w:p w14:paraId="18000000">
      <w:r>
        <w:t>Исполняющий</w:t>
      </w:r>
      <w:r>
        <w:t xml:space="preserve"> обязанности начальника</w:t>
      </w:r>
    </w:p>
    <w:p w14:paraId="19000000">
      <w:r>
        <w:t>правового управления администрации</w:t>
      </w:r>
    </w:p>
    <w:p w14:paraId="1A000000">
      <w:r>
        <w:t>Туапсинского муниципального округа                                               М.А.</w:t>
      </w:r>
      <w:r>
        <w:t xml:space="preserve"> </w:t>
      </w:r>
      <w:r>
        <w:t>Синенко</w:t>
      </w:r>
    </w:p>
    <w:p w14:paraId="1B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Default Paragraph Font"/>
    <w:link w:val="Style_9_ch"/>
  </w:style>
  <w:style w:styleId="Style_9_ch" w:type="character">
    <w:name w:val="Default Paragraph Font"/>
    <w:link w:val="Style_9"/>
  </w:style>
  <w:style w:styleId="Style_10" w:type="paragraph">
    <w:name w:val="Balloon Text"/>
    <w:basedOn w:val="Style_2"/>
    <w:link w:val="Style_10_ch"/>
    <w:rPr>
      <w:rFonts w:ascii="Tahoma" w:hAnsi="Tahoma"/>
      <w:sz w:val="16"/>
    </w:rPr>
  </w:style>
  <w:style w:styleId="Style_10_ch" w:type="character">
    <w:name w:val="Balloon Text"/>
    <w:basedOn w:val="Style_2_ch"/>
    <w:link w:val="Style_10"/>
    <w:rPr>
      <w:rFonts w:ascii="Tahoma" w:hAnsi="Tahoma"/>
      <w:sz w:val="16"/>
    </w:rPr>
  </w:style>
  <w:style w:styleId="Style_11" w:type="paragraph">
    <w:name w:val="toc 3"/>
    <w:next w:val="Style_2"/>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Strong"/>
    <w:link w:val="Style_12_ch"/>
    <w:rPr>
      <w:rFonts w:ascii="Times New Roman" w:hAnsi="Times New Roman"/>
      <w:b w:val="1"/>
    </w:rPr>
  </w:style>
  <w:style w:styleId="Style_12_ch" w:type="character">
    <w:name w:val="Strong"/>
    <w:link w:val="Style_12"/>
    <w:rPr>
      <w:rFonts w:ascii="Times New Roman" w:hAnsi="Times New Roman"/>
      <w:b w:val="1"/>
    </w:rPr>
  </w:style>
  <w:style w:styleId="Style_13" w:type="paragraph">
    <w:name w:val="heading 5"/>
    <w:next w:val="Style_2"/>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2"/>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5" w:type="paragraph">
    <w:name w:val="ConsPlusNormal"/>
    <w:link w:val="Style_15_ch"/>
    <w:pPr>
      <w:widowControl w:val="0"/>
      <w:spacing w:after="0" w:line="240" w:lineRule="auto"/>
      <w:ind/>
    </w:pPr>
    <w:rPr>
      <w:rFonts w:ascii="Calibri" w:hAnsi="Calibri"/>
    </w:rPr>
  </w:style>
  <w:style w:styleId="Style_15_ch" w:type="character">
    <w:name w:val="ConsPlusNormal"/>
    <w:link w:val="Style_15"/>
    <w:rPr>
      <w:rFonts w:ascii="Calibri" w:hAnsi="Calibri"/>
    </w:rPr>
  </w:style>
  <w:style w:styleId="Style_1" w:type="paragraph">
    <w:name w:val="Hyperlink"/>
    <w:basedOn w:val="Style_9"/>
    <w:link w:val="Style_1_ch"/>
    <w:rPr>
      <w:color w:val="0000FF"/>
      <w:u w:val="single"/>
    </w:rPr>
  </w:style>
  <w:style w:styleId="Style_1_ch" w:type="character">
    <w:name w:val="Hyperlink"/>
    <w:basedOn w:val="Style_9_ch"/>
    <w:link w:val="Style_1"/>
    <w:rPr>
      <w:color w:val="0000FF"/>
      <w:u w:val="single"/>
    </w:rPr>
  </w:style>
  <w:style w:styleId="Style_16" w:type="paragraph">
    <w:name w:val="Footnote"/>
    <w:link w:val="Style_16_ch"/>
    <w:pPr>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2"/>
    <w:link w:val="Style_17_ch"/>
    <w:uiPriority w:val="39"/>
    <w:pPr>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Header and Footer"/>
    <w:link w:val="Style_18_ch"/>
    <w:pPr>
      <w:spacing w:line="240" w:lineRule="auto"/>
      <w:ind/>
      <w:jc w:val="both"/>
    </w:pPr>
    <w:rPr>
      <w:rFonts w:ascii="XO Thames" w:hAnsi="XO Thames"/>
      <w:sz w:val="28"/>
    </w:rPr>
  </w:style>
  <w:style w:styleId="Style_18_ch" w:type="character">
    <w:name w:val="Header and Footer"/>
    <w:link w:val="Style_18"/>
    <w:rPr>
      <w:rFonts w:ascii="XO Thames" w:hAnsi="XO Thames"/>
      <w:sz w:val="28"/>
    </w:rPr>
  </w:style>
  <w:style w:styleId="Style_19" w:type="paragraph">
    <w:name w:val="toc 9"/>
    <w:next w:val="Style_2"/>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2"/>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Normal (Web)"/>
    <w:basedOn w:val="Style_2"/>
    <w:link w:val="Style_22_ch"/>
    <w:rPr>
      <w:sz w:val="24"/>
    </w:rPr>
  </w:style>
  <w:style w:styleId="Style_22_ch" w:type="character">
    <w:name w:val="Normal (Web)"/>
    <w:basedOn w:val="Style_2_ch"/>
    <w:link w:val="Style_22"/>
    <w:rPr>
      <w:sz w:val="24"/>
    </w:rPr>
  </w:style>
  <w:style w:styleId="Style_23" w:type="paragraph">
    <w:name w:val="Subtitle"/>
    <w:next w:val="Style_2"/>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default="1" w:styleId="Style_27" w:type="table">
    <w:name w:val="Normal Table"/>
    <w:tblPr>
      <w:tblInd w:type="dxa" w:w="0"/>
      <w:tblCellMar>
        <w:top w:type="dxa" w:w="0"/>
        <w:left w:type="dxa" w:w="108"/>
        <w:bottom w:type="dxa" w:w="0"/>
        <w:right w:type="dxa" w:w="108"/>
      </w:tblCellMar>
    </w:tblPr>
  </w:style>
  <w:style w:styleId="Style_28" w:type="table">
    <w:name w:val="Table Grid"/>
    <w:basedOn w:val="Style_27"/>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2025-02-20T07:53:52Z</dcterms:modified>
</cp:coreProperties>
</file>