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3E" w:rsidRDefault="00EB483E" w:rsidP="00EB483E">
      <w:pPr>
        <w:jc w:val="center"/>
        <w:rPr>
          <w:b/>
          <w:sz w:val="36"/>
        </w:rPr>
      </w:pPr>
      <w:r w:rsidRPr="00FA58EB">
        <w:rPr>
          <w:b/>
          <w:sz w:val="36"/>
        </w:rPr>
        <w:t>МРАМОРНЫЙ КЛОП</w:t>
      </w:r>
    </w:p>
    <w:p w:rsidR="00EB483E" w:rsidRDefault="00EB483E" w:rsidP="00EB483E">
      <w:pPr>
        <w:jc w:val="both"/>
        <w:rPr>
          <w:b/>
          <w:sz w:val="36"/>
        </w:rPr>
      </w:pPr>
    </w:p>
    <w:p w:rsidR="00EB483E" w:rsidRDefault="00EB483E" w:rsidP="00EB483E">
      <w:pPr>
        <w:ind w:firstLine="709"/>
        <w:jc w:val="both"/>
      </w:pPr>
      <w:r>
        <w:t xml:space="preserve">Начиная с конца апреля, взрослые перезимовавшие клопы </w:t>
      </w:r>
      <w:r w:rsidRPr="00AE7E4B">
        <w:rPr>
          <w:b/>
        </w:rPr>
        <w:t>ИМАГО</w:t>
      </w:r>
      <w:r>
        <w:t xml:space="preserve">      выходят с мест зимовки и начинают поиск растений для питания.</w:t>
      </w:r>
    </w:p>
    <w:p w:rsidR="00EB483E" w:rsidRDefault="00EB483E" w:rsidP="00EB483E">
      <w:pPr>
        <w:ind w:firstLine="709"/>
        <w:jc w:val="both"/>
        <w:rPr>
          <w:rFonts w:cs="Times New Roman"/>
        </w:rPr>
      </w:pPr>
      <w:r>
        <w:t>При наступлении устойчивых суточных температур + 10 градусов у  насекомых наступает «брачный период» в</w:t>
      </w:r>
      <w:r>
        <w:rPr>
          <w:rFonts w:cs="Times New Roman"/>
        </w:rPr>
        <w:t xml:space="preserve"> условиях нашего края </w:t>
      </w:r>
      <w:r w:rsidRPr="00286D34">
        <w:rPr>
          <w:rFonts w:cs="Times New Roman"/>
        </w:rPr>
        <w:t xml:space="preserve">клоп дает 2-3 </w:t>
      </w:r>
      <w:r>
        <w:rPr>
          <w:rFonts w:cs="Times New Roman"/>
        </w:rPr>
        <w:t xml:space="preserve">    </w:t>
      </w:r>
      <w:r w:rsidRPr="00286D34">
        <w:rPr>
          <w:rFonts w:cs="Times New Roman"/>
        </w:rPr>
        <w:t>поколения в год.</w:t>
      </w:r>
      <w:r>
        <w:rPr>
          <w:rFonts w:cs="Times New Roman"/>
        </w:rPr>
        <w:t xml:space="preserve"> </w:t>
      </w:r>
    </w:p>
    <w:p w:rsidR="00EB483E" w:rsidRDefault="00EB483E" w:rsidP="00EB483E">
      <w:pPr>
        <w:jc w:val="both"/>
        <w:rPr>
          <w:rFonts w:cs="Times New Roman"/>
        </w:rPr>
      </w:pPr>
      <w:r>
        <w:rPr>
          <w:rFonts w:cs="Times New Roman"/>
        </w:rPr>
        <w:t>1-е поколение с мая до конца июня</w:t>
      </w:r>
    </w:p>
    <w:p w:rsidR="00EB483E" w:rsidRDefault="00EB483E" w:rsidP="00EB483E">
      <w:pPr>
        <w:jc w:val="both"/>
      </w:pPr>
      <w:r>
        <w:t>2-е - с июля по август</w:t>
      </w:r>
    </w:p>
    <w:p w:rsidR="00EB483E" w:rsidRPr="00D56D3D" w:rsidRDefault="00EB483E" w:rsidP="00EB483E">
      <w:pPr>
        <w:jc w:val="both"/>
      </w:pPr>
      <w:r>
        <w:t>3-е - с августа по октябрь, уходя затем в диапаузу на зимовку.</w:t>
      </w:r>
    </w:p>
    <w:p w:rsidR="00EB483E" w:rsidRDefault="00EB483E" w:rsidP="00EB483E">
      <w:pPr>
        <w:ind w:firstLine="709"/>
        <w:jc w:val="both"/>
      </w:pPr>
      <w:r>
        <w:t>Самка клопа откладывает белые шаровидные яйца, размером до 1,5 мм, которые обычно прикрепляет к нижней стороне листа кучками по 20-30 штук.</w:t>
      </w:r>
    </w:p>
    <w:p w:rsidR="00EB483E" w:rsidRDefault="00EB483E" w:rsidP="00EB483E">
      <w:pPr>
        <w:ind w:firstLine="709"/>
        <w:jc w:val="both"/>
        <w:rPr>
          <w:b/>
          <w:sz w:val="36"/>
        </w:rPr>
      </w:pPr>
      <w:r>
        <w:t>Насекомое имеет 5 личиночных возрастов.</w:t>
      </w:r>
    </w:p>
    <w:p w:rsidR="00EB483E" w:rsidRPr="006D4B32" w:rsidRDefault="00EB483E" w:rsidP="00EB483E">
      <w:pPr>
        <w:ind w:firstLine="709"/>
        <w:jc w:val="both"/>
        <w:rPr>
          <w:rFonts w:cs="Times New Roman"/>
        </w:rPr>
      </w:pPr>
      <w:r>
        <w:t>В</w:t>
      </w:r>
      <w:r w:rsidRPr="00153C54">
        <w:t xml:space="preserve"> </w:t>
      </w:r>
      <w:r w:rsidRPr="00153C54">
        <w:rPr>
          <w:bCs/>
        </w:rPr>
        <w:t>цел</w:t>
      </w:r>
      <w:r>
        <w:rPr>
          <w:bCs/>
        </w:rPr>
        <w:t>ях</w:t>
      </w:r>
      <w:r w:rsidRPr="00153C54">
        <w:t xml:space="preserve"> </w:t>
      </w:r>
      <w:r w:rsidRPr="00153C54">
        <w:rPr>
          <w:bCs/>
        </w:rPr>
        <w:t>борьбы</w:t>
      </w:r>
      <w:r w:rsidRPr="00153C54">
        <w:t xml:space="preserve"> </w:t>
      </w:r>
      <w:r w:rsidRPr="00153C54">
        <w:rPr>
          <w:bCs/>
        </w:rPr>
        <w:t>с</w:t>
      </w:r>
      <w:r w:rsidRPr="00153C54">
        <w:t xml:space="preserve"> </w:t>
      </w:r>
      <w:r>
        <w:t xml:space="preserve">карантинным объектом </w:t>
      </w:r>
      <w:r>
        <w:rPr>
          <w:rFonts w:cs="Times New Roman"/>
        </w:rPr>
        <w:t>А</w:t>
      </w:r>
      <w:r w:rsidRPr="00B47B60">
        <w:rPr>
          <w:rFonts w:cs="Times New Roman"/>
        </w:rPr>
        <w:t>дминистрациями городских и сельских поселений</w:t>
      </w:r>
      <w:r>
        <w:rPr>
          <w:rFonts w:cs="Times New Roman"/>
        </w:rPr>
        <w:t xml:space="preserve"> приняты нормативно правовые документы, </w:t>
      </w:r>
      <w:r>
        <w:rPr>
          <w:rFonts w:eastAsia="Times New Roman"/>
          <w:lang w:eastAsia="ru-RU"/>
        </w:rPr>
        <w:t xml:space="preserve">разработаны и утверждены составы рабочих групп и планы </w:t>
      </w:r>
      <w:proofErr w:type="gramStart"/>
      <w:r>
        <w:rPr>
          <w:rFonts w:eastAsia="Times New Roman"/>
          <w:lang w:eastAsia="ru-RU"/>
        </w:rPr>
        <w:t>мероприятий</w:t>
      </w:r>
      <w:proofErr w:type="gramEnd"/>
      <w:r>
        <w:rPr>
          <w:rFonts w:eastAsia="Times New Roman"/>
          <w:lang w:eastAsia="ru-RU"/>
        </w:rPr>
        <w:t xml:space="preserve"> направленные на  выявление и своевременную ликвидацию очагов распространения                   </w:t>
      </w:r>
      <w:r w:rsidRPr="00587EA1">
        <w:rPr>
          <w:rFonts w:cs="Times New Roman"/>
        </w:rPr>
        <w:t>карантинного объекта – коричнево-мраморного клопа</w:t>
      </w:r>
      <w:r>
        <w:rPr>
          <w:rFonts w:cs="Times New Roman"/>
        </w:rPr>
        <w:t xml:space="preserve">, </w:t>
      </w:r>
      <w:r w:rsidRPr="00724190">
        <w:rPr>
          <w:rFonts w:cs="Times New Roman"/>
        </w:rPr>
        <w:t>заложены денежные средств</w:t>
      </w:r>
      <w:r>
        <w:rPr>
          <w:rFonts w:cs="Times New Roman"/>
        </w:rPr>
        <w:t xml:space="preserve">а, </w:t>
      </w:r>
      <w:r>
        <w:t>заключены договора со специализированными организациями на    обработку территорий муниципального образования Туапсинский район.</w:t>
      </w:r>
    </w:p>
    <w:p w:rsidR="00EB483E" w:rsidRDefault="00EB483E" w:rsidP="00EB483E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Кроме того, у</w:t>
      </w:r>
      <w:r w:rsidRPr="00143913">
        <w:rPr>
          <w:b w:val="0"/>
          <w:sz w:val="28"/>
          <w:szCs w:val="28"/>
        </w:rPr>
        <w:t xml:space="preserve">правлением сельского хозяйства и перерабатывающей </w:t>
      </w:r>
      <w:r>
        <w:rPr>
          <w:b w:val="0"/>
          <w:sz w:val="28"/>
          <w:szCs w:val="28"/>
        </w:rPr>
        <w:t xml:space="preserve">  </w:t>
      </w:r>
      <w:r w:rsidRPr="00143913">
        <w:rPr>
          <w:b w:val="0"/>
          <w:sz w:val="28"/>
          <w:szCs w:val="28"/>
        </w:rPr>
        <w:t xml:space="preserve">промышленности администрации муниципального образования Туапсинский </w:t>
      </w:r>
      <w:r>
        <w:rPr>
          <w:b w:val="0"/>
          <w:sz w:val="28"/>
          <w:szCs w:val="28"/>
        </w:rPr>
        <w:t xml:space="preserve">   </w:t>
      </w:r>
      <w:r w:rsidRPr="00143913">
        <w:rPr>
          <w:b w:val="0"/>
          <w:sz w:val="28"/>
          <w:szCs w:val="28"/>
        </w:rPr>
        <w:t>район</w:t>
      </w:r>
      <w:r>
        <w:rPr>
          <w:b w:val="0"/>
          <w:sz w:val="28"/>
          <w:szCs w:val="28"/>
        </w:rPr>
        <w:t xml:space="preserve"> совместно с администрациями поселений на постоянной основе ведется    работа по информированию населения через сходы граждан, совещания, а так же через средства массовой информации о</w:t>
      </w:r>
      <w:r>
        <w:rPr>
          <w:b w:val="0"/>
          <w:bCs w:val="0"/>
          <w:sz w:val="28"/>
          <w:szCs w:val="28"/>
        </w:rPr>
        <w:t xml:space="preserve"> необходимости выявления и ун</w:t>
      </w: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</w:rPr>
        <w:t xml:space="preserve">чтожения </w:t>
      </w:r>
      <w:proofErr w:type="gramStart"/>
      <w:r>
        <w:rPr>
          <w:b w:val="0"/>
          <w:bCs w:val="0"/>
          <w:sz w:val="28"/>
          <w:szCs w:val="28"/>
        </w:rPr>
        <w:t>мраморного-клопа</w:t>
      </w:r>
      <w:proofErr w:type="gramEnd"/>
      <w:r>
        <w:rPr>
          <w:b w:val="0"/>
          <w:bCs w:val="0"/>
          <w:sz w:val="28"/>
          <w:szCs w:val="28"/>
        </w:rPr>
        <w:t xml:space="preserve"> на своих территориях.</w:t>
      </w:r>
    </w:p>
    <w:p w:rsidR="00EB483E" w:rsidRPr="00CA7C98" w:rsidRDefault="00EB483E" w:rsidP="00EB483E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Поселениями приобретены </w:t>
      </w:r>
      <w:proofErr w:type="spellStart"/>
      <w:r>
        <w:rPr>
          <w:rFonts w:cs="Times New Roman"/>
        </w:rPr>
        <w:t>феромонные</w:t>
      </w:r>
      <w:proofErr w:type="spellEnd"/>
      <w:r>
        <w:rPr>
          <w:rFonts w:cs="Times New Roman"/>
        </w:rPr>
        <w:t xml:space="preserve"> ловушки, а так же информация о приобретении ловушек доведена</w:t>
      </w:r>
      <w:r w:rsidRPr="00724190">
        <w:rPr>
          <w:rFonts w:cs="Times New Roman"/>
        </w:rPr>
        <w:t xml:space="preserve"> до граждан, руководителей всех форм </w:t>
      </w:r>
      <w:r>
        <w:rPr>
          <w:rFonts w:cs="Times New Roman"/>
        </w:rPr>
        <w:t xml:space="preserve">       </w:t>
      </w:r>
      <w:r w:rsidRPr="00724190">
        <w:rPr>
          <w:rFonts w:cs="Times New Roman"/>
        </w:rPr>
        <w:t>соб</w:t>
      </w:r>
      <w:r>
        <w:rPr>
          <w:rFonts w:cs="Times New Roman"/>
        </w:rPr>
        <w:t>ственности.</w:t>
      </w:r>
    </w:p>
    <w:p w:rsidR="00EB483E" w:rsidRDefault="00EB483E" w:rsidP="00EB483E">
      <w:pPr>
        <w:ind w:firstLine="709"/>
        <w:jc w:val="both"/>
        <w:rPr>
          <w:rFonts w:cs="Times New Roman"/>
        </w:rPr>
      </w:pPr>
      <w:r>
        <w:rPr>
          <w:rFonts w:cs="Times New Roman"/>
        </w:rPr>
        <w:t>Эффективным способом борьбы с клопом является химическая обработка пестицидами, разращёнными к применению на территории Российской         Федерации.</w:t>
      </w:r>
    </w:p>
    <w:p w:rsidR="00EB483E" w:rsidRDefault="00EB483E" w:rsidP="00EB483E">
      <w:pPr>
        <w:ind w:firstLine="709"/>
        <w:jc w:val="both"/>
        <w:rPr>
          <w:rFonts w:cs="Times New Roman"/>
        </w:rPr>
      </w:pPr>
      <w:r>
        <w:rPr>
          <w:rFonts w:cs="Times New Roman"/>
        </w:rPr>
        <w:t>Для химических обработок наиболее действенным является весенний   период, когда развивается первое поколение вредителя.</w:t>
      </w:r>
    </w:p>
    <w:p w:rsidR="00EB483E" w:rsidRDefault="00EB483E" w:rsidP="00EB483E">
      <w:pPr>
        <w:ind w:firstLine="709"/>
        <w:jc w:val="both"/>
        <w:rPr>
          <w:rFonts w:cs="Times New Roman"/>
        </w:rPr>
      </w:pPr>
      <w:r>
        <w:rPr>
          <w:rFonts w:cs="Times New Roman"/>
        </w:rPr>
        <w:t>В жилых помещениях рекомендуется уничтожать клопа механическим способом.</w:t>
      </w:r>
    </w:p>
    <w:p w:rsidR="00EB483E" w:rsidRPr="000E6FC4" w:rsidRDefault="00EB483E" w:rsidP="00EB483E">
      <w:pPr>
        <w:ind w:firstLine="709"/>
        <w:jc w:val="both"/>
        <w:rPr>
          <w:rFonts w:cs="Times New Roman"/>
          <w:b/>
          <w:color w:val="FF0000"/>
        </w:rPr>
      </w:pPr>
      <w:r w:rsidRPr="000E6FC4">
        <w:rPr>
          <w:rFonts w:cs="Times New Roman"/>
          <w:b/>
          <w:color w:val="FF0000"/>
        </w:rPr>
        <w:t>Это очень важно, ведь уничтожение одного клопа означает гибель последующих поколений. Один клоп за год</w:t>
      </w:r>
      <w:r>
        <w:rPr>
          <w:rFonts w:cs="Times New Roman"/>
          <w:b/>
          <w:color w:val="FF0000"/>
        </w:rPr>
        <w:t xml:space="preserve"> теоретически может дать до 6</w:t>
      </w:r>
      <w:r w:rsidRPr="000E6FC4">
        <w:rPr>
          <w:rFonts w:cs="Times New Roman"/>
          <w:b/>
          <w:color w:val="FF0000"/>
        </w:rPr>
        <w:t xml:space="preserve"> млн. штук потомства. </w:t>
      </w:r>
    </w:p>
    <w:p w:rsidR="00EB483E" w:rsidRPr="00FA58EB" w:rsidRDefault="00EB483E" w:rsidP="00EB483E">
      <w:pPr>
        <w:jc w:val="both"/>
        <w:rPr>
          <w:rFonts w:eastAsia="Times New Roman" w:cs="Times New Roman"/>
          <w:lang w:eastAsia="ru-RU"/>
        </w:rPr>
      </w:pPr>
    </w:p>
    <w:p w:rsidR="008403BE" w:rsidRDefault="008403BE">
      <w:bookmarkStart w:id="0" w:name="_GoBack"/>
      <w:bookmarkEnd w:id="0"/>
    </w:p>
    <w:sectPr w:rsidR="008403BE" w:rsidSect="009A72AD">
      <w:pgSz w:w="11906" w:h="16838"/>
      <w:pgMar w:top="426" w:right="567" w:bottom="1134" w:left="1701" w:header="709" w:footer="709" w:gutter="0"/>
      <w:cols w:space="1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53"/>
    <w:rsid w:val="008403BE"/>
    <w:rsid w:val="009E7B53"/>
    <w:rsid w:val="00E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3E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483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3E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483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2021-05-28T11:10:00Z</dcterms:created>
  <dcterms:modified xsi:type="dcterms:W3CDTF">2021-05-28T11:10:00Z</dcterms:modified>
</cp:coreProperties>
</file>