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E" w:rsidRDefault="00731E17" w:rsidP="008875AE">
      <w:pPr>
        <w:widowControl w:val="0"/>
        <w:jc w:val="center"/>
      </w:pPr>
      <w:r>
        <w:rPr>
          <w:rFonts w:eastAsiaTheme="minorEastAsia"/>
          <w:b/>
          <w:bCs/>
          <w:sz w:val="28"/>
          <w:szCs w:val="28"/>
          <w:lang w:eastAsia="ru-RU"/>
        </w:rPr>
        <w:t>У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>ведомлени</w:t>
      </w:r>
      <w:r>
        <w:rPr>
          <w:rFonts w:eastAsiaTheme="minorEastAsia"/>
          <w:b/>
          <w:bCs/>
          <w:sz w:val="28"/>
          <w:szCs w:val="28"/>
          <w:lang w:eastAsia="ru-RU"/>
        </w:rPr>
        <w:t>е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 xml:space="preserve"> о проведении публичных консультаций</w:t>
      </w:r>
    </w:p>
    <w:p w:rsidR="008875AE" w:rsidRDefault="008875AE" w:rsidP="008875AE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</w:p>
    <w:p w:rsidR="008875AE" w:rsidRPr="002468AF" w:rsidRDefault="008875AE" w:rsidP="002468AF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Настоящим </w:t>
      </w:r>
      <w:r w:rsidR="00731E17"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>управление экономического развития администрации Туапсинского муниципального округа</w:t>
      </w:r>
      <w:r w:rsidR="00731E17" w:rsidRPr="00664C79">
        <w:rPr>
          <w:rFonts w:ascii="Times New Roman" w:hAnsi="Times New Roman" w:cs="Times New Roman"/>
          <w:b w:val="0"/>
        </w:rPr>
        <w:t xml:space="preserve"> </w:t>
      </w: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извещает о начале обсуждения проекта муниципального нормативного правового акта предлагаемого правового регулирования </w:t>
      </w:r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проект постановления администрации Туапсинского муниципального округа </w:t>
      </w:r>
      <w:r w:rsidR="003A34EF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="00E1449A" w:rsidRPr="00E1449A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Об утверждении Порядка формирования и ведения реестра муниципальных маршрутов регулярных перевозок в границах Туапсинского муниципального округа</w:t>
      </w:r>
      <w:r w:rsidR="002468AF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Замечания и предложения принимаются по адресу: </w:t>
      </w:r>
      <w:r w:rsidR="00731E17" w:rsidRPr="007E53AB">
        <w:rPr>
          <w:rFonts w:eastAsia="Calibri"/>
          <w:sz w:val="28"/>
          <w:szCs w:val="28"/>
          <w:lang w:eastAsia="ru-RU"/>
        </w:rPr>
        <w:t>352800 г.</w:t>
      </w:r>
      <w:r w:rsidR="00731E17">
        <w:rPr>
          <w:rFonts w:eastAsia="Calibri"/>
          <w:sz w:val="28"/>
          <w:szCs w:val="28"/>
          <w:lang w:eastAsia="ru-RU"/>
        </w:rPr>
        <w:t xml:space="preserve"> Туапсе, ул. </w:t>
      </w:r>
      <w:r w:rsidR="00731E17" w:rsidRPr="007E53AB">
        <w:rPr>
          <w:rFonts w:eastAsia="Calibri"/>
          <w:sz w:val="28"/>
          <w:szCs w:val="28"/>
          <w:lang w:eastAsia="ru-RU"/>
        </w:rPr>
        <w:t>Свободы, д.</w:t>
      </w:r>
      <w:r w:rsidR="00A9558A">
        <w:rPr>
          <w:rFonts w:eastAsia="Calibri"/>
          <w:sz w:val="28"/>
          <w:szCs w:val="28"/>
          <w:lang w:eastAsia="ru-RU"/>
        </w:rPr>
        <w:t xml:space="preserve"> </w:t>
      </w:r>
      <w:r w:rsidR="00731E17" w:rsidRPr="007E53AB">
        <w:rPr>
          <w:rFonts w:eastAsia="Calibri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>,</w:t>
      </w:r>
      <w:r w:rsidR="00731E17">
        <w:t xml:space="preserve"> </w:t>
      </w:r>
      <w:r>
        <w:rPr>
          <w:rFonts w:eastAsiaTheme="minorEastAsia"/>
          <w:sz w:val="28"/>
          <w:szCs w:val="28"/>
          <w:lang w:eastAsia="ru-RU"/>
        </w:rPr>
        <w:t>а также по адресу электронной почты: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="00731E17" w:rsidRPr="00731E17">
        <w:rPr>
          <w:rFonts w:eastAsiaTheme="minorEastAsia"/>
          <w:sz w:val="28"/>
          <w:szCs w:val="28"/>
          <w:lang w:eastAsia="ru-RU"/>
        </w:rPr>
        <w:t>:</w:t>
      </w:r>
      <w:proofErr w:type="gramEnd"/>
      <w:r w:rsidR="00731E17" w:rsidRPr="00731E17">
        <w:rPr>
          <w:rFonts w:eastAsiaTheme="minorEastAsia"/>
          <w:sz w:val="28"/>
          <w:szCs w:val="28"/>
          <w:lang w:eastAsia="ru-RU"/>
        </w:rPr>
        <w:t xml:space="preserve"> </w:t>
      </w:r>
      <w:hyperlink r:id="rId5" w:history="1"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ecotuapregion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@</w:t>
        </w:r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mail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Сроки приема замечаний и предложений: </w:t>
      </w:r>
      <w:r w:rsidR="00731E17">
        <w:rPr>
          <w:rFonts w:eastAsiaTheme="minorEastAsia"/>
          <w:sz w:val="28"/>
          <w:szCs w:val="28"/>
          <w:lang w:eastAsia="ru-RU"/>
        </w:rPr>
        <w:t xml:space="preserve">с </w:t>
      </w:r>
      <w:r w:rsidR="0044436F">
        <w:rPr>
          <w:rFonts w:eastAsiaTheme="minorEastAsia"/>
          <w:sz w:val="28"/>
          <w:szCs w:val="28"/>
          <w:lang w:eastAsia="ru-RU"/>
        </w:rPr>
        <w:t>27.02.2026</w:t>
      </w:r>
      <w:r w:rsidR="00731E17">
        <w:rPr>
          <w:rFonts w:eastAsiaTheme="minorEastAsia"/>
          <w:sz w:val="28"/>
          <w:szCs w:val="28"/>
          <w:lang w:eastAsia="ru-RU"/>
        </w:rPr>
        <w:t xml:space="preserve"> по </w:t>
      </w:r>
      <w:r w:rsidR="00F74CEE">
        <w:rPr>
          <w:rFonts w:eastAsiaTheme="minorEastAsia"/>
          <w:sz w:val="28"/>
          <w:szCs w:val="28"/>
          <w:lang w:eastAsia="ru-RU"/>
        </w:rPr>
        <w:t>1</w:t>
      </w:r>
      <w:r w:rsidR="0044436F">
        <w:rPr>
          <w:rFonts w:eastAsiaTheme="minorEastAsia"/>
          <w:sz w:val="28"/>
          <w:szCs w:val="28"/>
          <w:lang w:eastAsia="ru-RU"/>
        </w:rPr>
        <w:t>2.03</w:t>
      </w:r>
      <w:r w:rsidR="00731E17">
        <w:rPr>
          <w:rFonts w:eastAsiaTheme="minorEastAsia"/>
          <w:sz w:val="28"/>
          <w:szCs w:val="28"/>
          <w:lang w:eastAsia="ru-RU"/>
        </w:rPr>
        <w:t>.202</w:t>
      </w:r>
      <w:r w:rsidR="0044436F">
        <w:rPr>
          <w:rFonts w:eastAsiaTheme="minorEastAsia"/>
          <w:sz w:val="28"/>
          <w:szCs w:val="28"/>
          <w:lang w:eastAsia="ru-RU"/>
        </w:rPr>
        <w:t>6</w:t>
      </w:r>
      <w:bookmarkStart w:id="0" w:name="_GoBack"/>
      <w:bookmarkEnd w:id="0"/>
      <w:r w:rsidR="00731E17">
        <w:rPr>
          <w:rFonts w:eastAsiaTheme="minorEastAsia"/>
          <w:sz w:val="28"/>
          <w:szCs w:val="28"/>
          <w:lang w:eastAsia="ru-RU"/>
        </w:rPr>
        <w:t xml:space="preserve"> год</w:t>
      </w:r>
      <w:r w:rsidR="00A9558A">
        <w:rPr>
          <w:rFonts w:eastAsiaTheme="minorEastAsia"/>
          <w:sz w:val="28"/>
          <w:szCs w:val="28"/>
          <w:lang w:eastAsia="ru-RU"/>
        </w:rPr>
        <w:t>а</w:t>
      </w:r>
      <w:r w:rsidR="00731E17"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 (полный электронный адрес): </w:t>
      </w:r>
      <w:hyperlink r:id="rId6" w:history="1">
        <w:r w:rsidR="00731E17" w:rsidRPr="00885BE2">
          <w:rPr>
            <w:rStyle w:val="a3"/>
            <w:sz w:val="28"/>
            <w:szCs w:val="28"/>
          </w:rPr>
          <w:t>https://tuapseregion.ru</w:t>
        </w:r>
      </w:hyperlink>
      <w:r w:rsidR="00731E17">
        <w:rPr>
          <w:sz w:val="28"/>
          <w:szCs w:val="28"/>
        </w:rPr>
        <w:t xml:space="preserve">. </w:t>
      </w:r>
    </w:p>
    <w:p w:rsidR="008875AE" w:rsidRDefault="008875AE" w:rsidP="00A9558A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>Все поступившие замечания и предложения</w:t>
      </w:r>
      <w:r w:rsidR="003A3B50">
        <w:rPr>
          <w:rFonts w:eastAsiaTheme="minorEastAsia"/>
          <w:sz w:val="28"/>
          <w:szCs w:val="28"/>
          <w:lang w:eastAsia="ru-RU"/>
        </w:rPr>
        <w:t xml:space="preserve"> будут рассмотрены</w:t>
      </w:r>
      <w:r w:rsidR="00731E17">
        <w:rPr>
          <w:rFonts w:eastAsiaTheme="minorEastAsia"/>
          <w:sz w:val="28"/>
          <w:szCs w:val="28"/>
          <w:lang w:eastAsia="ru-RU"/>
        </w:rPr>
        <w:t xml:space="preserve"> не позднее </w:t>
      </w:r>
      <w:r w:rsidR="0044436F">
        <w:rPr>
          <w:rFonts w:eastAsiaTheme="minorEastAsia"/>
          <w:sz w:val="28"/>
          <w:szCs w:val="28"/>
          <w:lang w:eastAsia="ru-RU"/>
        </w:rPr>
        <w:t>18.03.2026</w:t>
      </w:r>
      <w:r w:rsidR="00731E17">
        <w:rPr>
          <w:rFonts w:eastAsiaTheme="minorEastAsia"/>
          <w:sz w:val="28"/>
          <w:szCs w:val="28"/>
          <w:lang w:eastAsia="ru-RU"/>
        </w:rPr>
        <w:t xml:space="preserve"> года</w:t>
      </w:r>
      <w:r w:rsidR="003A3B50">
        <w:rPr>
          <w:rFonts w:eastAsiaTheme="minorEastAsia"/>
          <w:sz w:val="28"/>
          <w:szCs w:val="28"/>
          <w:lang w:eastAsia="ru-RU"/>
        </w:rPr>
        <w:t xml:space="preserve">. </w:t>
      </w:r>
    </w:p>
    <w:p w:rsidR="00731E17" w:rsidRPr="00E11BC1" w:rsidRDefault="00731E17" w:rsidP="00731E17">
      <w:pPr>
        <w:ind w:firstLine="709"/>
        <w:jc w:val="both"/>
        <w:rPr>
          <w:sz w:val="28"/>
          <w:szCs w:val="28"/>
        </w:rPr>
      </w:pPr>
      <w:r w:rsidRPr="00E11BC1">
        <w:rPr>
          <w:sz w:val="28"/>
          <w:szCs w:val="28"/>
        </w:rPr>
        <w:t xml:space="preserve">Заключение об оценке регулирующего воздействия будет размещено на сайте: </w:t>
      </w:r>
      <w:hyperlink r:id="rId7" w:history="1">
        <w:r w:rsidR="00664C79" w:rsidRPr="00C22B60">
          <w:rPr>
            <w:rStyle w:val="a3"/>
            <w:sz w:val="28"/>
            <w:szCs w:val="28"/>
          </w:rPr>
          <w:t>https://tuapseregion.ru</w:t>
        </w:r>
      </w:hyperlink>
      <w:r w:rsidR="00664C79">
        <w:rPr>
          <w:sz w:val="28"/>
          <w:szCs w:val="28"/>
        </w:rPr>
        <w:t xml:space="preserve"> </w:t>
      </w:r>
      <w:r w:rsidRPr="00E11BC1">
        <w:rPr>
          <w:sz w:val="28"/>
          <w:szCs w:val="28"/>
        </w:rPr>
        <w:t xml:space="preserve">, в разделе: заключения об оценке регулирующего воздействия проектов муниципальных правовых актов. </w:t>
      </w:r>
    </w:p>
    <w:p w:rsidR="008875AE" w:rsidRDefault="008875AE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A3B50" w:rsidSect="003A3B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2468AF"/>
    <w:rsid w:val="00340F7C"/>
    <w:rsid w:val="003A34EF"/>
    <w:rsid w:val="003A3B50"/>
    <w:rsid w:val="003C2A2B"/>
    <w:rsid w:val="0044436F"/>
    <w:rsid w:val="005472F2"/>
    <w:rsid w:val="005C538D"/>
    <w:rsid w:val="0060767F"/>
    <w:rsid w:val="00664C79"/>
    <w:rsid w:val="00731E17"/>
    <w:rsid w:val="008875AE"/>
    <w:rsid w:val="00A66460"/>
    <w:rsid w:val="00A9558A"/>
    <w:rsid w:val="00B91AE6"/>
    <w:rsid w:val="00D13C2D"/>
    <w:rsid w:val="00D836EE"/>
    <w:rsid w:val="00DC0096"/>
    <w:rsid w:val="00E1449A"/>
    <w:rsid w:val="00F74CEE"/>
    <w:rsid w:val="00F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apse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apseregion.ru" TargetMode="External"/><Relationship Id="rId5" Type="http://schemas.openxmlformats.org/officeDocument/2006/relationships/hyperlink" Target="mailto:ecotuapregi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Оксана Геворкян</cp:lastModifiedBy>
  <cp:revision>21</cp:revision>
  <cp:lastPrinted>2026-03-02T11:22:00Z</cp:lastPrinted>
  <dcterms:created xsi:type="dcterms:W3CDTF">2025-12-09T11:32:00Z</dcterms:created>
  <dcterms:modified xsi:type="dcterms:W3CDTF">2026-03-02T12:15:00Z</dcterms:modified>
</cp:coreProperties>
</file>