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F15" w:rsidRDefault="00DE7F15" w:rsidP="00A93D7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E7F15" w:rsidRDefault="00DE7F15" w:rsidP="00A93D7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E7F15" w:rsidRDefault="00DE7F15" w:rsidP="00A93D7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E7F15" w:rsidRDefault="00DE7F15" w:rsidP="00A93D7F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DE7F15" w:rsidRDefault="00176EB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6E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Спрос на услугу выездного обслуживания Росреестра вырос на 40%</w:t>
      </w:r>
      <w:r w:rsidR="00056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DE7F15" w:rsidRDefault="00176EBD" w:rsidP="00233B4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176EBD">
        <w:rPr>
          <w:rFonts w:ascii="Times New Roman" w:hAnsi="Times New Roman" w:cs="Times New Roman"/>
          <w:b/>
          <w:sz w:val="28"/>
        </w:rPr>
        <w:t>Более 110 тыс. пакетов документов на получение государственных услуг в сфере оборота недвижимости обработали специалисты Федеральной кадастровой палаты Росреестра в рамках выездного обслуживания в I квартале 2022 года. Показатель вырос на 40% по сравнению с ана</w:t>
      </w:r>
      <w:r>
        <w:rPr>
          <w:rFonts w:ascii="Times New Roman" w:hAnsi="Times New Roman" w:cs="Times New Roman"/>
          <w:b/>
          <w:sz w:val="28"/>
        </w:rPr>
        <w:t>логичным периодом прошлого года</w:t>
      </w:r>
      <w:r w:rsidR="0005657E">
        <w:rPr>
          <w:rFonts w:ascii="Times New Roman" w:hAnsi="Times New Roman" w:cs="Times New Roman"/>
          <w:b/>
          <w:sz w:val="28"/>
        </w:rPr>
        <w:t>.</w:t>
      </w:r>
    </w:p>
    <w:p w:rsidR="00233B42" w:rsidRDefault="00233B42" w:rsidP="00233B42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noProof/>
          <w:sz w:val="28"/>
          <w:lang w:eastAsia="ru-RU"/>
        </w:rPr>
        <w:drawing>
          <wp:inline distT="0" distB="0" distL="0" distR="0" wp14:anchorId="7685107A" wp14:editId="69D61227">
            <wp:extent cx="3657600" cy="3657600"/>
            <wp:effectExtent l="0" t="0" r="0" b="0"/>
            <wp:docPr id="1" name="Рисунок 1" descr="C:\Users\user2250\Desktop\пресс релизы в ТО\2022\05. май\img-1651223221-1059-194-kartochki-1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пресс релизы в ТО\2022\05. май\img-1651223221-1059-194-kartochki-1-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EBD" w:rsidRPr="00176EBD" w:rsidRDefault="00176EBD" w:rsidP="00176EBD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6EBD">
        <w:rPr>
          <w:rFonts w:ascii="Times New Roman" w:hAnsi="Times New Roman" w:cs="Times New Roman"/>
          <w:bCs/>
          <w:sz w:val="28"/>
        </w:rPr>
        <w:t>При этом 102 тыс. пакетов документов принято для постановки на кадастровый учет и регистрацию прав и доставлено заявителям.</w:t>
      </w:r>
    </w:p>
    <w:p w:rsidR="00DE7F15" w:rsidRDefault="00176EBD" w:rsidP="00233B4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176EBD">
        <w:rPr>
          <w:rFonts w:ascii="Times New Roman" w:hAnsi="Times New Roman" w:cs="Times New Roman"/>
          <w:bCs/>
          <w:sz w:val="28"/>
        </w:rPr>
        <w:t>Это на 31 тысячу больше, чем годом ранее. Количество услуг на прием запросов о предоставлении сведений из Единого государственного реестра недвижимости (ЕГРН) и доставку подготовленных документов увели</w:t>
      </w:r>
      <w:r>
        <w:rPr>
          <w:rFonts w:ascii="Times New Roman" w:hAnsi="Times New Roman" w:cs="Times New Roman"/>
          <w:bCs/>
          <w:sz w:val="28"/>
        </w:rPr>
        <w:t>чилось на 33%, составив 7,5 тыс</w:t>
      </w:r>
      <w:r w:rsidR="0005657E">
        <w:rPr>
          <w:rFonts w:ascii="Times New Roman" w:hAnsi="Times New Roman" w:cs="Times New Roman"/>
          <w:bCs/>
          <w:sz w:val="28"/>
        </w:rPr>
        <w:t>.</w:t>
      </w:r>
    </w:p>
    <w:p w:rsidR="008F0756" w:rsidRDefault="00233B42" w:rsidP="00233B42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noProof/>
          <w:sz w:val="28"/>
          <w:lang w:eastAsia="ru-RU"/>
        </w:rPr>
        <w:lastRenderedPageBreak/>
        <w:drawing>
          <wp:inline distT="0" distB="0" distL="0" distR="0">
            <wp:extent cx="3543300" cy="3543300"/>
            <wp:effectExtent l="0" t="0" r="0" b="0"/>
            <wp:docPr id="2" name="Рисунок 2" descr="C:\Users\user2250\Desktop\пресс релизы в ТО\2022\05. май\img-1651223288-4613-960-kartochki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2250\Desktop\пресс релизы в ТО\2022\05. май\img-1651223288-4613-960-kartochki-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756" w:rsidRPr="008F0756" w:rsidRDefault="008F0756" w:rsidP="008F0756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8F0756">
        <w:rPr>
          <w:rFonts w:ascii="Times New Roman" w:hAnsi="Times New Roman" w:cs="Times New Roman"/>
          <w:bCs/>
          <w:sz w:val="28"/>
        </w:rPr>
        <w:t>В перечень регионов-лидеров по числу принятых и выданных пакетов документо</w:t>
      </w:r>
      <w:r>
        <w:rPr>
          <w:rFonts w:ascii="Times New Roman" w:hAnsi="Times New Roman" w:cs="Times New Roman"/>
          <w:bCs/>
          <w:sz w:val="28"/>
        </w:rPr>
        <w:t>в вошли Саратовская область (15 тыс.), Алтайский край (9 </w:t>
      </w:r>
      <w:r w:rsidRPr="008F0756">
        <w:rPr>
          <w:rFonts w:ascii="Times New Roman" w:hAnsi="Times New Roman" w:cs="Times New Roman"/>
          <w:bCs/>
          <w:sz w:val="28"/>
        </w:rPr>
        <w:t>тыс.), Волгоградская</w:t>
      </w:r>
      <w:r w:rsidR="00564639">
        <w:rPr>
          <w:rFonts w:ascii="Times New Roman" w:hAnsi="Times New Roman" w:cs="Times New Roman"/>
          <w:bCs/>
          <w:sz w:val="28"/>
        </w:rPr>
        <w:t xml:space="preserve"> область (7 </w:t>
      </w:r>
      <w:r w:rsidRPr="008F0756">
        <w:rPr>
          <w:rFonts w:ascii="Times New Roman" w:hAnsi="Times New Roman" w:cs="Times New Roman"/>
          <w:bCs/>
          <w:sz w:val="28"/>
        </w:rPr>
        <w:t>тыс.), Краснодарский край (</w:t>
      </w:r>
      <w:r w:rsidR="00564639">
        <w:rPr>
          <w:rFonts w:ascii="Times New Roman" w:hAnsi="Times New Roman" w:cs="Times New Roman"/>
          <w:bCs/>
          <w:sz w:val="28"/>
        </w:rPr>
        <w:t>7 </w:t>
      </w:r>
      <w:r>
        <w:rPr>
          <w:rFonts w:ascii="Times New Roman" w:hAnsi="Times New Roman" w:cs="Times New Roman"/>
          <w:bCs/>
          <w:sz w:val="28"/>
        </w:rPr>
        <w:t>тыс.) и</w:t>
      </w:r>
      <w:r>
        <w:rPr>
          <w:rFonts w:ascii="Times New Roman" w:hAnsi="Times New Roman" w:cs="Times New Roman"/>
          <w:bCs/>
          <w:sz w:val="28"/>
        </w:rPr>
        <w:br/>
        <w:t>Ростовская область (6 </w:t>
      </w:r>
      <w:r w:rsidRPr="008F0756">
        <w:rPr>
          <w:rFonts w:ascii="Times New Roman" w:hAnsi="Times New Roman" w:cs="Times New Roman"/>
          <w:bCs/>
          <w:sz w:val="28"/>
        </w:rPr>
        <w:t>тыс.).</w:t>
      </w:r>
    </w:p>
    <w:p w:rsidR="008F0756" w:rsidRPr="008F0756" w:rsidRDefault="008F0756" w:rsidP="008F0756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8F0756">
        <w:rPr>
          <w:rFonts w:ascii="Times New Roman" w:hAnsi="Times New Roman" w:cs="Times New Roman"/>
          <w:bCs/>
          <w:sz w:val="28"/>
        </w:rPr>
        <w:t>Отметим, что для отдельных категорий граждан предусмотрены специальные льготные условия. В частности, ветеранам и инвалидам Великой Отечественной войны, детям-инвалидам, инвалидам с детства I группы, инвалидам I и II групп, являющимися правообладателями недвижимости, услуги по выездному приему документов и их курь</w:t>
      </w:r>
      <w:r>
        <w:rPr>
          <w:rFonts w:ascii="Times New Roman" w:hAnsi="Times New Roman" w:cs="Times New Roman"/>
          <w:bCs/>
          <w:sz w:val="28"/>
        </w:rPr>
        <w:t xml:space="preserve">ерской доставке предоставляются </w:t>
      </w:r>
      <w:r w:rsidRPr="008F0756">
        <w:rPr>
          <w:rFonts w:ascii="Times New Roman" w:hAnsi="Times New Roman" w:cs="Times New Roman"/>
          <w:b/>
          <w:bCs/>
          <w:sz w:val="28"/>
        </w:rPr>
        <w:t>бесплатно</w:t>
      </w:r>
      <w:r w:rsidRPr="008F0756">
        <w:rPr>
          <w:rFonts w:ascii="Times New Roman" w:hAnsi="Times New Roman" w:cs="Times New Roman"/>
          <w:bCs/>
          <w:sz w:val="28"/>
        </w:rPr>
        <w:t>.</w:t>
      </w:r>
    </w:p>
    <w:p w:rsidR="008F0756" w:rsidRDefault="008F0756" w:rsidP="008F0756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 w:rsidRPr="008F0756">
        <w:rPr>
          <w:rFonts w:ascii="Times New Roman" w:hAnsi="Times New Roman" w:cs="Times New Roman"/>
          <w:bCs/>
          <w:sz w:val="28"/>
        </w:rPr>
        <w:t>Оформить заявку на выездное обслуживание можно с помощью</w:t>
      </w:r>
      <w:r>
        <w:rPr>
          <w:rFonts w:ascii="Times New Roman" w:hAnsi="Times New Roman" w:cs="Times New Roman"/>
          <w:bCs/>
          <w:sz w:val="28"/>
        </w:rPr>
        <w:t xml:space="preserve"> </w:t>
      </w:r>
      <w:hyperlink r:id="rId10" w:tgtFrame="_blank" w:history="1">
        <w:r w:rsidRPr="008F0756">
          <w:rPr>
            <w:rStyle w:val="ab"/>
            <w:rFonts w:ascii="Times New Roman" w:hAnsi="Times New Roman" w:cs="Times New Roman"/>
            <w:bCs/>
            <w:sz w:val="28"/>
          </w:rPr>
          <w:t>онлайн-сервиса</w:t>
        </w:r>
      </w:hyperlink>
      <w:r>
        <w:rPr>
          <w:rFonts w:ascii="Times New Roman" w:hAnsi="Times New Roman" w:cs="Times New Roman"/>
          <w:bCs/>
          <w:sz w:val="28"/>
        </w:rPr>
        <w:t xml:space="preserve"> </w:t>
      </w:r>
      <w:r w:rsidRPr="008F0756">
        <w:rPr>
          <w:rFonts w:ascii="Times New Roman" w:hAnsi="Times New Roman" w:cs="Times New Roman"/>
          <w:bCs/>
          <w:sz w:val="28"/>
        </w:rPr>
        <w:t>Федеральной кадастровой палаты Росреестра, в филиалах ведомства, а также по телефону Ведомственного центра теле</w:t>
      </w:r>
      <w:r w:rsidR="005A4E8D">
        <w:rPr>
          <w:rFonts w:ascii="Times New Roman" w:hAnsi="Times New Roman" w:cs="Times New Roman"/>
          <w:bCs/>
          <w:sz w:val="28"/>
        </w:rPr>
        <w:t>фонного обслуживания Росреестра</w:t>
      </w:r>
      <w:r w:rsidR="005A4E8D">
        <w:rPr>
          <w:rFonts w:ascii="Times New Roman" w:hAnsi="Times New Roman" w:cs="Times New Roman"/>
          <w:bCs/>
          <w:sz w:val="28"/>
        </w:rPr>
        <w:br/>
      </w:r>
      <w:r w:rsidRPr="008F0756">
        <w:rPr>
          <w:rFonts w:ascii="Times New Roman" w:hAnsi="Times New Roman" w:cs="Times New Roman"/>
          <w:bCs/>
          <w:sz w:val="28"/>
        </w:rPr>
        <w:t>8</w:t>
      </w:r>
      <w:r w:rsidR="005A4E8D">
        <w:rPr>
          <w:rFonts w:ascii="Times New Roman" w:hAnsi="Times New Roman" w:cs="Times New Roman"/>
          <w:bCs/>
          <w:sz w:val="28"/>
        </w:rPr>
        <w:t> (800) </w:t>
      </w:r>
      <w:r w:rsidRPr="008F0756">
        <w:rPr>
          <w:rFonts w:ascii="Times New Roman" w:hAnsi="Times New Roman" w:cs="Times New Roman"/>
          <w:bCs/>
          <w:sz w:val="28"/>
        </w:rPr>
        <w:t>100-34-34.</w:t>
      </w:r>
      <w:bookmarkStart w:id="0" w:name="_GoBack"/>
      <w:bookmarkEnd w:id="0"/>
    </w:p>
    <w:sectPr w:rsidR="008F0756">
      <w:footerReference w:type="default" r:id="rId11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9F0" w:rsidRDefault="00A749F0">
      <w:pPr>
        <w:spacing w:after="0" w:line="240" w:lineRule="auto"/>
      </w:pPr>
      <w:r>
        <w:separator/>
      </w:r>
    </w:p>
  </w:endnote>
  <w:endnote w:type="continuationSeparator" w:id="0">
    <w:p w:rsidR="00A749F0" w:rsidRDefault="00A74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F15" w:rsidRDefault="00DE7F15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9F0" w:rsidRDefault="00A749F0">
      <w:pPr>
        <w:spacing w:after="0" w:line="240" w:lineRule="auto"/>
      </w:pPr>
      <w:r>
        <w:separator/>
      </w:r>
    </w:p>
  </w:footnote>
  <w:footnote w:type="continuationSeparator" w:id="0">
    <w:p w:rsidR="00A749F0" w:rsidRDefault="00A74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F15"/>
    <w:rsid w:val="0005657E"/>
    <w:rsid w:val="000D1EDF"/>
    <w:rsid w:val="00176EBD"/>
    <w:rsid w:val="00233B42"/>
    <w:rsid w:val="004B6006"/>
    <w:rsid w:val="00550419"/>
    <w:rsid w:val="00564639"/>
    <w:rsid w:val="005A4E8D"/>
    <w:rsid w:val="008F0756"/>
    <w:rsid w:val="00A749F0"/>
    <w:rsid w:val="00A93D7F"/>
    <w:rsid w:val="00C71BC6"/>
    <w:rsid w:val="00DE7F15"/>
    <w:rsid w:val="00E7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kadastr.ru/services/vyezdnoe-obsluzhivani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Оксана Иванкова</cp:lastModifiedBy>
  <cp:revision>35</cp:revision>
  <dcterms:created xsi:type="dcterms:W3CDTF">2021-07-30T12:29:00Z</dcterms:created>
  <dcterms:modified xsi:type="dcterms:W3CDTF">2022-05-12T05:26:00Z</dcterms:modified>
</cp:coreProperties>
</file>