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6E" w:rsidRDefault="00DA2C6E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выставка технологий для профессионалов животноводства и полевого кормопроизводства АГРОС</w:t>
      </w:r>
    </w:p>
    <w:p w:rsidR="00DA2C6E" w:rsidRDefault="00DA2C6E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C6E" w:rsidRDefault="00DA2C6E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275" w:rsidRDefault="00AB0F4A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F4A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 w:rsidRPr="00AB0F4A">
        <w:rPr>
          <w:rFonts w:ascii="Times New Roman" w:hAnsi="Times New Roman" w:cs="Times New Roman"/>
          <w:sz w:val="28"/>
          <w:szCs w:val="28"/>
        </w:rPr>
        <w:t xml:space="preserve"> и перерабатывающей промышленности Краснодарского края</w:t>
      </w:r>
      <w:r w:rsidR="00DA2C6E">
        <w:rPr>
          <w:rFonts w:ascii="Times New Roman" w:hAnsi="Times New Roman" w:cs="Times New Roman"/>
          <w:sz w:val="28"/>
          <w:szCs w:val="28"/>
        </w:rPr>
        <w:t xml:space="preserve"> информирует, </w:t>
      </w:r>
      <w:r>
        <w:rPr>
          <w:rFonts w:ascii="Times New Roman" w:hAnsi="Times New Roman" w:cs="Times New Roman"/>
          <w:sz w:val="28"/>
          <w:szCs w:val="28"/>
        </w:rPr>
        <w:t xml:space="preserve">что с 29 по 31 января 2020 года в Москве, в 3 павильоне </w:t>
      </w:r>
      <w:r w:rsidR="00DA2C6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Крокус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</w:t>
      </w:r>
      <w:proofErr w:type="spellEnd"/>
      <w:r w:rsidR="00DA2C6E">
        <w:rPr>
          <w:rFonts w:ascii="Times New Roman" w:hAnsi="Times New Roman" w:cs="Times New Roman"/>
          <w:sz w:val="28"/>
          <w:szCs w:val="28"/>
        </w:rPr>
        <w:t>» состоится М</w:t>
      </w:r>
      <w:r>
        <w:rPr>
          <w:rFonts w:ascii="Times New Roman" w:hAnsi="Times New Roman" w:cs="Times New Roman"/>
          <w:sz w:val="28"/>
          <w:szCs w:val="28"/>
        </w:rPr>
        <w:t xml:space="preserve">еждународная выставка технологий для профессионалов животноводства и полевого кормопроизводства АГРОС, которая традиционно проходит при поддержке и содействии Министерства сельского хозяйства Российской Федерации. Организатором выставки является ООО «ДЛГ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- дочерняя компания международной ассоциации сельского хозяйства и продовольствия </w:t>
      </w:r>
      <w:r>
        <w:rPr>
          <w:rFonts w:ascii="Times New Roman" w:hAnsi="Times New Roman" w:cs="Times New Roman"/>
          <w:sz w:val="28"/>
          <w:szCs w:val="28"/>
          <w:lang w:val="en-US"/>
        </w:rPr>
        <w:t>DLG</w:t>
      </w:r>
      <w:r>
        <w:rPr>
          <w:rFonts w:ascii="Times New Roman" w:hAnsi="Times New Roman" w:cs="Times New Roman"/>
          <w:sz w:val="28"/>
          <w:szCs w:val="28"/>
        </w:rPr>
        <w:t xml:space="preserve"> в России. </w:t>
      </w:r>
      <w:r w:rsidR="00874275">
        <w:rPr>
          <w:rFonts w:ascii="Times New Roman" w:hAnsi="Times New Roman" w:cs="Times New Roman"/>
          <w:sz w:val="28"/>
          <w:szCs w:val="28"/>
        </w:rPr>
        <w:t>Выставка АГРОС основывается на концепции выставки «</w:t>
      </w:r>
      <w:proofErr w:type="spellStart"/>
      <w:r w:rsidR="00874275">
        <w:rPr>
          <w:rFonts w:ascii="Times New Roman" w:hAnsi="Times New Roman" w:cs="Times New Roman"/>
          <w:sz w:val="28"/>
          <w:szCs w:val="28"/>
        </w:rPr>
        <w:t>АгроФарм</w:t>
      </w:r>
      <w:proofErr w:type="spellEnd"/>
      <w:r w:rsidR="00874275">
        <w:rPr>
          <w:rFonts w:ascii="Times New Roman" w:hAnsi="Times New Roman" w:cs="Times New Roman"/>
          <w:sz w:val="28"/>
          <w:szCs w:val="28"/>
        </w:rPr>
        <w:t xml:space="preserve">», завершившей свое существование на территории РФ, а так же на опыте проведения выставок </w:t>
      </w:r>
      <w:proofErr w:type="spellStart"/>
      <w:r w:rsidR="00874275">
        <w:rPr>
          <w:rFonts w:ascii="Times New Roman" w:hAnsi="Times New Roman" w:cs="Times New Roman"/>
          <w:sz w:val="28"/>
          <w:szCs w:val="28"/>
          <w:lang w:val="en-US"/>
        </w:rPr>
        <w:t>EuroTierbAGRITECHNICA</w:t>
      </w:r>
      <w:proofErr w:type="spellEnd"/>
      <w:r w:rsidR="00874275">
        <w:rPr>
          <w:rFonts w:ascii="Times New Roman" w:hAnsi="Times New Roman" w:cs="Times New Roman"/>
          <w:sz w:val="28"/>
          <w:szCs w:val="28"/>
        </w:rPr>
        <w:t xml:space="preserve"> в Ганновере, что предопределило ее успешное развитие. Выставка АГРОС является престижной коммуникационной площадкой, объединяющей профессионалов  отрасли. </w:t>
      </w:r>
    </w:p>
    <w:p w:rsidR="005A6F61" w:rsidRDefault="00874275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350 российских и зарубежных производителей  и поставщиков продемонстрируют широкий ассортимент оборудования, технологий и услуг в области молочного и мясного скотоводства, свиноводства, птицеводства, козоводства, овцеводства, аквакультуры  других направлений отрасли.</w:t>
      </w:r>
    </w:p>
    <w:p w:rsidR="00E92E8F" w:rsidRDefault="00992E13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Значимой частью выставки традиционно станет экспозиция животных</w:t>
      </w:r>
      <w:r w:rsidR="00E92E8F">
        <w:rPr>
          <w:rFonts w:ascii="Times New Roman" w:hAnsi="Times New Roman" w:cs="Times New Roman"/>
          <w:sz w:val="28"/>
          <w:szCs w:val="28"/>
        </w:rPr>
        <w:t xml:space="preserve">, где будет представлены лучшие породы молочных  и мясных коров, быков, овец, коз, птиц, а также кроликов и шиншилл и др. Впервые пройдет конкурс коров </w:t>
      </w:r>
      <w:proofErr w:type="spellStart"/>
      <w:r w:rsidR="00E92E8F">
        <w:rPr>
          <w:rFonts w:ascii="Times New Roman" w:hAnsi="Times New Roman" w:cs="Times New Roman"/>
          <w:sz w:val="28"/>
          <w:szCs w:val="28"/>
        </w:rPr>
        <w:t>голштинской</w:t>
      </w:r>
      <w:proofErr w:type="spellEnd"/>
      <w:r w:rsidR="00E92E8F">
        <w:rPr>
          <w:rFonts w:ascii="Times New Roman" w:hAnsi="Times New Roman" w:cs="Times New Roman"/>
          <w:sz w:val="28"/>
          <w:szCs w:val="28"/>
        </w:rPr>
        <w:t xml:space="preserve"> породы.</w:t>
      </w:r>
    </w:p>
    <w:p w:rsidR="00E92E8F" w:rsidRDefault="00E92E8F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событием деловой программы станут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Съезд Национального союза производителей молока «Союзмолоко», планируется проведение Всероссийского агрономического совещания Министерства сельского хозяйства Российской Федерации, а также организованные совместно с Департаментами Минсельхоза России мероприятиями, направленные на обслуживание ветеринарных вопросов, обеспечение функционирования региональной базы данных племенного молочного скота.</w:t>
      </w:r>
    </w:p>
    <w:p w:rsidR="00992E13" w:rsidRPr="00AB0F4A" w:rsidRDefault="00E92E8F" w:rsidP="00246B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заинтересованности обращаться в управление сельского хозяйства и перерабатывающей промышленности администрации муниципального образования Туапсинский район по телефону:             8(86167) 2-40-21 или написать сообщение на электронную почту: </w:t>
      </w:r>
      <w:proofErr w:type="spellStart"/>
      <w:r w:rsidRPr="00E92E8F">
        <w:rPr>
          <w:rFonts w:ascii="Times New Roman" w:hAnsi="Times New Roman"/>
          <w:i/>
          <w:sz w:val="28"/>
          <w:szCs w:val="28"/>
          <w:lang w:val="en-US"/>
        </w:rPr>
        <w:t>sektor</w:t>
      </w:r>
      <w:proofErr w:type="spellEnd"/>
      <w:r w:rsidRPr="00E92E8F">
        <w:rPr>
          <w:rFonts w:ascii="Times New Roman" w:hAnsi="Times New Roman"/>
          <w:i/>
          <w:sz w:val="28"/>
          <w:szCs w:val="28"/>
        </w:rPr>
        <w:t>_</w:t>
      </w:r>
      <w:proofErr w:type="spellStart"/>
      <w:r w:rsidRPr="00E92E8F">
        <w:rPr>
          <w:rFonts w:ascii="Times New Roman" w:hAnsi="Times New Roman"/>
          <w:i/>
          <w:sz w:val="28"/>
          <w:szCs w:val="28"/>
          <w:lang w:val="en-US"/>
        </w:rPr>
        <w:t>sl</w:t>
      </w:r>
      <w:proofErr w:type="spellEnd"/>
      <w:r w:rsidRPr="00E92E8F">
        <w:rPr>
          <w:rFonts w:ascii="Times New Roman" w:hAnsi="Times New Roman"/>
          <w:i/>
          <w:sz w:val="28"/>
          <w:szCs w:val="28"/>
        </w:rPr>
        <w:t>@</w:t>
      </w:r>
      <w:r w:rsidRPr="00E92E8F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E92E8F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E92E8F">
        <w:rPr>
          <w:rFonts w:ascii="Times New Roman" w:hAnsi="Times New Roman"/>
          <w:i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bookmarkStart w:id="0" w:name="_GoBack"/>
      <w:bookmarkEnd w:id="0"/>
    </w:p>
    <w:sectPr w:rsidR="00992E13" w:rsidRPr="00AB0F4A" w:rsidSect="00BE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FA"/>
    <w:rsid w:val="00246B98"/>
    <w:rsid w:val="005A6F61"/>
    <w:rsid w:val="00874275"/>
    <w:rsid w:val="008A7AFA"/>
    <w:rsid w:val="00992E13"/>
    <w:rsid w:val="00AB0F4A"/>
    <w:rsid w:val="00BE60CD"/>
    <w:rsid w:val="00DA2C6E"/>
    <w:rsid w:val="00E9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4</cp:revision>
  <dcterms:created xsi:type="dcterms:W3CDTF">2019-12-19T08:03:00Z</dcterms:created>
  <dcterms:modified xsi:type="dcterms:W3CDTF">2019-12-19T09:12:00Z</dcterms:modified>
</cp:coreProperties>
</file>