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35" w:rsidRDefault="00051135" w:rsidP="00051135">
      <w:pPr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800100"/>
            <wp:effectExtent l="19050" t="0" r="9525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35" w:rsidRDefault="00051135" w:rsidP="00051135">
      <w:pPr>
        <w:tabs>
          <w:tab w:val="left" w:pos="1134"/>
        </w:tabs>
        <w:jc w:val="center"/>
        <w:rPr>
          <w:b/>
          <w:bCs/>
        </w:rPr>
      </w:pPr>
    </w:p>
    <w:p w:rsidR="00051135" w:rsidRDefault="00051135" w:rsidP="000511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051135" w:rsidRDefault="00051135" w:rsidP="000511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051135" w:rsidRDefault="00051135" w:rsidP="00051135">
      <w:pPr>
        <w:jc w:val="center"/>
        <w:rPr>
          <w:b/>
          <w:bCs/>
        </w:rPr>
      </w:pPr>
    </w:p>
    <w:p w:rsidR="00051135" w:rsidRDefault="00051135" w:rsidP="0005113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051135" w:rsidRPr="000533DA" w:rsidRDefault="00051135" w:rsidP="00051135">
      <w:pPr>
        <w:jc w:val="center"/>
        <w:rPr>
          <w:b/>
          <w:sz w:val="28"/>
          <w:szCs w:val="28"/>
        </w:rPr>
      </w:pPr>
    </w:p>
    <w:p w:rsidR="00051135" w:rsidRPr="0059701E" w:rsidRDefault="00051135" w:rsidP="00051135">
      <w:pPr>
        <w:jc w:val="center"/>
        <w:rPr>
          <w:sz w:val="28"/>
          <w:szCs w:val="28"/>
        </w:rPr>
      </w:pPr>
      <w:r w:rsidRPr="0059701E">
        <w:rPr>
          <w:sz w:val="28"/>
          <w:szCs w:val="28"/>
        </w:rPr>
        <w:t>от ________________                                                                № _______________</w:t>
      </w:r>
    </w:p>
    <w:p w:rsidR="00051135" w:rsidRPr="0059701E" w:rsidRDefault="00051135" w:rsidP="00051135">
      <w:pPr>
        <w:jc w:val="center"/>
        <w:rPr>
          <w:sz w:val="16"/>
        </w:rPr>
      </w:pPr>
    </w:p>
    <w:p w:rsidR="00051135" w:rsidRPr="0059701E" w:rsidRDefault="00051135" w:rsidP="00051135">
      <w:pPr>
        <w:jc w:val="center"/>
      </w:pPr>
      <w:r w:rsidRPr="0059701E">
        <w:t>г. Туапсе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7C4144" w:rsidRDefault="007C4144" w:rsidP="007C414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51135" w:rsidRDefault="00137C3D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субсидии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юридическим лицам, индивидуальным предпринимателям,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>физическим лицам – производителям товаров, работ,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 услуг на оплату соглашения о финансовом обеспечении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Pr="0025697A">
        <w:rPr>
          <w:b/>
          <w:sz w:val="28"/>
          <w:szCs w:val="28"/>
        </w:rPr>
        <w:t xml:space="preserve">услуг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в социальной сфере в соответствии с </w:t>
      </w:r>
      <w:proofErr w:type="gramStart"/>
      <w:r w:rsidRPr="0025697A">
        <w:rPr>
          <w:b/>
          <w:sz w:val="28"/>
          <w:szCs w:val="28"/>
        </w:rPr>
        <w:t>социальным</w:t>
      </w:r>
      <w:proofErr w:type="gramEnd"/>
      <w:r w:rsidRPr="0025697A">
        <w:rPr>
          <w:b/>
          <w:sz w:val="28"/>
          <w:szCs w:val="28"/>
        </w:rPr>
        <w:t xml:space="preserve"> </w:t>
      </w:r>
    </w:p>
    <w:p w:rsidR="00137C3D" w:rsidRPr="0025697A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>сертификатом</w:t>
      </w:r>
    </w:p>
    <w:p w:rsidR="00137C3D" w:rsidRPr="008C7E14" w:rsidRDefault="00137C3D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51135" w:rsidRPr="00051135" w:rsidRDefault="00051135" w:rsidP="00270F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51135">
        <w:rPr>
          <w:sz w:val="28"/>
          <w:szCs w:val="28"/>
        </w:rPr>
        <w:t xml:space="preserve">В соответствии с частью 2 статьи 22 Федерального закона </w:t>
      </w:r>
      <w:r w:rsidR="00114263">
        <w:rPr>
          <w:sz w:val="28"/>
          <w:szCs w:val="28"/>
        </w:rPr>
        <w:t xml:space="preserve">                        </w:t>
      </w:r>
      <w:r w:rsidRPr="00051135">
        <w:rPr>
          <w:sz w:val="28"/>
          <w:szCs w:val="28"/>
        </w:rPr>
        <w:t>от 13 июля 2020 г. № 189-ФЗ «О государственном (мун</w:t>
      </w:r>
      <w:r w:rsidR="00114263">
        <w:rPr>
          <w:sz w:val="28"/>
          <w:szCs w:val="28"/>
        </w:rPr>
        <w:t>иципальном) социальном заказе</w:t>
      </w:r>
      <w:r w:rsidRPr="00051135">
        <w:rPr>
          <w:sz w:val="28"/>
          <w:szCs w:val="28"/>
        </w:rPr>
        <w:t xml:space="preserve"> на оказание государственных (муниципальных) услуг в социальной сфере», частью 2 статьи 78.4 Бюджетного кодекса Российской Федерации</w:t>
      </w:r>
      <w:r w:rsidRPr="00051135">
        <w:rPr>
          <w:color w:val="000000"/>
          <w:sz w:val="28"/>
          <w:szCs w:val="28"/>
        </w:rPr>
        <w:t xml:space="preserve">  администрация муниципального образования  </w:t>
      </w:r>
      <w:proofErr w:type="gramStart"/>
      <w:r w:rsidRPr="00051135">
        <w:rPr>
          <w:sz w:val="28"/>
        </w:rPr>
        <w:t>п</w:t>
      </w:r>
      <w:proofErr w:type="gramEnd"/>
      <w:r w:rsidRPr="00051135">
        <w:rPr>
          <w:sz w:val="28"/>
        </w:rPr>
        <w:t xml:space="preserve"> о с т а н о в л я ю:</w:t>
      </w:r>
    </w:p>
    <w:p w:rsidR="00AC1073" w:rsidRPr="00AC1073" w:rsidRDefault="007C4144" w:rsidP="00270F74">
      <w:pPr>
        <w:ind w:firstLine="709"/>
        <w:jc w:val="both"/>
        <w:rPr>
          <w:rStyle w:val="af8"/>
          <w:rFonts w:eastAsiaTheme="minorHAnsi"/>
          <w:b w:val="0"/>
          <w:sz w:val="28"/>
          <w:szCs w:val="28"/>
        </w:rPr>
      </w:pPr>
      <w:r w:rsidRPr="00AC1073">
        <w:rPr>
          <w:sz w:val="28"/>
          <w:szCs w:val="28"/>
        </w:rPr>
        <w:t xml:space="preserve">1. </w:t>
      </w:r>
      <w:r w:rsidRPr="00AC1073">
        <w:rPr>
          <w:sz w:val="28"/>
          <w:szCs w:val="28"/>
          <w:lang w:eastAsia="en-US"/>
        </w:rPr>
        <w:t xml:space="preserve">Утвердить Порядок </w:t>
      </w:r>
      <w:r w:rsidRPr="00AC1073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</w:t>
      </w:r>
      <w:r w:rsidR="004C5DC4">
        <w:rPr>
          <w:sz w:val="28"/>
          <w:szCs w:val="28"/>
        </w:rPr>
        <w:t xml:space="preserve">                     </w:t>
      </w:r>
      <w:r w:rsidRPr="00AC1073">
        <w:rPr>
          <w:sz w:val="28"/>
          <w:szCs w:val="28"/>
        </w:rPr>
        <w:t>в соответствии с социальным сертификатом</w:t>
      </w:r>
      <w:r w:rsidR="00AC1073" w:rsidRPr="00AC1073">
        <w:rPr>
          <w:sz w:val="28"/>
          <w:szCs w:val="28"/>
        </w:rPr>
        <w:t xml:space="preserve"> </w:t>
      </w:r>
      <w:r w:rsidR="00AC1073" w:rsidRPr="00AC1073">
        <w:rPr>
          <w:rStyle w:val="af8"/>
          <w:rFonts w:eastAsia="Calibri"/>
          <w:b w:val="0"/>
          <w:sz w:val="28"/>
          <w:szCs w:val="28"/>
        </w:rPr>
        <w:t xml:space="preserve">согласно приложению </w:t>
      </w:r>
      <w:r w:rsidR="0051567E">
        <w:rPr>
          <w:rStyle w:val="af8"/>
          <w:rFonts w:eastAsia="Calibri"/>
          <w:b w:val="0"/>
          <w:sz w:val="28"/>
          <w:szCs w:val="28"/>
        </w:rPr>
        <w:t xml:space="preserve">                      </w:t>
      </w:r>
      <w:r w:rsidR="00AC1073" w:rsidRPr="00AC1073">
        <w:rPr>
          <w:rStyle w:val="af8"/>
          <w:rFonts w:eastAsia="Calibri"/>
          <w:b w:val="0"/>
          <w:sz w:val="28"/>
          <w:szCs w:val="28"/>
        </w:rPr>
        <w:t>к настоящему постановлению.</w:t>
      </w:r>
    </w:p>
    <w:p w:rsidR="007C4144" w:rsidRDefault="007C4144" w:rsidP="00270F7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F1488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F1488B">
        <w:rPr>
          <w:spacing w:val="4"/>
          <w:sz w:val="28"/>
          <w:szCs w:val="28"/>
        </w:rPr>
        <w:t xml:space="preserve"> </w:t>
      </w:r>
      <w:r w:rsidRPr="00581113">
        <w:rPr>
          <w:spacing w:val="4"/>
          <w:sz w:val="28"/>
          <w:szCs w:val="28"/>
        </w:rPr>
        <w:t xml:space="preserve">Определить </w:t>
      </w:r>
      <w:r w:rsidRPr="00581113">
        <w:rPr>
          <w:sz w:val="28"/>
          <w:szCs w:val="28"/>
        </w:rPr>
        <w:t>управление образования администрации муниципального образования Туапсинский район</w:t>
      </w:r>
      <w:r w:rsidRPr="00581113">
        <w:rPr>
          <w:spacing w:val="4"/>
          <w:sz w:val="28"/>
          <w:szCs w:val="28"/>
        </w:rPr>
        <w:t xml:space="preserve"> уполномоченным органом по реализации дополнительных общеобразовательных программ в рамках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</w:t>
      </w:r>
      <w:r>
        <w:rPr>
          <w:sz w:val="28"/>
          <w:szCs w:val="28"/>
        </w:rPr>
        <w:t>го</w:t>
      </w:r>
      <w:r w:rsidRPr="00480115">
        <w:rPr>
          <w:sz w:val="28"/>
          <w:szCs w:val="28"/>
        </w:rPr>
        <w:t xml:space="preserve"> заказ</w:t>
      </w:r>
      <w:r>
        <w:rPr>
          <w:sz w:val="28"/>
          <w:szCs w:val="28"/>
        </w:rPr>
        <w:t>а.</w:t>
      </w:r>
    </w:p>
    <w:p w:rsidR="007C4144" w:rsidRPr="00F1488B" w:rsidRDefault="007C4144" w:rsidP="00270F74">
      <w:pPr>
        <w:tabs>
          <w:tab w:val="left" w:pos="993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pacing w:val="4"/>
          <w:sz w:val="28"/>
          <w:szCs w:val="28"/>
        </w:rPr>
        <w:t xml:space="preserve">3. </w:t>
      </w:r>
      <w:r w:rsidR="00114263">
        <w:rPr>
          <w:color w:val="000000"/>
          <w:sz w:val="28"/>
          <w:szCs w:val="28"/>
        </w:rPr>
        <w:t xml:space="preserve">Муниципальному опорному </w:t>
      </w:r>
      <w:proofErr w:type="gramStart"/>
      <w:r w:rsidR="00114263">
        <w:rPr>
          <w:color w:val="000000"/>
          <w:sz w:val="28"/>
          <w:szCs w:val="28"/>
        </w:rPr>
        <w:t>центру-</w:t>
      </w:r>
      <w:r w:rsidRPr="00581113">
        <w:rPr>
          <w:color w:val="000000"/>
          <w:sz w:val="28"/>
          <w:szCs w:val="28"/>
        </w:rPr>
        <w:t>муниципально</w:t>
      </w:r>
      <w:r w:rsidR="00F064AC">
        <w:rPr>
          <w:color w:val="000000"/>
          <w:sz w:val="28"/>
          <w:szCs w:val="28"/>
        </w:rPr>
        <w:t>му</w:t>
      </w:r>
      <w:proofErr w:type="gramEnd"/>
      <w:r w:rsidRPr="00581113">
        <w:rPr>
          <w:color w:val="000000"/>
          <w:sz w:val="28"/>
          <w:szCs w:val="28"/>
        </w:rPr>
        <w:t xml:space="preserve"> бюджетно</w:t>
      </w:r>
      <w:r w:rsidR="00F064AC">
        <w:rPr>
          <w:color w:val="000000"/>
          <w:sz w:val="28"/>
          <w:szCs w:val="28"/>
        </w:rPr>
        <w:t xml:space="preserve">му </w:t>
      </w:r>
      <w:r w:rsidRPr="00581113">
        <w:rPr>
          <w:color w:val="000000"/>
          <w:sz w:val="28"/>
          <w:szCs w:val="28"/>
        </w:rPr>
        <w:t>образовательно</w:t>
      </w:r>
      <w:r w:rsidR="00F064AC">
        <w:rPr>
          <w:color w:val="000000"/>
          <w:sz w:val="28"/>
          <w:szCs w:val="28"/>
        </w:rPr>
        <w:t>му</w:t>
      </w:r>
      <w:r w:rsidRPr="00581113">
        <w:rPr>
          <w:color w:val="000000"/>
          <w:sz w:val="28"/>
          <w:szCs w:val="28"/>
        </w:rPr>
        <w:t xml:space="preserve"> учреждени</w:t>
      </w:r>
      <w:r w:rsidR="00F064AC">
        <w:rPr>
          <w:color w:val="000000"/>
          <w:sz w:val="28"/>
          <w:szCs w:val="28"/>
        </w:rPr>
        <w:t>ю</w:t>
      </w:r>
      <w:r w:rsidRPr="00581113">
        <w:rPr>
          <w:color w:val="000000"/>
          <w:sz w:val="28"/>
          <w:szCs w:val="28"/>
        </w:rPr>
        <w:t xml:space="preserve"> дополнительного образования  Центр детского творчества </w:t>
      </w:r>
      <w:proofErr w:type="spellStart"/>
      <w:r w:rsidRPr="00581113">
        <w:rPr>
          <w:color w:val="000000"/>
          <w:sz w:val="28"/>
          <w:szCs w:val="28"/>
        </w:rPr>
        <w:t>пгт</w:t>
      </w:r>
      <w:proofErr w:type="spellEnd"/>
      <w:r w:rsidRPr="00581113">
        <w:rPr>
          <w:color w:val="000000"/>
          <w:sz w:val="28"/>
          <w:szCs w:val="28"/>
        </w:rPr>
        <w:t xml:space="preserve">. Новомихайловский муниципального образования Туапсинский район обеспечить взаимодействие с оператором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</w:t>
      </w:r>
      <w:r>
        <w:rPr>
          <w:sz w:val="28"/>
          <w:szCs w:val="28"/>
        </w:rPr>
        <w:t>го</w:t>
      </w:r>
      <w:r w:rsidRPr="00480115">
        <w:rPr>
          <w:sz w:val="28"/>
          <w:szCs w:val="28"/>
        </w:rPr>
        <w:t xml:space="preserve"> заказ</w:t>
      </w:r>
      <w:r>
        <w:rPr>
          <w:sz w:val="28"/>
          <w:szCs w:val="28"/>
        </w:rPr>
        <w:t>а</w:t>
      </w:r>
      <w:r w:rsidRPr="00581113">
        <w:rPr>
          <w:color w:val="000000"/>
          <w:sz w:val="28"/>
          <w:szCs w:val="28"/>
        </w:rPr>
        <w:t xml:space="preserve"> Краснодарского края, содействовать</w:t>
      </w:r>
      <w:r>
        <w:rPr>
          <w:color w:val="000000"/>
          <w:sz w:val="28"/>
          <w:szCs w:val="28"/>
        </w:rPr>
        <w:t xml:space="preserve"> </w:t>
      </w:r>
      <w:r w:rsidRPr="00F1488B">
        <w:rPr>
          <w:color w:val="000000"/>
          <w:sz w:val="28"/>
          <w:szCs w:val="28"/>
        </w:rPr>
        <w:t>информированию</w:t>
      </w:r>
      <w:r>
        <w:rPr>
          <w:color w:val="000000"/>
          <w:sz w:val="28"/>
          <w:szCs w:val="28"/>
        </w:rPr>
        <w:t xml:space="preserve"> о </w:t>
      </w:r>
      <w:r>
        <w:rPr>
          <w:sz w:val="28"/>
        </w:rPr>
        <w:t xml:space="preserve">муниципальном </w:t>
      </w:r>
      <w:r w:rsidRPr="00480115">
        <w:rPr>
          <w:sz w:val="28"/>
          <w:szCs w:val="28"/>
        </w:rPr>
        <w:t>социальном заказе</w:t>
      </w:r>
      <w:r w:rsidRPr="00581113">
        <w:rPr>
          <w:color w:val="000000"/>
          <w:sz w:val="28"/>
          <w:szCs w:val="28"/>
        </w:rPr>
        <w:t xml:space="preserve">, организационному и методическому сопровождению внедрения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</w:t>
      </w:r>
      <w:r>
        <w:rPr>
          <w:sz w:val="28"/>
          <w:szCs w:val="28"/>
        </w:rPr>
        <w:t>го</w:t>
      </w:r>
      <w:r w:rsidRPr="00480115">
        <w:rPr>
          <w:sz w:val="28"/>
          <w:szCs w:val="28"/>
        </w:rPr>
        <w:t xml:space="preserve"> заказ</w:t>
      </w:r>
      <w:r w:rsidRPr="00F1488B">
        <w:rPr>
          <w:color w:val="000000"/>
          <w:sz w:val="28"/>
          <w:szCs w:val="28"/>
        </w:rPr>
        <w:t>.</w:t>
      </w:r>
    </w:p>
    <w:p w:rsidR="00051135" w:rsidRDefault="00051135" w:rsidP="00270F74">
      <w:pPr>
        <w:ind w:firstLine="709"/>
        <w:jc w:val="both"/>
        <w:rPr>
          <w:sz w:val="28"/>
          <w:szCs w:val="28"/>
        </w:rPr>
      </w:pPr>
      <w:r w:rsidRPr="000B31A2">
        <w:rPr>
          <w:color w:val="000000"/>
          <w:sz w:val="28"/>
          <w:szCs w:val="28"/>
        </w:rPr>
        <w:lastRenderedPageBreak/>
        <w:t xml:space="preserve">4. </w:t>
      </w:r>
      <w:r w:rsidRPr="00045846">
        <w:rPr>
          <w:sz w:val="28"/>
          <w:szCs w:val="28"/>
        </w:rPr>
        <w:t>Опубликовать настоящее постановление в средств</w:t>
      </w:r>
      <w:r>
        <w:rPr>
          <w:sz w:val="28"/>
          <w:szCs w:val="28"/>
        </w:rPr>
        <w:t>е</w:t>
      </w:r>
      <w:r w:rsidRPr="00045846">
        <w:rPr>
          <w:sz w:val="28"/>
          <w:szCs w:val="28"/>
        </w:rPr>
        <w:t xml:space="preserve"> массовой информации Туапсинского района</w:t>
      </w:r>
      <w:r>
        <w:rPr>
          <w:sz w:val="28"/>
          <w:szCs w:val="28"/>
        </w:rPr>
        <w:t xml:space="preserve"> – газете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>-сегодня»</w:t>
      </w:r>
      <w:r w:rsidRPr="00045846">
        <w:rPr>
          <w:sz w:val="28"/>
          <w:szCs w:val="28"/>
        </w:rPr>
        <w:t>.</w:t>
      </w:r>
    </w:p>
    <w:p w:rsidR="00051135" w:rsidRPr="00E47489" w:rsidRDefault="00051135" w:rsidP="00270F74">
      <w:pPr>
        <w:pStyle w:val="a5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</w:t>
      </w:r>
      <w:r w:rsidRPr="00893C57">
        <w:rPr>
          <w:sz w:val="28"/>
          <w:szCs w:val="28"/>
        </w:rPr>
        <w:t>азместить</w:t>
      </w:r>
      <w:proofErr w:type="gramEnd"/>
      <w:r w:rsidRPr="00893C5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</w:t>
      </w:r>
      <w:r>
        <w:rPr>
          <w:sz w:val="28"/>
          <w:szCs w:val="28"/>
        </w:rPr>
        <w:t xml:space="preserve">                                      </w:t>
      </w:r>
      <w:r w:rsidRPr="00893C57">
        <w:rPr>
          <w:sz w:val="28"/>
          <w:szCs w:val="28"/>
        </w:rPr>
        <w:t>в информационно-телекоммуникационной сети «Интернет».</w:t>
      </w:r>
    </w:p>
    <w:p w:rsidR="00051135" w:rsidRDefault="00051135" w:rsidP="00270F74">
      <w:pPr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Pr="00183B19">
        <w:rPr>
          <w:sz w:val="28"/>
          <w:szCs w:val="28"/>
        </w:rPr>
        <w:t xml:space="preserve">. </w:t>
      </w:r>
      <w:proofErr w:type="gramStart"/>
      <w:r w:rsidRPr="00183B19">
        <w:rPr>
          <w:sz w:val="28"/>
        </w:rPr>
        <w:t>Контроль за</w:t>
      </w:r>
      <w:proofErr w:type="gramEnd"/>
      <w:r w:rsidRPr="00183B19">
        <w:rPr>
          <w:sz w:val="28"/>
        </w:rPr>
        <w:t xml:space="preserve"> выполнением</w:t>
      </w:r>
      <w:r w:rsidRPr="00304C96">
        <w:rPr>
          <w:sz w:val="28"/>
        </w:rPr>
        <w:t xml:space="preserve"> настоящего постановления возложить</w:t>
      </w:r>
      <w:r>
        <w:rPr>
          <w:sz w:val="28"/>
        </w:rPr>
        <w:t xml:space="preserve">                       </w:t>
      </w:r>
      <w:r w:rsidRPr="00304C96">
        <w:rPr>
          <w:sz w:val="28"/>
        </w:rPr>
        <w:t xml:space="preserve"> на заместителя главы администрации муниципального образования Туапсинский район </w:t>
      </w:r>
      <w:proofErr w:type="spellStart"/>
      <w:r w:rsidRPr="00304C96">
        <w:rPr>
          <w:sz w:val="28"/>
        </w:rPr>
        <w:t>Ачмизова</w:t>
      </w:r>
      <w:proofErr w:type="spellEnd"/>
      <w:r>
        <w:rPr>
          <w:sz w:val="28"/>
        </w:rPr>
        <w:t xml:space="preserve"> А.Р.</w:t>
      </w:r>
    </w:p>
    <w:p w:rsidR="00051135" w:rsidRPr="00514452" w:rsidRDefault="00051135" w:rsidP="00270F7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514452">
        <w:rPr>
          <w:sz w:val="28"/>
        </w:rPr>
        <w:t>Постановление вступает в силу после его официального опубликования и распространяет</w:t>
      </w:r>
      <w:r>
        <w:rPr>
          <w:sz w:val="28"/>
        </w:rPr>
        <w:t>ся</w:t>
      </w:r>
      <w:r w:rsidRPr="00514452">
        <w:rPr>
          <w:sz w:val="28"/>
        </w:rPr>
        <w:t xml:space="preserve"> на правоотношения, возникшие  с 1 марта 2023 г.</w:t>
      </w:r>
    </w:p>
    <w:p w:rsidR="007C4144" w:rsidRDefault="007C4144" w:rsidP="00270F74">
      <w:pPr>
        <w:tabs>
          <w:tab w:val="left" w:pos="426"/>
        </w:tabs>
        <w:jc w:val="both"/>
        <w:rPr>
          <w:sz w:val="28"/>
          <w:szCs w:val="28"/>
        </w:rPr>
      </w:pPr>
    </w:p>
    <w:p w:rsidR="00051135" w:rsidRDefault="00051135" w:rsidP="00270F74">
      <w:pPr>
        <w:tabs>
          <w:tab w:val="left" w:pos="426"/>
        </w:tabs>
        <w:jc w:val="both"/>
        <w:rPr>
          <w:sz w:val="28"/>
          <w:szCs w:val="28"/>
        </w:rPr>
      </w:pPr>
    </w:p>
    <w:p w:rsidR="007C4144" w:rsidRPr="00304C96" w:rsidRDefault="007C4144" w:rsidP="00270F74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04C9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04C96">
        <w:rPr>
          <w:sz w:val="28"/>
          <w:szCs w:val="28"/>
        </w:rPr>
        <w:tab/>
      </w:r>
    </w:p>
    <w:p w:rsidR="007C4144" w:rsidRPr="00304C96" w:rsidRDefault="007C4144" w:rsidP="00270F74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 w:rsidRPr="00304C96">
        <w:rPr>
          <w:sz w:val="28"/>
          <w:szCs w:val="28"/>
        </w:rPr>
        <w:t>муниципального образования</w:t>
      </w:r>
    </w:p>
    <w:p w:rsidR="007C4144" w:rsidRPr="00B22BAC" w:rsidRDefault="007C4144" w:rsidP="00270F74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                                  </w:t>
      </w:r>
      <w:r w:rsidRPr="00B22BAC">
        <w:rPr>
          <w:spacing w:val="4"/>
          <w:sz w:val="28"/>
          <w:szCs w:val="28"/>
        </w:rPr>
        <w:t>С.А. Бойко</w:t>
      </w:r>
    </w:p>
    <w:p w:rsidR="00DA58E8" w:rsidRDefault="00DA58E8" w:rsidP="00270F74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A58E8" w:rsidSect="00270F74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D19EC" w:rsidRDefault="004D19EC" w:rsidP="004D19EC">
      <w:pPr>
        <w:ind w:left="5670" w:hanging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D19EC" w:rsidRDefault="004D19EC" w:rsidP="004D19EC">
      <w:pPr>
        <w:ind w:left="5670" w:hanging="1"/>
        <w:rPr>
          <w:sz w:val="28"/>
          <w:szCs w:val="28"/>
        </w:rPr>
      </w:pPr>
    </w:p>
    <w:p w:rsidR="004D19EC" w:rsidRDefault="004D19EC" w:rsidP="004D19EC">
      <w:pPr>
        <w:ind w:left="5670" w:hanging="1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4D19EC" w:rsidRDefault="004D19EC" w:rsidP="004D19EC">
      <w:pPr>
        <w:ind w:left="5670" w:hanging="1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D19EC" w:rsidRDefault="004D19EC" w:rsidP="004D19EC">
      <w:pPr>
        <w:ind w:left="5670" w:hanging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D19EC" w:rsidRDefault="004D19EC" w:rsidP="004D19EC">
      <w:pPr>
        <w:ind w:left="5670" w:hanging="1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4D19EC" w:rsidRDefault="004D19EC" w:rsidP="004D19EC">
      <w:pPr>
        <w:ind w:left="5670" w:hanging="1"/>
        <w:rPr>
          <w:sz w:val="28"/>
          <w:szCs w:val="28"/>
        </w:rPr>
      </w:pPr>
      <w:r>
        <w:rPr>
          <w:sz w:val="28"/>
          <w:szCs w:val="28"/>
        </w:rPr>
        <w:t xml:space="preserve"> от _____________№ __________</w:t>
      </w:r>
    </w:p>
    <w:p w:rsidR="004D19EC" w:rsidRDefault="004D19EC" w:rsidP="004D19EC">
      <w:pPr>
        <w:ind w:left="4956" w:firstLine="708"/>
        <w:jc w:val="center"/>
        <w:rPr>
          <w:color w:val="FF0000"/>
          <w:sz w:val="28"/>
          <w:szCs w:val="28"/>
        </w:rPr>
      </w:pP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</w:t>
      </w: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индивидуальным предпринимателям, физическим</w:t>
      </w: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лицам – производителям товаров, работ, услуг на оплату </w:t>
      </w: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соглашения о финансовом обеспечении затрат, связанных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</w:t>
      </w: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социальным сертификатом </w:t>
      </w:r>
    </w:p>
    <w:p w:rsidR="004D19EC" w:rsidRDefault="004D19EC" w:rsidP="004D19EC"/>
    <w:p w:rsidR="004D19EC" w:rsidRDefault="004D19EC" w:rsidP="004D19EC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78.4 Бюджетного кодекса Российской Федерации, частью 2 статьи 22 Федерального закона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от 13 июля 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     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4D19EC" w:rsidRDefault="004D19EC" w:rsidP="004D19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 в соответствии с социальным сертификатом. </w:t>
      </w:r>
    </w:p>
    <w:p w:rsidR="004D19EC" w:rsidRDefault="004D19EC" w:rsidP="004D19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</w:t>
      </w:r>
      <w:proofErr w:type="gramStart"/>
      <w:r>
        <w:rPr>
          <w:sz w:val="28"/>
          <w:szCs w:val="28"/>
        </w:rPr>
        <w:t>Предоставление субсидии осуществляется в пределах бюджетных ассигнований, предусмотренных бюджетом</w:t>
      </w:r>
      <w:r>
        <w:rPr>
          <w:color w:val="000000"/>
          <w:sz w:val="28"/>
          <w:szCs w:val="28"/>
        </w:rPr>
        <w:t xml:space="preserve"> управления образования администрации</w:t>
      </w:r>
      <w:r>
        <w:rPr>
          <w:sz w:val="28"/>
          <w:szCs w:val="28"/>
        </w:rPr>
        <w:t xml:space="preserve"> муниципального образования Туапсинский район                           в соответствии с решением Совета муниципального образования </w:t>
      </w:r>
      <w:r>
        <w:rPr>
          <w:bCs/>
          <w:sz w:val="28"/>
          <w:szCs w:val="28"/>
        </w:rPr>
        <w:t>Туапсинский район</w:t>
      </w:r>
      <w:r>
        <w:rPr>
          <w:sz w:val="28"/>
          <w:szCs w:val="28"/>
        </w:rPr>
        <w:t xml:space="preserve"> о бюджете муниципального образования</w:t>
      </w:r>
      <w:r>
        <w:rPr>
          <w:bCs/>
          <w:sz w:val="28"/>
          <w:szCs w:val="28"/>
        </w:rPr>
        <w:t xml:space="preserve"> Туапсинский район</w:t>
      </w:r>
      <w:r>
        <w:rPr>
          <w:sz w:val="28"/>
          <w:szCs w:val="28"/>
        </w:rPr>
        <w:t xml:space="preserve"> на текущий финансовый год и плановый период и доведенных на цели, указанные                в пункте 2 настоящего Порядка, управлению образования администрации </w:t>
      </w:r>
      <w:r>
        <w:rPr>
          <w:sz w:val="28"/>
          <w:szCs w:val="28"/>
        </w:rPr>
        <w:lastRenderedPageBreak/>
        <w:t>муниципального образования Туапсинский район (далее – уполномоченный орган) лимитов бюджетных</w:t>
      </w:r>
      <w:proofErr w:type="gramEnd"/>
      <w:r>
        <w:rPr>
          <w:sz w:val="28"/>
          <w:szCs w:val="28"/>
        </w:rPr>
        <w:t xml:space="preserve"> обязательств.</w:t>
      </w:r>
    </w:p>
    <w:p w:rsidR="004D19EC" w:rsidRDefault="004D19EC" w:rsidP="004D19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Результатом предоставления субсидии является оказание </w:t>
      </w:r>
      <w:r>
        <w:rPr>
          <w:sz w:val="28"/>
          <w:szCs w:val="28"/>
        </w:rPr>
        <w:br/>
        <w:t xml:space="preserve">в соответствии с </w:t>
      </w:r>
      <w:r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программ»</w:t>
      </w:r>
      <w:r>
        <w:rPr>
          <w:iCs/>
          <w:sz w:val="28"/>
          <w:szCs w:val="28"/>
        </w:rPr>
        <w:t xml:space="preserve"> </w:t>
      </w:r>
      <w:bookmarkStart w:id="0" w:name="_GoBack"/>
      <w:bookmarkEnd w:id="0"/>
      <w:r>
        <w:rPr>
          <w:iCs/>
          <w:sz w:val="28"/>
          <w:szCs w:val="28"/>
        </w:rPr>
        <w:t>(далее – Требования к условиям и порядку),</w:t>
      </w:r>
      <w:r>
        <w:rPr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4D19EC" w:rsidRDefault="004D19EC" w:rsidP="004D1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4D19EC" w:rsidRDefault="004D19EC" w:rsidP="004D1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9EC" w:rsidRDefault="004D19EC" w:rsidP="004D19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где:</w:t>
      </w:r>
    </w:p>
    <w:p w:rsidR="004D19EC" w:rsidRDefault="004D19EC" w:rsidP="004D19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19EC" w:rsidRDefault="004D19EC" w:rsidP="004D19E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-объем муниципальной услуги, оказываемой в соответствии                    с социальным сертификатом </w:t>
      </w:r>
      <w:r>
        <w:rPr>
          <w:i/>
          <w:iCs/>
          <w:sz w:val="28"/>
          <w:szCs w:val="28"/>
          <w:lang w:val="en-US"/>
        </w:rPr>
        <w:t>j</w:t>
      </w:r>
      <w:r>
        <w:rPr>
          <w:sz w:val="28"/>
          <w:szCs w:val="28"/>
        </w:rPr>
        <w:t>-му потребителю услуги;</w:t>
      </w:r>
    </w:p>
    <w:p w:rsidR="004D19EC" w:rsidRDefault="004D19EC" w:rsidP="004D19E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>-нормативные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1" w:name="_Hlk112233251"/>
      <w:r>
        <w:rPr>
          <w:sz w:val="28"/>
          <w:szCs w:val="28"/>
        </w:rPr>
        <w:t xml:space="preserve">                    в соответствии с социальным сертификатом</w:t>
      </w:r>
      <w:bookmarkEnd w:id="1"/>
      <w:r>
        <w:rPr>
          <w:sz w:val="28"/>
          <w:szCs w:val="28"/>
        </w:rPr>
        <w:t>, утвержденного Уполномоченным органом;</w:t>
      </w:r>
    </w:p>
    <w:p w:rsidR="004D19EC" w:rsidRDefault="004D19EC" w:rsidP="004D19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n</w:t>
      </w:r>
      <w:r>
        <w:rPr>
          <w:color w:val="000000" w:themeColor="text1"/>
          <w:sz w:val="28"/>
          <w:szCs w:val="28"/>
        </w:rPr>
        <w:t>-число</w:t>
      </w:r>
      <w:proofErr w:type="gramEnd"/>
      <w:r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>
        <w:rPr>
          <w:color w:val="000000" w:themeColor="text1"/>
          <w:sz w:val="28"/>
          <w:szCs w:val="28"/>
        </w:rPr>
        <w:t xml:space="preserve">услуга в соответствии     с социальным сертификатом оказывается </w:t>
      </w:r>
      <w:r>
        <w:rPr>
          <w:i/>
          <w:iCs/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>-м получателем субсидии.</w:t>
      </w:r>
    </w:p>
    <w:p w:rsidR="004D19EC" w:rsidRDefault="004D19EC" w:rsidP="004D19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субсидий, предоставляемых в соответствии с соглашениями, </w:t>
      </w:r>
      <w:r>
        <w:rPr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Перечисление субсидии получателю субсидии в соответствии </w:t>
      </w:r>
      <w:r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октябре - ноябре - в сроки, установленные планом-графиком, </w:t>
      </w:r>
      <w:r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:rsidR="004D19EC" w:rsidRDefault="004D19EC" w:rsidP="004D19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декабрь - после предоставления получателем субсидии уполномоченному органу отчета за 11 месяцев (предварительного за год) </w:t>
      </w:r>
      <w:r>
        <w:rPr>
          <w:rFonts w:eastAsia="Calibri"/>
          <w:sz w:val="28"/>
          <w:szCs w:val="28"/>
        </w:rPr>
        <w:br/>
        <w:t xml:space="preserve">в части предварительной оценки </w:t>
      </w:r>
      <w:proofErr w:type="gramStart"/>
      <w:r>
        <w:rPr>
          <w:rFonts w:eastAsia="Calibri"/>
          <w:sz w:val="28"/>
          <w:szCs w:val="28"/>
        </w:rPr>
        <w:t xml:space="preserve">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>
        <w:rPr>
          <w:rFonts w:eastAsia="Calibri"/>
          <w:sz w:val="28"/>
          <w:szCs w:val="28"/>
        </w:rPr>
        <w:t>услуг</w:t>
      </w:r>
      <w:proofErr w:type="gramEnd"/>
      <w:r>
        <w:rPr>
          <w:rFonts w:eastAsia="Calibri"/>
          <w:sz w:val="28"/>
          <w:szCs w:val="28"/>
        </w:rPr>
        <w:t xml:space="preserve"> за соответствующий финансовый год        </w:t>
      </w:r>
      <w:r>
        <w:rPr>
          <w:rFonts w:eastAsia="Calibri"/>
          <w:sz w:val="28"/>
          <w:szCs w:val="28"/>
        </w:rPr>
        <w:lastRenderedPageBreak/>
        <w:t>в сроки, установленные в соглашении, но не позднее 15 декабря текущего финансового года.</w:t>
      </w:r>
    </w:p>
    <w:p w:rsidR="004D19EC" w:rsidRDefault="004D19EC" w:rsidP="004D19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отчет), в порядке, установленном для заключения соглашения (оказание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услуги). </w:t>
      </w:r>
    </w:p>
    <w:p w:rsidR="004D19EC" w:rsidRDefault="004D19EC" w:rsidP="004D19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>
        <w:rPr>
          <w:sz w:val="28"/>
          <w:szCs w:val="28"/>
        </w:rPr>
        <w:br/>
        <w:t>и наличия требуемых документов.</w:t>
      </w:r>
    </w:p>
    <w:p w:rsidR="004D19EC" w:rsidRDefault="004D19EC" w:rsidP="004D19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выявленных нарушений.</w:t>
      </w:r>
    </w:p>
    <w:p w:rsidR="004D19EC" w:rsidRDefault="004D19EC" w:rsidP="004D19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в течение 3 рабочих дней со дня получения требования устраняет факт (ы) выявленных нарушений и повторно </w:t>
      </w:r>
      <w:proofErr w:type="gramStart"/>
      <w:r>
        <w:rPr>
          <w:sz w:val="28"/>
          <w:szCs w:val="28"/>
        </w:rPr>
        <w:t>предоставляет отчет</w:t>
      </w:r>
      <w:proofErr w:type="gramEnd"/>
      <w:r>
        <w:rPr>
          <w:sz w:val="28"/>
          <w:szCs w:val="28"/>
        </w:rPr>
        <w:t>, указанный в пункте 7 настоящего Порядка.</w:t>
      </w:r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Уполномоченный орган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получателем субсидии условий оказания муниципальной услуги, в том числе        в части достижения результата предоставления субсидии.</w:t>
      </w:r>
    </w:p>
    <w:p w:rsidR="004D19EC" w:rsidRDefault="004D19EC" w:rsidP="004D19E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10. Органы муниципального финансового </w:t>
      </w:r>
      <w:proofErr w:type="gramStart"/>
      <w:r>
        <w:rPr>
          <w:sz w:val="28"/>
          <w:szCs w:val="28"/>
        </w:rPr>
        <w:t>контроля управления образования администрации муниципального образования</w:t>
      </w:r>
      <w:proofErr w:type="gramEnd"/>
      <w:r>
        <w:rPr>
          <w:sz w:val="28"/>
          <w:szCs w:val="28"/>
        </w:rPr>
        <w:t xml:space="preserve"> Туапсинский район</w:t>
      </w:r>
      <w:r>
        <w:rPr>
          <w:i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        </w:t>
      </w:r>
      <w:r>
        <w:rPr>
          <w:sz w:val="28"/>
          <w:szCs w:val="28"/>
        </w:rPr>
        <w:t>№ 189-ФЗ</w:t>
      </w:r>
      <w:r>
        <w:rPr>
          <w:rFonts w:eastAsia="Calibri"/>
          <w:sz w:val="28"/>
          <w:szCs w:val="28"/>
        </w:rPr>
        <w:t>.</w:t>
      </w:r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В случае установления факта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получателем субсидии результата предоставления субсидии и (или) нарушения </w:t>
      </w:r>
      <w:r>
        <w:rPr>
          <w:iCs/>
          <w:sz w:val="28"/>
          <w:szCs w:val="28"/>
        </w:rPr>
        <w:t>Требований к условиям и порядку</w:t>
      </w:r>
      <w:r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>
        <w:rPr>
          <w:iCs/>
          <w:sz w:val="28"/>
          <w:szCs w:val="28"/>
        </w:rPr>
        <w:t>бюджет</w:t>
      </w:r>
      <w:r>
        <w:rPr>
          <w:sz w:val="28"/>
          <w:szCs w:val="28"/>
        </w:rPr>
        <w:t xml:space="preserve"> муниципального образования Туапсинский район в течение 10 календарных дней со дня завершения проверки  в размере </w:t>
      </w:r>
      <w:r>
        <w:rPr>
          <w:i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, рассчитанным  по формуле:</w:t>
      </w:r>
      <w:proofErr w:type="gramEnd"/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4D19EC" w:rsidRDefault="004D19EC" w:rsidP="004D19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4D19EC" w:rsidRDefault="004D19EC" w:rsidP="004D19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9EC" w:rsidRDefault="004D19EC" w:rsidP="004D19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proofErr w:type="gramStart"/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>-объем</w:t>
      </w:r>
      <w:proofErr w:type="gramEnd"/>
      <w:r>
        <w:rPr>
          <w:sz w:val="28"/>
          <w:szCs w:val="28"/>
        </w:rPr>
        <w:t xml:space="preserve"> муниципальной услуги, который получателем субсидии             не оказан и (или) оказан потребителю услуги с нарушением </w:t>
      </w:r>
      <w:r>
        <w:rPr>
          <w:iCs/>
          <w:sz w:val="28"/>
          <w:szCs w:val="28"/>
        </w:rPr>
        <w:t xml:space="preserve">Требований                к условиям и порядку </w:t>
      </w:r>
      <w:r>
        <w:rPr>
          <w:i/>
          <w:iCs/>
          <w:sz w:val="28"/>
          <w:szCs w:val="28"/>
          <w:lang w:val="en-US"/>
        </w:rPr>
        <w:t>j</w:t>
      </w:r>
      <w:r>
        <w:rPr>
          <w:sz w:val="28"/>
          <w:szCs w:val="28"/>
        </w:rPr>
        <w:t>-му потребителю услуги;</w:t>
      </w:r>
    </w:p>
    <w:p w:rsidR="004D19EC" w:rsidRDefault="004D19EC" w:rsidP="004D19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-нормативные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                   в соответствии с социальным сертификатом, </w:t>
      </w:r>
      <w:r>
        <w:rPr>
          <w:color w:val="000000" w:themeColor="text1"/>
          <w:sz w:val="28"/>
          <w:szCs w:val="28"/>
        </w:rPr>
        <w:t xml:space="preserve">утвержденного </w:t>
      </w:r>
      <w:r>
        <w:rPr>
          <w:sz w:val="28"/>
          <w:szCs w:val="28"/>
        </w:rPr>
        <w:t xml:space="preserve">Уполномоченным органом; </w:t>
      </w:r>
    </w:p>
    <w:p w:rsidR="004D19EC" w:rsidRDefault="004D19EC" w:rsidP="004D19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n</w:t>
      </w:r>
      <w:r>
        <w:rPr>
          <w:color w:val="000000" w:themeColor="text1"/>
          <w:sz w:val="28"/>
          <w:szCs w:val="28"/>
        </w:rPr>
        <w:t>-число</w:t>
      </w:r>
      <w:proofErr w:type="gramEnd"/>
      <w:r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>
        <w:rPr>
          <w:color w:val="000000" w:themeColor="text1"/>
          <w:sz w:val="28"/>
          <w:szCs w:val="28"/>
        </w:rPr>
        <w:t xml:space="preserve">услуга </w:t>
      </w:r>
      <w:r>
        <w:rPr>
          <w:sz w:val="28"/>
          <w:szCs w:val="28"/>
        </w:rPr>
        <w:t xml:space="preserve">в соответствии        с социальным сертификатом не </w:t>
      </w:r>
      <w:r>
        <w:rPr>
          <w:color w:val="000000" w:themeColor="text1"/>
          <w:sz w:val="28"/>
          <w:szCs w:val="28"/>
        </w:rPr>
        <w:t xml:space="preserve">оказана </w:t>
      </w:r>
      <w:r>
        <w:rPr>
          <w:i/>
          <w:iCs/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>-м получателем субсидии.</w:t>
      </w:r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>
        <w:rPr>
          <w:iCs/>
          <w:sz w:val="28"/>
          <w:szCs w:val="28"/>
        </w:rPr>
        <w:t xml:space="preserve"> Требованиями к условиям и порядку</w:t>
      </w:r>
      <w:r>
        <w:rPr>
          <w:sz w:val="28"/>
          <w:szCs w:val="28"/>
        </w:rPr>
        <w:t>.</w:t>
      </w:r>
    </w:p>
    <w:p w:rsidR="004D19EC" w:rsidRDefault="004D19EC" w:rsidP="004D19EC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>
        <w:rPr>
          <w:sz w:val="28"/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>
        <w:rPr>
          <w:sz w:val="28"/>
          <w:szCs w:val="28"/>
        </w:rPr>
        <w:br/>
        <w:t>в бюджет муниципального образования Туапсинский район,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  <w:proofErr w:type="gramEnd"/>
    </w:p>
    <w:p w:rsidR="004D19EC" w:rsidRDefault="004D19EC" w:rsidP="004D19EC">
      <w:pPr>
        <w:jc w:val="both"/>
        <w:rPr>
          <w:spacing w:val="4"/>
          <w:sz w:val="28"/>
          <w:szCs w:val="28"/>
        </w:rPr>
      </w:pPr>
    </w:p>
    <w:p w:rsidR="004D19EC" w:rsidRDefault="004D19EC" w:rsidP="004D19EC">
      <w:pPr>
        <w:jc w:val="both"/>
        <w:rPr>
          <w:spacing w:val="4"/>
          <w:sz w:val="28"/>
          <w:szCs w:val="28"/>
        </w:rPr>
      </w:pPr>
    </w:p>
    <w:p w:rsidR="004D19EC" w:rsidRDefault="004D19EC" w:rsidP="004D19EC">
      <w:pPr>
        <w:jc w:val="both"/>
        <w:rPr>
          <w:spacing w:val="4"/>
          <w:sz w:val="28"/>
          <w:szCs w:val="28"/>
        </w:rPr>
      </w:pPr>
      <w:proofErr w:type="gramStart"/>
      <w:r>
        <w:rPr>
          <w:spacing w:val="4"/>
          <w:sz w:val="28"/>
          <w:szCs w:val="28"/>
        </w:rPr>
        <w:t>Исполняющий</w:t>
      </w:r>
      <w:proofErr w:type="gramEnd"/>
      <w:r>
        <w:rPr>
          <w:spacing w:val="4"/>
          <w:sz w:val="28"/>
          <w:szCs w:val="28"/>
        </w:rPr>
        <w:t xml:space="preserve"> обязанности</w:t>
      </w:r>
    </w:p>
    <w:p w:rsidR="004D19EC" w:rsidRDefault="004D19EC" w:rsidP="004D19EC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начальника управления образования </w:t>
      </w:r>
    </w:p>
    <w:p w:rsidR="004D19EC" w:rsidRDefault="004D19EC" w:rsidP="004D19EC">
      <w:pPr>
        <w:tabs>
          <w:tab w:val="left" w:pos="7088"/>
        </w:tabs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администрации </w:t>
      </w:r>
      <w:proofErr w:type="gramStart"/>
      <w:r>
        <w:rPr>
          <w:spacing w:val="4"/>
          <w:sz w:val="28"/>
          <w:szCs w:val="28"/>
        </w:rPr>
        <w:t>муниципального</w:t>
      </w:r>
      <w:proofErr w:type="gramEnd"/>
    </w:p>
    <w:p w:rsidR="004D19EC" w:rsidRDefault="004D19EC" w:rsidP="004D19EC">
      <w:pPr>
        <w:tabs>
          <w:tab w:val="left" w:pos="7088"/>
        </w:tabs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образования Туапсинский район                                                      Е.А. Зайцева</w:t>
      </w:r>
    </w:p>
    <w:p w:rsidR="004D19EC" w:rsidRDefault="004D19EC" w:rsidP="004D19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6198" w:rsidRPr="0025697A" w:rsidRDefault="00146198" w:rsidP="004D19EC">
      <w:pPr>
        <w:jc w:val="center"/>
        <w:rPr>
          <w:sz w:val="28"/>
          <w:szCs w:val="28"/>
        </w:rPr>
      </w:pPr>
    </w:p>
    <w:sectPr w:rsidR="00146198" w:rsidRPr="0025697A" w:rsidSect="004C5DC4"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C4" w:rsidRDefault="004C5DC4">
      <w:r>
        <w:separator/>
      </w:r>
    </w:p>
  </w:endnote>
  <w:endnote w:type="continuationSeparator" w:id="0">
    <w:p w:rsidR="004C5DC4" w:rsidRDefault="004C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C4" w:rsidRDefault="004C5DC4">
      <w:r>
        <w:separator/>
      </w:r>
    </w:p>
  </w:footnote>
  <w:footnote w:type="continuationSeparator" w:id="0">
    <w:p w:rsidR="004C5DC4" w:rsidRDefault="004C5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C4" w:rsidRDefault="00BE7A50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5D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5DC4" w:rsidRDefault="004C5D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624508"/>
      <w:docPartObj>
        <w:docPartGallery w:val="Page Numbers (Top of Page)"/>
        <w:docPartUnique/>
      </w:docPartObj>
    </w:sdtPr>
    <w:sdtEndPr/>
    <w:sdtContent>
      <w:p w:rsidR="00270F74" w:rsidRDefault="00270F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9EC">
          <w:rPr>
            <w:noProof/>
          </w:rPr>
          <w:t>4</w:t>
        </w:r>
        <w:r>
          <w:fldChar w:fldCharType="end"/>
        </w:r>
      </w:p>
    </w:sdtContent>
  </w:sdt>
  <w:p w:rsidR="004C5DC4" w:rsidRPr="005073D1" w:rsidRDefault="004C5DC4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107D8D"/>
    <w:multiLevelType w:val="hybridMultilevel"/>
    <w:tmpl w:val="7F683280"/>
    <w:lvl w:ilvl="0" w:tplc="2F2ACD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370C1"/>
    <w:rsid w:val="00042EA6"/>
    <w:rsid w:val="00044329"/>
    <w:rsid w:val="00051135"/>
    <w:rsid w:val="00056E0D"/>
    <w:rsid w:val="000610FF"/>
    <w:rsid w:val="00067981"/>
    <w:rsid w:val="00072CAC"/>
    <w:rsid w:val="00081D54"/>
    <w:rsid w:val="0009023D"/>
    <w:rsid w:val="000908DC"/>
    <w:rsid w:val="0009146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4263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B24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0F74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24EC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330EE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24626"/>
    <w:rsid w:val="00430FDF"/>
    <w:rsid w:val="0043393B"/>
    <w:rsid w:val="00435C8E"/>
    <w:rsid w:val="0043745B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573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C5DC4"/>
    <w:rsid w:val="004D19EC"/>
    <w:rsid w:val="004D6334"/>
    <w:rsid w:val="004E30D5"/>
    <w:rsid w:val="004E552F"/>
    <w:rsid w:val="004F15E6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1567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6FE3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2F67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144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0924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E7E80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06A46"/>
    <w:rsid w:val="00910176"/>
    <w:rsid w:val="0091107F"/>
    <w:rsid w:val="00912B4E"/>
    <w:rsid w:val="00914A2D"/>
    <w:rsid w:val="00914C8B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196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1073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E7A50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25D64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052A"/>
    <w:rsid w:val="00EF10C9"/>
    <w:rsid w:val="00EF4215"/>
    <w:rsid w:val="00EF6E70"/>
    <w:rsid w:val="00EF7254"/>
    <w:rsid w:val="00F00F64"/>
    <w:rsid w:val="00F02F02"/>
    <w:rsid w:val="00F064AC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09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3515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3515F3"/>
  </w:style>
  <w:style w:type="paragraph" w:styleId="af4">
    <w:name w:val="annotation subject"/>
    <w:basedOn w:val="af2"/>
    <w:next w:val="af2"/>
    <w:link w:val="af5"/>
    <w:semiHidden/>
    <w:unhideWhenUsed/>
    <w:rsid w:val="003515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3515F3"/>
    <w:rPr>
      <w:b/>
      <w:bCs/>
    </w:rPr>
  </w:style>
  <w:style w:type="paragraph" w:styleId="af6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2">
    <w:name w:val="заголовок 2"/>
    <w:basedOn w:val="a"/>
    <w:next w:val="a"/>
    <w:rsid w:val="00051135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character" w:customStyle="1" w:styleId="af">
    <w:name w:val="Без интервала Знак"/>
    <w:link w:val="ae"/>
    <w:uiPriority w:val="1"/>
    <w:rsid w:val="00AC10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basedOn w:val="a0"/>
    <w:qFormat/>
    <w:rsid w:val="00AC10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A81B-7ED6-46B7-8861-A0CFB877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20</TotalTime>
  <Pages>6</Pages>
  <Words>1199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11054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uo75</cp:lastModifiedBy>
  <cp:revision>10</cp:revision>
  <cp:lastPrinted>2023-08-14T06:26:00Z</cp:lastPrinted>
  <dcterms:created xsi:type="dcterms:W3CDTF">2023-08-01T12:26:00Z</dcterms:created>
  <dcterms:modified xsi:type="dcterms:W3CDTF">2023-11-30T12:21:00Z</dcterms:modified>
</cp:coreProperties>
</file>