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                                                                       Начальнику отдела по  профилактике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правонарушений и  взаимодействию 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с общественными  формированиями 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>образования Туапсинский район</w:t>
      </w:r>
    </w:p>
    <w:p w:rsidR="00531D1C" w:rsidRDefault="00531D1C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 w:rsidRPr="009A4D77">
        <w:rPr>
          <w:sz w:val="28"/>
          <w:szCs w:val="28"/>
        </w:rPr>
        <w:t>Здору</w:t>
      </w:r>
      <w:r w:rsidR="001E4097">
        <w:rPr>
          <w:sz w:val="28"/>
          <w:szCs w:val="28"/>
        </w:rPr>
        <w:t xml:space="preserve"> </w:t>
      </w:r>
      <w:r w:rsidRPr="009A4D77">
        <w:rPr>
          <w:sz w:val="28"/>
          <w:szCs w:val="28"/>
        </w:rPr>
        <w:t xml:space="preserve"> </w:t>
      </w:r>
      <w:r w:rsidR="001E4097" w:rsidRPr="001E4097">
        <w:rPr>
          <w:sz w:val="28"/>
          <w:szCs w:val="28"/>
        </w:rPr>
        <w:t>К.И.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531D1C" w:rsidRDefault="00642D86" w:rsidP="00642D86">
      <w:pPr>
        <w:jc w:val="center"/>
        <w:rPr>
          <w:b/>
        </w:rPr>
      </w:pPr>
      <w:bookmarkStart w:id="0" w:name="_GoBack"/>
      <w:bookmarkEnd w:id="0"/>
      <w:r w:rsidRPr="00531D1C">
        <w:rPr>
          <w:b/>
        </w:rPr>
        <w:t>Заключение</w:t>
      </w:r>
    </w:p>
    <w:p w:rsidR="00531D1C" w:rsidRPr="00531D1C" w:rsidRDefault="00642D86" w:rsidP="00531D1C">
      <w:pPr>
        <w:widowControl w:val="0"/>
        <w:autoSpaceDE w:val="0"/>
        <w:jc w:val="center"/>
        <w:rPr>
          <w:kern w:val="2"/>
          <w:lang w:eastAsia="zh-CN"/>
        </w:rPr>
      </w:pPr>
      <w:r w:rsidRPr="009A4D77">
        <w:t xml:space="preserve">по результатам экспертизы проекта постановления администрации МО Туапсинский район </w:t>
      </w:r>
      <w:r w:rsidR="009A4D77" w:rsidRPr="009A4D77">
        <w:t>«</w:t>
      </w:r>
      <w:r w:rsidR="00531D1C" w:rsidRPr="00531D1C">
        <w:rPr>
          <w:kern w:val="2"/>
          <w:lang w:eastAsia="zh-CN"/>
        </w:rPr>
        <w:t>О внесении изменений в постановление</w:t>
      </w:r>
    </w:p>
    <w:p w:rsidR="00531D1C" w:rsidRDefault="00531D1C" w:rsidP="00531D1C">
      <w:pPr>
        <w:widowControl w:val="0"/>
        <w:autoSpaceDE w:val="0"/>
        <w:jc w:val="center"/>
        <w:rPr>
          <w:kern w:val="2"/>
          <w:lang w:eastAsia="zh-CN"/>
        </w:rPr>
      </w:pPr>
      <w:r w:rsidRPr="00531D1C">
        <w:rPr>
          <w:kern w:val="2"/>
          <w:lang w:eastAsia="zh-CN"/>
        </w:rPr>
        <w:t>администрации муниципального образования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Туапсински</w:t>
      </w:r>
      <w:r>
        <w:rPr>
          <w:kern w:val="2"/>
          <w:lang w:eastAsia="zh-CN"/>
        </w:rPr>
        <w:t>й район</w:t>
      </w:r>
    </w:p>
    <w:p w:rsidR="00531D1C" w:rsidRDefault="00531D1C" w:rsidP="00531D1C">
      <w:pPr>
        <w:widowControl w:val="0"/>
        <w:autoSpaceDE w:val="0"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 от 14 августа 2024 г. №</w:t>
      </w:r>
      <w:r w:rsidRPr="00531D1C">
        <w:rPr>
          <w:kern w:val="2"/>
          <w:lang w:eastAsia="zh-CN"/>
        </w:rPr>
        <w:t xml:space="preserve"> 975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«Об утверждении Порядка предоставления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дополнительной меры социальной поддержки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в виде единовременной материальной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помощи в 2024 году гражданам Российской Федерации,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заключившим контракт о прохождении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военной службы и принимающим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участие в специальной военной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операции после заключения указанного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контракта, место жительства которых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на дату заключения указанного</w:t>
      </w:r>
    </w:p>
    <w:p w:rsidR="009A4D77" w:rsidRPr="009A4D77" w:rsidRDefault="00531D1C" w:rsidP="00531D1C">
      <w:pPr>
        <w:widowControl w:val="0"/>
        <w:autoSpaceDE w:val="0"/>
        <w:jc w:val="center"/>
        <w:rPr>
          <w:kern w:val="2"/>
          <w:lang w:eastAsia="zh-CN"/>
        </w:rPr>
      </w:pPr>
      <w:r w:rsidRPr="00531D1C">
        <w:rPr>
          <w:kern w:val="2"/>
          <w:lang w:eastAsia="zh-CN"/>
        </w:rPr>
        <w:t xml:space="preserve"> контракта</w:t>
      </w:r>
      <w:r>
        <w:rPr>
          <w:kern w:val="2"/>
          <w:lang w:eastAsia="zh-CN"/>
        </w:rPr>
        <w:t xml:space="preserve"> </w:t>
      </w:r>
      <w:r w:rsidRPr="00531D1C">
        <w:rPr>
          <w:kern w:val="2"/>
          <w:lang w:eastAsia="zh-CN"/>
        </w:rPr>
        <w:t>находилось на территории Туапсинского района»</w:t>
      </w:r>
      <w:r>
        <w:rPr>
          <w:kern w:val="2"/>
          <w:lang w:eastAsia="zh-CN"/>
        </w:rPr>
        <w:t xml:space="preserve"> </w:t>
      </w:r>
    </w:p>
    <w:p w:rsidR="009A4D77" w:rsidRPr="009A4D77" w:rsidRDefault="009A4D77" w:rsidP="009A4D77">
      <w:pPr>
        <w:suppressAutoHyphens/>
        <w:autoSpaceDE w:val="0"/>
        <w:jc w:val="both"/>
        <w:rPr>
          <w:kern w:val="2"/>
          <w:lang w:eastAsia="ar-SA"/>
        </w:rPr>
      </w:pPr>
    </w:p>
    <w:p w:rsidR="00642D86" w:rsidRPr="009A4D77" w:rsidRDefault="00642D86" w:rsidP="00F467B7">
      <w:pPr>
        <w:widowControl w:val="0"/>
        <w:autoSpaceDE w:val="0"/>
        <w:ind w:firstLine="567"/>
        <w:jc w:val="both"/>
        <w:rPr>
          <w:kern w:val="2"/>
          <w:lang w:eastAsia="zh-CN"/>
        </w:rPr>
      </w:pPr>
      <w:r w:rsidRPr="009A4D77">
        <w:t xml:space="preserve">Правовой отдел администрации МО Туапсинский район, как </w:t>
      </w:r>
      <w:proofErr w:type="gramStart"/>
      <w:r w:rsidRPr="009A4D77">
        <w:t xml:space="preserve">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район </w:t>
      </w:r>
      <w:r w:rsidR="00F467B7" w:rsidRPr="00F467B7">
        <w:t>«Об утверждении Порядка предоставления дополнительной меры социальной поддержки в виде единовременной материальной</w:t>
      </w:r>
      <w:r w:rsidR="00F467B7">
        <w:t xml:space="preserve"> </w:t>
      </w:r>
      <w:r w:rsidR="00F467B7" w:rsidRPr="00F467B7">
        <w:t>помощи в 2024 году гражданам Российской Федерации, заключившим контракт о прохождении военной службы и принимающим участие в специальной военной операции после заключения указанного контракта</w:t>
      </w:r>
      <w:proofErr w:type="gramEnd"/>
      <w:r w:rsidR="00F467B7" w:rsidRPr="00F467B7">
        <w:t>, место жительства которых на дату заключения указанного контракта находилось на территории Туапсинского района»</w:t>
      </w:r>
      <w:proofErr w:type="gramStart"/>
      <w:r w:rsidR="00F467B7">
        <w:t xml:space="preserve"> ,</w:t>
      </w:r>
      <w:proofErr w:type="gramEnd"/>
      <w:r w:rsidR="00F467B7">
        <w:t xml:space="preserve"> </w:t>
      </w:r>
      <w:r w:rsidRPr="009A4D77">
        <w:t>поступивший  из  отдела по  профилактике правонарушений и взаимодействию с общественными  формированиями   администрации  МО  Туапсинский  район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F467B7" w:rsidRPr="00F467B7" w:rsidRDefault="001E4097" w:rsidP="001E4097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 w:rsidRPr="001E4097">
        <w:rPr>
          <w:kern w:val="2"/>
          <w:lang w:eastAsia="zh-CN"/>
        </w:rPr>
        <w:t>Федеральным законом от 2 ноября 2023 г. № 520-ФЗ 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Указом</w:t>
      </w:r>
      <w:r>
        <w:rPr>
          <w:kern w:val="2"/>
          <w:lang w:eastAsia="zh-CN"/>
        </w:rPr>
        <w:t xml:space="preserve"> Президента</w:t>
      </w:r>
      <w:r w:rsidRPr="001E4097">
        <w:rPr>
          <w:kern w:val="2"/>
          <w:lang w:eastAsia="zh-CN"/>
        </w:rPr>
        <w:t xml:space="preserve"> Российской    Федерации    от 16 марта 2022 г. № 121 «О мерах по</w:t>
      </w:r>
      <w:proofErr w:type="gramEnd"/>
      <w:r w:rsidRPr="001E4097">
        <w:rPr>
          <w:kern w:val="2"/>
          <w:lang w:eastAsia="zh-CN"/>
        </w:rPr>
        <w:t xml:space="preserve"> </w:t>
      </w:r>
      <w:proofErr w:type="gramStart"/>
      <w:r w:rsidRPr="001E4097">
        <w:rPr>
          <w:kern w:val="2"/>
          <w:lang w:eastAsia="zh-CN"/>
        </w:rPr>
        <w:t xml:space="preserve">обеспечению социально-экономической стабильности и защиты населения в Российской Федерации», </w:t>
      </w:r>
      <w:r w:rsidRPr="001E4097">
        <w:rPr>
          <w:kern w:val="2"/>
          <w:lang w:eastAsia="zh-CN" w:bidi="ru-RU"/>
        </w:rPr>
        <w:t>решением Совета муниципального образования Туапсинский район от 5 августа 2024 г. № 119 «</w:t>
      </w:r>
      <w:r w:rsidRPr="001E4097">
        <w:rPr>
          <w:kern w:val="2"/>
          <w:lang w:eastAsia="zh-CN"/>
        </w:rPr>
        <w:t xml:space="preserve">Об установлении дополнительной меры  социальной    </w:t>
      </w:r>
      <w:r w:rsidRPr="001E4097">
        <w:rPr>
          <w:kern w:val="2"/>
          <w:lang w:eastAsia="zh-CN"/>
        </w:rPr>
        <w:lastRenderedPageBreak/>
        <w:t>поддержки в виде единовременной материальной помощи в 2024 году гражданам Российской Федерации,  заключившим контракт о прохождении военной службы и принимающим участие в специальной военной операции после заключения указанного контракта, место жительства которых  на дату</w:t>
      </w:r>
      <w:proofErr w:type="gramEnd"/>
      <w:r w:rsidRPr="001E4097">
        <w:rPr>
          <w:kern w:val="2"/>
          <w:lang w:eastAsia="zh-CN"/>
        </w:rPr>
        <w:t xml:space="preserve"> заключения указанного контракта находилось на территории Туапсинского района</w:t>
      </w:r>
      <w:r w:rsidR="00531D1C">
        <w:rPr>
          <w:kern w:val="2"/>
          <w:lang w:eastAsia="zh-CN"/>
        </w:rPr>
        <w:t>,</w:t>
      </w:r>
      <w:r w:rsidR="00531D1C" w:rsidRPr="00531D1C">
        <w:rPr>
          <w:kern w:val="2"/>
          <w:lang w:eastAsia="zh-CN"/>
        </w:rPr>
        <w:t xml:space="preserve"> письмом департамента внутренней политики администрации Краснодар</w:t>
      </w:r>
      <w:r w:rsidR="00531D1C">
        <w:rPr>
          <w:kern w:val="2"/>
          <w:lang w:eastAsia="zh-CN"/>
        </w:rPr>
        <w:t>ского края от 27 июля 2024 г. №</w:t>
      </w:r>
      <w:r w:rsidR="00531D1C" w:rsidRPr="00531D1C">
        <w:rPr>
          <w:kern w:val="2"/>
          <w:lang w:eastAsia="zh-CN"/>
        </w:rPr>
        <w:t xml:space="preserve"> 34-06-2068/24</w:t>
      </w:r>
      <w:r w:rsidRPr="001E4097">
        <w:rPr>
          <w:kern w:val="2"/>
          <w:lang w:eastAsia="zh-CN"/>
        </w:rPr>
        <w:t xml:space="preserve"> Уставом муниципального образования Туапсинский район</w:t>
      </w:r>
      <w:r w:rsidR="00F467B7">
        <w:rPr>
          <w:kern w:val="2"/>
          <w:lang w:eastAsia="zh-CN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www</w:t>
      </w:r>
      <w:r w:rsidRPr="009A4D7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9A4D77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tuapseregion</w:t>
      </w:r>
      <w:proofErr w:type="spellEnd"/>
      <w:r w:rsidRPr="009A4D7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9A4D77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642D86" w:rsidRPr="009A4D77" w:rsidRDefault="00642D86" w:rsidP="00642D86">
      <w:pPr>
        <w:autoSpaceDE w:val="0"/>
        <w:autoSpaceDN w:val="0"/>
        <w:adjustRightInd w:val="0"/>
        <w:jc w:val="both"/>
      </w:pPr>
      <w:r w:rsidRPr="009A4D77">
        <w:t xml:space="preserve">Начальник правового отдела </w:t>
      </w:r>
    </w:p>
    <w:p w:rsidR="00D71F9F" w:rsidRPr="009A4D77" w:rsidRDefault="00642D86" w:rsidP="00442512">
      <w:pPr>
        <w:jc w:val="both"/>
      </w:pPr>
      <w:r w:rsidRPr="009A4D77">
        <w:t xml:space="preserve">администрации МО Туапсинский район                      </w:t>
      </w:r>
      <w:r w:rsidR="00442512" w:rsidRPr="009A4D77">
        <w:t xml:space="preserve">         </w:t>
      </w:r>
      <w:r w:rsidR="009A4D77">
        <w:t xml:space="preserve">        </w:t>
      </w:r>
      <w:proofErr w:type="spellStart"/>
      <w:r w:rsidR="009A4D77">
        <w:t>Лежнин</w:t>
      </w:r>
      <w:proofErr w:type="spellEnd"/>
      <w:r w:rsidR="00F467B7">
        <w:t xml:space="preserve"> А.В.</w:t>
      </w:r>
    </w:p>
    <w:sectPr w:rsidR="00D71F9F" w:rsidRPr="009A4D77" w:rsidSect="00442512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1E4097"/>
    <w:rsid w:val="0025174E"/>
    <w:rsid w:val="002F7CA7"/>
    <w:rsid w:val="00420819"/>
    <w:rsid w:val="00442512"/>
    <w:rsid w:val="00476C16"/>
    <w:rsid w:val="00531D1C"/>
    <w:rsid w:val="00642D86"/>
    <w:rsid w:val="00687372"/>
    <w:rsid w:val="006D7E65"/>
    <w:rsid w:val="006E362C"/>
    <w:rsid w:val="00700483"/>
    <w:rsid w:val="007741C7"/>
    <w:rsid w:val="00832A13"/>
    <w:rsid w:val="0083343B"/>
    <w:rsid w:val="008830A0"/>
    <w:rsid w:val="009126CE"/>
    <w:rsid w:val="009926FE"/>
    <w:rsid w:val="009A4D77"/>
    <w:rsid w:val="00BF66CE"/>
    <w:rsid w:val="00D71F9F"/>
    <w:rsid w:val="00F4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E40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E4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308DF-9C88-4DF2-97D2-2832BFD0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2024-08-26T13:21:00Z</cp:lastPrinted>
  <dcterms:created xsi:type="dcterms:W3CDTF">2024-08-26T13:21:00Z</dcterms:created>
  <dcterms:modified xsi:type="dcterms:W3CDTF">2024-08-26T13:21:00Z</dcterms:modified>
</cp:coreProperties>
</file>