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FD" w:rsidRPr="00DC66D1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В связи с наступлением холодов, необходимо усилить контро</w:t>
      </w:r>
      <w:bookmarkStart w:id="0" w:name="_GoBack"/>
      <w:bookmarkEnd w:id="0"/>
      <w:r w:rsidRPr="00DC66D1">
        <w:rPr>
          <w:rFonts w:ascii="Times New Roman" w:hAnsi="Times New Roman" w:cs="Times New Roman"/>
          <w:sz w:val="28"/>
          <w:szCs w:val="28"/>
        </w:rPr>
        <w:t>ль за выявлением мест зимовки опасного карантинного вредителя коричнево-мраморного клопа на поднадзорной территории.</w:t>
      </w:r>
    </w:p>
    <w:p w:rsidR="00B53170" w:rsidRPr="00DC66D1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Коричнево-мраморный клоп вызывает дискомфорт своим присутствием: насекомые пытаются найти место зимовки в зданиях, при этом выделяя из специальных желез резкий неприятный запах, что может вызвать аллергическую реакцию у чувствительных людей.</w:t>
      </w:r>
    </w:p>
    <w:p w:rsidR="007E20FD" w:rsidRPr="00DC66D1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 мраморный клоп представляет большую угрозу для сельских хозяйств, так как повреждает практически все плодовые и бахчевые культуры, ягодники, виноградники, декоративные растения, фасоль, сою, кукурузу – всего более 100 видов растений-хозяев. Симптомами повреждения является наличие на листьях и плодах характерных проколов с образованием некротических зон.</w:t>
      </w:r>
    </w:p>
    <w:p w:rsidR="007E20FD" w:rsidRPr="00DC66D1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Коричнево-мраморный клоп распространяется как самостоятельными перелётами, так и транспортными средствами и грузами, с контейнерами, с упаковочными материалом, с саженцами и растительной продукцией из зоны его естественного распространения.</w:t>
      </w:r>
    </w:p>
    <w:p w:rsidR="007E20FD" w:rsidRPr="00DC66D1" w:rsidRDefault="00DC66D1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Огромные колонии вредителя, до тысячи особей, зимуют в различных помещениях с более высокими температурами по сравнению с внешней температурой окружающей среды: чердаки, подвалы, гаражи, ангары различного назначения, животноводческие фермы, штабеля пиломатериалов и др.</w:t>
      </w:r>
    </w:p>
    <w:p w:rsidR="00DC66D1" w:rsidRPr="00DC66D1" w:rsidRDefault="00DC66D1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Основным методом выявления коричнево-мраморного клопа в зимний период является систематический осмотр всевозможных укрытий, особое внимание при этом необходимо уделять щелям, нишам.</w:t>
      </w:r>
    </w:p>
    <w:p w:rsidR="00DC66D1" w:rsidRPr="00DC66D1" w:rsidRDefault="00DC66D1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Уничтожение насекомого проводится механическим методом – сметанием с пола, стен и прочее, затем уничтожение любым доступным механическим способом.</w:t>
      </w:r>
    </w:p>
    <w:p w:rsidR="00DC66D1" w:rsidRPr="00DC66D1" w:rsidRDefault="00DC66D1" w:rsidP="00DC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66D1" w:rsidRPr="00DC66D1" w:rsidSect="00DC66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FD"/>
    <w:rsid w:val="001044C5"/>
    <w:rsid w:val="007E20FD"/>
    <w:rsid w:val="00B53170"/>
    <w:rsid w:val="00D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2018-11-12T13:14:00Z</dcterms:created>
  <dcterms:modified xsi:type="dcterms:W3CDTF">2018-11-12T13:36:00Z</dcterms:modified>
</cp:coreProperties>
</file>