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AA42F6" w:rsidRDefault="00AA42F6"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Волкову</w:t>
      </w:r>
      <w:r w:rsidR="00AA42F6">
        <w:rPr>
          <w:rFonts w:ascii="Times New Roman" w:eastAsia="Times New Roman" w:hAnsi="Times New Roman"/>
          <w:sz w:val="28"/>
          <w:szCs w:val="28"/>
          <w:lang w:eastAsia="ru-RU"/>
        </w:rPr>
        <w:t xml:space="preserve"> В.Г.</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Pr="00AA42F6" w:rsidRDefault="00F5741C" w:rsidP="00F5741C">
      <w:pPr>
        <w:spacing w:after="0" w:line="240" w:lineRule="auto"/>
        <w:jc w:val="center"/>
        <w:rPr>
          <w:rFonts w:ascii="Times New Roman" w:eastAsia="Times New Roman" w:hAnsi="Times New Roman"/>
          <w:b/>
          <w:sz w:val="28"/>
          <w:szCs w:val="28"/>
          <w:lang w:eastAsia="ru-RU"/>
        </w:rPr>
      </w:pPr>
      <w:r w:rsidRPr="00AA42F6">
        <w:rPr>
          <w:rFonts w:ascii="Times New Roman" w:eastAsia="Times New Roman" w:hAnsi="Times New Roman"/>
          <w:b/>
          <w:sz w:val="28"/>
          <w:szCs w:val="28"/>
          <w:lang w:eastAsia="ru-RU"/>
        </w:rPr>
        <w:t>Заключение</w:t>
      </w:r>
    </w:p>
    <w:p w:rsidR="005859C7" w:rsidRPr="005859C7" w:rsidRDefault="00F5741C" w:rsidP="005859C7">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 xml:space="preserve">нистрации МО Туапсинский </w:t>
      </w:r>
      <w:r w:rsidR="00852D88">
        <w:rPr>
          <w:rFonts w:ascii="Times New Roman" w:eastAsia="Times New Roman" w:hAnsi="Times New Roman"/>
          <w:sz w:val="28"/>
          <w:szCs w:val="28"/>
          <w:lang w:eastAsia="ru-RU"/>
        </w:rPr>
        <w:t xml:space="preserve">район </w:t>
      </w:r>
      <w:r w:rsidR="005859C7" w:rsidRPr="005859C7">
        <w:rPr>
          <w:rFonts w:ascii="Times New Roman" w:eastAsia="Times New Roman" w:hAnsi="Times New Roman"/>
          <w:sz w:val="28"/>
          <w:szCs w:val="28"/>
          <w:lang w:eastAsia="ru-RU"/>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Туапсинский муниципальный округ Краснодарского края</w:t>
      </w:r>
      <w:r w:rsidR="005859C7">
        <w:rPr>
          <w:rFonts w:ascii="Times New Roman" w:eastAsia="Times New Roman" w:hAnsi="Times New Roman"/>
          <w:sz w:val="28"/>
          <w:szCs w:val="28"/>
          <w:lang w:eastAsia="ru-RU"/>
        </w:rPr>
        <w:t>»</w:t>
      </w:r>
    </w:p>
    <w:p w:rsidR="005859C7" w:rsidRPr="005859C7" w:rsidRDefault="005859C7" w:rsidP="005859C7">
      <w:pPr>
        <w:spacing w:line="240" w:lineRule="auto"/>
        <w:jc w:val="center"/>
        <w:rPr>
          <w:rFonts w:ascii="Times New Roman" w:eastAsia="Times New Roman" w:hAnsi="Times New Roman"/>
          <w:b/>
          <w:sz w:val="28"/>
          <w:szCs w:val="28"/>
          <w:lang w:eastAsia="ru-RU"/>
        </w:rPr>
      </w:pPr>
    </w:p>
    <w:p w:rsidR="00AA42F6" w:rsidRPr="00AA42F6" w:rsidRDefault="00AA42F6" w:rsidP="00AA42F6">
      <w:pPr>
        <w:spacing w:after="0" w:line="240" w:lineRule="auto"/>
        <w:rPr>
          <w:rFonts w:ascii="Times New Roman" w:eastAsia="Times New Roman" w:hAnsi="Times New Roman"/>
          <w:sz w:val="28"/>
          <w:szCs w:val="24"/>
          <w:lang w:eastAsia="ru-RU"/>
        </w:rPr>
      </w:pPr>
    </w:p>
    <w:p w:rsidR="00F5741C" w:rsidRDefault="00F5741C" w:rsidP="00920944">
      <w:pPr>
        <w:tabs>
          <w:tab w:val="left" w:pos="9214"/>
          <w:tab w:val="left" w:pos="9639"/>
        </w:tabs>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859C7" w:rsidRPr="005859C7">
        <w:rPr>
          <w:rFonts w:ascii="Times New Roman" w:eastAsia="Times New Roman" w:hAnsi="Times New Roman"/>
          <w:sz w:val="28"/>
          <w:szCs w:val="28"/>
          <w:lang w:eastAsia="ru-RU"/>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Туапсинский муниципальный округ Краснодарского края»</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w:t>
      </w:r>
      <w:proofErr w:type="gramEnd"/>
      <w:r>
        <w:rPr>
          <w:rFonts w:ascii="Times New Roman" w:eastAsia="Times New Roman" w:hAnsi="Times New Roman"/>
          <w:sz w:val="28"/>
          <w:szCs w:val="28"/>
          <w:lang w:eastAsia="ru-RU"/>
        </w:rPr>
        <w:t xml:space="preserve">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5859C7" w:rsidP="00F5741C">
      <w:pPr>
        <w:spacing w:after="0" w:line="240" w:lineRule="auto"/>
        <w:ind w:firstLine="567"/>
        <w:jc w:val="both"/>
        <w:rPr>
          <w:rFonts w:ascii="Times New Roman" w:hAnsi="Times New Roman"/>
          <w:color w:val="000000"/>
          <w:sz w:val="28"/>
          <w:szCs w:val="28"/>
        </w:rPr>
      </w:pPr>
      <w:proofErr w:type="gramStart"/>
      <w:r w:rsidRPr="005859C7">
        <w:rPr>
          <w:rFonts w:ascii="Times New Roman" w:hAnsi="Times New Roman"/>
          <w:color w:val="000000"/>
          <w:sz w:val="28"/>
          <w:szCs w:val="28"/>
        </w:rPr>
        <w:t>Федеральным законом от 05 апреля 2013 г. № 44-ФЗ «О контрактной системе в сфере закупок товаров, работ и услуг для обеспечения государственных и муниципальных нужд» и в соответствии с постановлением Правительства Российской Федерации от 20 сентября 2014 г. № 963 «Об осуществлении банковского сопровождения контрактов», Законом Краснодарского края от 8 февраля 2024 г. № 5070-КЗ «О преобразовании поселений, входящих в состав муниципального образования</w:t>
      </w:r>
      <w:proofErr w:type="gramEnd"/>
      <w:r w:rsidRPr="005859C7">
        <w:rPr>
          <w:rFonts w:ascii="Times New Roman" w:hAnsi="Times New Roman"/>
          <w:color w:val="000000"/>
          <w:sz w:val="28"/>
          <w:szCs w:val="28"/>
        </w:rPr>
        <w:t xml:space="preserve"> Туапсинский район, путем их объединения и о наделении вновь образованного муниципального образования статусом муниципального округа»</w:t>
      </w:r>
      <w:r w:rsidR="00920944">
        <w:rPr>
          <w:rFonts w:ascii="Times New Roman" w:hAnsi="Times New Roman"/>
          <w:color w:val="000000"/>
          <w:sz w:val="28"/>
          <w:szCs w:val="28"/>
        </w:rPr>
        <w:t>.</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w:t>
      </w:r>
      <w:r>
        <w:rPr>
          <w:rFonts w:ascii="Times New Roman" w:hAnsi="Times New Roman"/>
          <w:color w:val="000000"/>
          <w:sz w:val="28"/>
          <w:szCs w:val="28"/>
        </w:rPr>
        <w:lastRenderedPageBreak/>
        <w:t xml:space="preserve">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w:t>
      </w:r>
      <w:proofErr w:type="spellStart"/>
      <w:r w:rsidR="00920944">
        <w:rPr>
          <w:rFonts w:ascii="Times New Roman" w:eastAsia="Times New Roman" w:hAnsi="Times New Roman"/>
          <w:sz w:val="28"/>
          <w:szCs w:val="28"/>
          <w:lang w:eastAsia="ru-RU"/>
        </w:rPr>
        <w:t>Лежнин</w:t>
      </w:r>
      <w:proofErr w:type="spellEnd"/>
      <w:r w:rsidR="00AA42F6">
        <w:rPr>
          <w:rFonts w:ascii="Times New Roman" w:eastAsia="Times New Roman" w:hAnsi="Times New Roman"/>
          <w:sz w:val="28"/>
          <w:szCs w:val="28"/>
          <w:lang w:eastAsia="ru-RU"/>
        </w:rPr>
        <w:t xml:space="preserve"> А.В.</w:t>
      </w:r>
      <w:bookmarkStart w:id="0" w:name="_GoBack"/>
      <w:bookmarkEnd w:id="0"/>
    </w:p>
    <w:sectPr w:rsidR="00F5741C" w:rsidSect="00AA42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420819"/>
    <w:rsid w:val="00476C16"/>
    <w:rsid w:val="005859C7"/>
    <w:rsid w:val="005D39EB"/>
    <w:rsid w:val="006779E7"/>
    <w:rsid w:val="006D7E65"/>
    <w:rsid w:val="006E362C"/>
    <w:rsid w:val="00832A13"/>
    <w:rsid w:val="0083343B"/>
    <w:rsid w:val="00852D88"/>
    <w:rsid w:val="008830A0"/>
    <w:rsid w:val="008D7653"/>
    <w:rsid w:val="009126CE"/>
    <w:rsid w:val="00920944"/>
    <w:rsid w:val="009926FE"/>
    <w:rsid w:val="00AA42F6"/>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6633">
      <w:bodyDiv w:val="1"/>
      <w:marLeft w:val="0"/>
      <w:marRight w:val="0"/>
      <w:marTop w:val="0"/>
      <w:marBottom w:val="0"/>
      <w:divBdr>
        <w:top w:val="none" w:sz="0" w:space="0" w:color="auto"/>
        <w:left w:val="none" w:sz="0" w:space="0" w:color="auto"/>
        <w:bottom w:val="none" w:sz="0" w:space="0" w:color="auto"/>
        <w:right w:val="none" w:sz="0" w:space="0" w:color="auto"/>
      </w:divBdr>
    </w:div>
    <w:div w:id="579559668">
      <w:bodyDiv w:val="1"/>
      <w:marLeft w:val="0"/>
      <w:marRight w:val="0"/>
      <w:marTop w:val="0"/>
      <w:marBottom w:val="0"/>
      <w:divBdr>
        <w:top w:val="none" w:sz="0" w:space="0" w:color="auto"/>
        <w:left w:val="none" w:sz="0" w:space="0" w:color="auto"/>
        <w:bottom w:val="none" w:sz="0" w:space="0" w:color="auto"/>
        <w:right w:val="none" w:sz="0" w:space="0" w:color="auto"/>
      </w:divBdr>
    </w:div>
    <w:div w:id="7530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2024-12-26T13:26:00Z</cp:lastPrinted>
  <dcterms:created xsi:type="dcterms:W3CDTF">2024-12-26T13:27:00Z</dcterms:created>
  <dcterms:modified xsi:type="dcterms:W3CDTF">2024-12-26T13:27:00Z</dcterms:modified>
</cp:coreProperties>
</file>