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00000" w14:textId="7A1A18F5" w:rsidR="007C12E7" w:rsidRDefault="00B768FB">
      <w:pPr>
        <w:ind w:left="4961"/>
      </w:pPr>
      <w:r>
        <w:t>Начальнику управления капитального строительства администрации Туапсинского муниципального округа</w:t>
      </w:r>
    </w:p>
    <w:p w14:paraId="02000000" w14:textId="77777777" w:rsidR="007C12E7" w:rsidRDefault="007C12E7">
      <w:pPr>
        <w:ind w:left="4961"/>
      </w:pPr>
    </w:p>
    <w:p w14:paraId="03000000" w14:textId="40159C26" w:rsidR="007C12E7" w:rsidRDefault="00B768FB">
      <w:pPr>
        <w:ind w:left="4961"/>
      </w:pPr>
      <w:r>
        <w:t>Балантаевой Е.М.</w:t>
      </w:r>
    </w:p>
    <w:p w14:paraId="04000000" w14:textId="77777777" w:rsidR="007C12E7" w:rsidRDefault="007C12E7">
      <w:pPr>
        <w:jc w:val="both"/>
        <w:rPr>
          <w:b/>
        </w:rPr>
      </w:pPr>
    </w:p>
    <w:p w14:paraId="05000000" w14:textId="563C74E6" w:rsidR="007C12E7" w:rsidRDefault="007C12E7">
      <w:pPr>
        <w:jc w:val="center"/>
        <w:rPr>
          <w:b/>
        </w:rPr>
      </w:pPr>
    </w:p>
    <w:p w14:paraId="685D8C2B" w14:textId="77777777" w:rsidR="00B768FB" w:rsidRDefault="00B768FB">
      <w:pPr>
        <w:jc w:val="center"/>
        <w:rPr>
          <w:b/>
        </w:rPr>
      </w:pPr>
    </w:p>
    <w:p w14:paraId="06000000" w14:textId="77777777" w:rsidR="007C12E7" w:rsidRDefault="007C12E7">
      <w:pPr>
        <w:jc w:val="center"/>
        <w:rPr>
          <w:b/>
        </w:rPr>
      </w:pPr>
    </w:p>
    <w:p w14:paraId="07000000" w14:textId="77777777" w:rsidR="007C12E7" w:rsidRDefault="00B768FB">
      <w:pPr>
        <w:jc w:val="center"/>
        <w:rPr>
          <w:b/>
        </w:rPr>
      </w:pPr>
      <w:r>
        <w:rPr>
          <w:b/>
        </w:rPr>
        <w:t>Заключение</w:t>
      </w:r>
    </w:p>
    <w:p w14:paraId="610B7DCC" w14:textId="5EEAACD2" w:rsidR="00B768FB" w:rsidRDefault="00B768FB" w:rsidP="00B768FB">
      <w:pPr>
        <w:jc w:val="center"/>
      </w:pPr>
      <w:r>
        <w:t xml:space="preserve">по результатам экспертизы проекта постановления администрации Туапсинского муниципального округа «Об утверждении Порядка осуществления капитальных вложений в объекты капитального строительства муниципальной собственности Туапсинского муниципального округа или на приобретение объектов недвижимого имущества в муниципальную </w:t>
      </w:r>
    </w:p>
    <w:p w14:paraId="10E5F373" w14:textId="77777777" w:rsidR="00B768FB" w:rsidRDefault="00B768FB" w:rsidP="00B768FB">
      <w:pPr>
        <w:jc w:val="center"/>
      </w:pPr>
      <w:r>
        <w:t xml:space="preserve">собственность Туапсинского муниципального округа за счет </w:t>
      </w:r>
    </w:p>
    <w:p w14:paraId="60B92B50" w14:textId="44051C1A" w:rsidR="00B768FB" w:rsidRDefault="00B768FB" w:rsidP="00B768FB">
      <w:pPr>
        <w:jc w:val="center"/>
      </w:pPr>
      <w:r>
        <w:t xml:space="preserve">средств бюджета Туапсинского муниципального округа» </w:t>
      </w:r>
    </w:p>
    <w:p w14:paraId="3ABF802B" w14:textId="77777777" w:rsidR="00B768FB" w:rsidRDefault="00B768FB" w:rsidP="00B768FB">
      <w:pPr>
        <w:jc w:val="center"/>
      </w:pPr>
    </w:p>
    <w:p w14:paraId="5FA4BEDF" w14:textId="77777777" w:rsidR="00B768FB" w:rsidRDefault="00B768FB" w:rsidP="00B768FB">
      <w:pPr>
        <w:jc w:val="center"/>
      </w:pPr>
    </w:p>
    <w:p w14:paraId="0A000000" w14:textId="77777777" w:rsidR="007C12E7" w:rsidRDefault="007C12E7">
      <w:pPr>
        <w:jc w:val="center"/>
        <w:rPr>
          <w:b/>
        </w:rPr>
      </w:pPr>
    </w:p>
    <w:p w14:paraId="0B000000" w14:textId="353F67E0" w:rsidR="007C12E7" w:rsidRDefault="00B768FB" w:rsidP="00B768FB">
      <w:pPr>
        <w:ind w:firstLine="567"/>
        <w:jc w:val="both"/>
      </w:pPr>
      <w:r>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«Об утверждении Порядка осуществления капитальных вложений в объекты капитального строительства муниципальной собственности Туапсинского муниципального округа или на приобретение объектов недвижимого имущества в муниципальную собственность Туапсинского муниципального округа за счет средств бюджета Туапсинского муниципального округа»</w:t>
      </w:r>
      <w:r>
        <w:rPr>
          <w:b/>
        </w:rPr>
        <w:t xml:space="preserve">, </w:t>
      </w:r>
      <w:r>
        <w:t>поступивший из управления капитального строительства администрации Туапсинского муниципального округа установил:</w:t>
      </w:r>
    </w:p>
    <w:p w14:paraId="0C000000" w14:textId="77777777" w:rsidR="007C12E7" w:rsidRDefault="00B768FB">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14:textId="623961AD" w:rsidR="007C12E7" w:rsidRDefault="00B768FB">
      <w:pPr>
        <w:ind w:firstLine="567"/>
        <w:jc w:val="both"/>
      </w:pPr>
      <w:r w:rsidRPr="00B768FB">
        <w:t>статьями 78.2 и 79 Бюджетного кодекса Российской Федерации</w:t>
      </w:r>
      <w:r>
        <w:t>,</w:t>
      </w:r>
      <w:r w:rsidRPr="00B768FB">
        <w:t xml:space="preserve">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решениями Совета муниципального образования Туапсинский муниципальный округ Краснодарского края от 20 декабря 2024 г. № 116 «Об изменении наименования исполнительно-распорядительного органа муниципального образования – администрации муниципального образования  Туапсинский район», от 20 </w:t>
      </w:r>
      <w:r w:rsidRPr="00B768FB">
        <w:lastRenderedPageBreak/>
        <w:t>декабря 2024 г. № 117 «О правопреемстве администрации муниципального образования Туапсинский муниципал</w:t>
      </w:r>
      <w:r>
        <w:t>ьный округ Краснодарского края»</w:t>
      </w:r>
      <w:r w:rsidR="00665E69">
        <w:t xml:space="preserve">, </w:t>
      </w:r>
      <w:r w:rsidR="00665E69" w:rsidRPr="00FF2D41">
        <w:rPr>
          <w:szCs w:val="28"/>
        </w:rPr>
        <w:t>от</w:t>
      </w:r>
      <w:r w:rsidR="00665E69">
        <w:rPr>
          <w:szCs w:val="28"/>
        </w:rPr>
        <w:t xml:space="preserve"> 6 декабря 2024</w:t>
      </w:r>
      <w:r w:rsidR="00665E69" w:rsidRPr="00FF2D41">
        <w:rPr>
          <w:szCs w:val="28"/>
        </w:rPr>
        <w:t xml:space="preserve"> г</w:t>
      </w:r>
      <w:r w:rsidR="00665E69">
        <w:rPr>
          <w:szCs w:val="28"/>
        </w:rPr>
        <w:t>.</w:t>
      </w:r>
      <w:r w:rsidR="00665E69" w:rsidRPr="00FF2D41">
        <w:rPr>
          <w:szCs w:val="28"/>
        </w:rPr>
        <w:t xml:space="preserve"> </w:t>
      </w:r>
      <w:r w:rsidR="00665E69">
        <w:rPr>
          <w:szCs w:val="28"/>
        </w:rPr>
        <w:t>№</w:t>
      </w:r>
      <w:r w:rsidR="00665E69" w:rsidRPr="00FF2D41">
        <w:rPr>
          <w:szCs w:val="28"/>
        </w:rPr>
        <w:t xml:space="preserve"> </w:t>
      </w:r>
      <w:r w:rsidR="00665E69">
        <w:rPr>
          <w:szCs w:val="28"/>
        </w:rPr>
        <w:t>77</w:t>
      </w:r>
      <w:r w:rsidR="00665E69" w:rsidRPr="00FF2D41">
        <w:rPr>
          <w:szCs w:val="28"/>
        </w:rPr>
        <w:t xml:space="preserve"> </w:t>
      </w:r>
      <w:r w:rsidR="00665E69">
        <w:rPr>
          <w:szCs w:val="28"/>
        </w:rPr>
        <w:t>«</w:t>
      </w:r>
      <w:r w:rsidR="00665E69" w:rsidRPr="00FF2D41">
        <w:rPr>
          <w:szCs w:val="28"/>
        </w:rPr>
        <w:t xml:space="preserve">Об утверждении Положения о бюджетном процессе в </w:t>
      </w:r>
      <w:r w:rsidR="00665E69">
        <w:rPr>
          <w:szCs w:val="28"/>
        </w:rPr>
        <w:t>м</w:t>
      </w:r>
      <w:r w:rsidR="00665E69" w:rsidRPr="00FF2D41">
        <w:rPr>
          <w:szCs w:val="28"/>
        </w:rPr>
        <w:t xml:space="preserve">униципальном образовании Туапсинский </w:t>
      </w:r>
      <w:r w:rsidR="00665E69">
        <w:rPr>
          <w:szCs w:val="28"/>
        </w:rPr>
        <w:t>муниципальный округ Краснодарского края»</w:t>
      </w:r>
      <w:bookmarkStart w:id="0" w:name="_GoBack"/>
      <w:bookmarkEnd w:id="0"/>
      <w:r>
        <w:t>.</w:t>
      </w:r>
    </w:p>
    <w:p w14:paraId="0E000000" w14:textId="77777777" w:rsidR="007C12E7" w:rsidRDefault="00B768FB">
      <w:pPr>
        <w:ind w:firstLine="567"/>
        <w:jc w:val="both"/>
      </w:pPr>
      <w:r>
        <w:t xml:space="preserve">2. Проект нормативного правового акта размещен на сайте администрации Туапсинского муниципального округа </w:t>
      </w:r>
      <w:hyperlink r:id="rId4" w:history="1">
        <w:r>
          <w:rPr>
            <w:rStyle w:val="a5"/>
          </w:rPr>
          <w:t>www.tuapseregion.ru</w:t>
        </w:r>
      </w:hyperlink>
      <w:r>
        <w:t xml:space="preserve">, в разделе «Документы», подразделе «Антикоррупционная экспертиза нормативных правовых актов (проектов)» для проведения независимой антикоррупционной экспертизы. </w:t>
      </w:r>
    </w:p>
    <w:p w14:paraId="0F000000" w14:textId="77777777" w:rsidR="007C12E7" w:rsidRDefault="00B768FB">
      <w:pPr>
        <w:ind w:firstLine="567"/>
        <w:jc w:val="both"/>
      </w:pPr>
      <w:r>
        <w:t>3. В ходе антикоррупционной экспертизы проекта нормативного правового акта коррупциогенные факторы не обнаружены.</w:t>
      </w:r>
    </w:p>
    <w:p w14:paraId="10000000" w14:textId="77777777" w:rsidR="007C12E7" w:rsidRDefault="00B768FB">
      <w:pPr>
        <w:ind w:firstLine="567"/>
        <w:jc w:val="both"/>
      </w:pPr>
      <w:r>
        <w:t>4. Проект нормативного правового акта может быть рекомендован для официального принятия.</w:t>
      </w:r>
    </w:p>
    <w:p w14:paraId="11000000" w14:textId="77777777" w:rsidR="007C12E7" w:rsidRDefault="007C12E7"/>
    <w:p w14:paraId="12000000" w14:textId="77777777" w:rsidR="007C12E7" w:rsidRDefault="007C12E7"/>
    <w:p w14:paraId="13000000" w14:textId="77777777" w:rsidR="007C12E7" w:rsidRDefault="00B768FB">
      <w:r>
        <w:t>Начальник</w:t>
      </w:r>
    </w:p>
    <w:p w14:paraId="14000000" w14:textId="77777777" w:rsidR="007C12E7" w:rsidRDefault="00B768FB">
      <w:r>
        <w:t>правового управления администрации</w:t>
      </w:r>
    </w:p>
    <w:p w14:paraId="15000000" w14:textId="77777777" w:rsidR="007C12E7" w:rsidRDefault="00B768FB">
      <w:r>
        <w:t>Туапсинского муниципального округа                                               М.А. Синенко</w:t>
      </w:r>
    </w:p>
    <w:p w14:paraId="16000000" w14:textId="77777777" w:rsidR="007C12E7" w:rsidRDefault="007C12E7"/>
    <w:sectPr w:rsidR="007C12E7">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E7"/>
    <w:rsid w:val="00665E69"/>
    <w:rsid w:val="007C12E7"/>
    <w:rsid w:val="00B76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EDA7"/>
  <w15:docId w15:val="{754D2508-8EA5-41B7-8179-3192707DF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Основной шрифт абзаца1"/>
  </w:style>
  <w:style w:type="paragraph" w:customStyle="1" w:styleId="13">
    <w:name w:val="Гиперссылка1"/>
    <w:basedOn w:val="12"/>
    <w:link w:val="a5"/>
    <w:rPr>
      <w:color w:val="0000FF"/>
      <w:u w:val="single"/>
    </w:rPr>
  </w:style>
  <w:style w:type="character" w:styleId="a5">
    <w:name w:val="Hyperlink"/>
    <w:basedOn w:val="a0"/>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Normal (Web)"/>
    <w:basedOn w:val="a"/>
    <w:link w:val="a9"/>
    <w:rPr>
      <w:sz w:val="24"/>
    </w:rPr>
  </w:style>
  <w:style w:type="character" w:customStyle="1" w:styleId="a9">
    <w:name w:val="Обычный (веб) Знак"/>
    <w:basedOn w:val="1"/>
    <w:link w:val="a8"/>
    <w:rPr>
      <w:rFonts w:ascii="Times New Roman" w:hAnsi="Times New Roman"/>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6">
    <w:name w:val="Строгий1"/>
    <w:link w:val="ac"/>
    <w:rPr>
      <w:rFonts w:ascii="Times New Roman" w:hAnsi="Times New Roman"/>
      <w:b/>
    </w:rPr>
  </w:style>
  <w:style w:type="character" w:styleId="ac">
    <w:name w:val="Strong"/>
    <w:link w:val="16"/>
    <w:rPr>
      <w:rFonts w:ascii="Times New Roman" w:hAnsi="Times New Roman"/>
      <w:b/>
    </w:rPr>
  </w:style>
  <w:style w:type="character" w:customStyle="1" w:styleId="20">
    <w:name w:val="Заголовок 2 Знак"/>
    <w:link w:val="2"/>
    <w:rPr>
      <w:rFonts w:ascii="XO Thames" w:hAnsi="XO Thames"/>
      <w:b/>
      <w:sz w:val="28"/>
    </w:rPr>
  </w:style>
  <w:style w:type="table" w:styleId="ad">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uapseregion.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2025-05-18T17:33:00Z</dcterms:created>
  <dcterms:modified xsi:type="dcterms:W3CDTF">2025-05-18T17:47:00Z</dcterms:modified>
</cp:coreProperties>
</file>