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86" w:rsidRPr="007B0886" w:rsidRDefault="007B0886" w:rsidP="007B0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6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Дан старт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Всероссийскому фестивалю энергосбережения </w:t>
      </w:r>
      <w:r w:rsidRPr="007B0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B0886" w:rsidRPr="00DE60C7" w:rsidRDefault="007B0886" w:rsidP="007B08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B0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#</w:t>
      </w:r>
      <w:r w:rsidRPr="00DE6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Вместе ярче – 2019</w:t>
      </w:r>
    </w:p>
    <w:p w:rsidR="007B0886" w:rsidRDefault="007B0886" w:rsidP="00DE60C7">
      <w:pPr>
        <w:pStyle w:val="a3"/>
        <w:spacing w:before="0" w:beforeAutospacing="0" w:after="0" w:afterAutospacing="0"/>
        <w:rPr>
          <w:rFonts w:ascii="PL" w:hAnsi="PL"/>
          <w:color w:val="000000"/>
        </w:rPr>
      </w:pPr>
    </w:p>
    <w:p w:rsidR="007B0886" w:rsidRDefault="007B0886" w:rsidP="00DE60C7">
      <w:pPr>
        <w:pStyle w:val="a3"/>
        <w:spacing w:before="0" w:beforeAutospacing="0" w:after="0" w:afterAutospacing="0"/>
        <w:rPr>
          <w:rFonts w:ascii="PL" w:hAnsi="PL"/>
          <w:color w:val="000000"/>
        </w:rPr>
      </w:pPr>
    </w:p>
    <w:p w:rsidR="00882832" w:rsidRPr="00882832" w:rsidRDefault="00DE60C7" w:rsidP="0088283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CA1A156" wp14:editId="2FB7155E">
            <wp:simplePos x="0" y="0"/>
            <wp:positionH relativeFrom="column">
              <wp:posOffset>-53975</wp:posOffset>
            </wp:positionH>
            <wp:positionV relativeFrom="paragraph">
              <wp:posOffset>15240</wp:posOffset>
            </wp:positionV>
            <wp:extent cx="3200400" cy="3200400"/>
            <wp:effectExtent l="0" t="0" r="0" b="0"/>
            <wp:wrapSquare wrapText="bothSides"/>
            <wp:docPr id="1" name="Рисунок 1" descr="http://atamanscool4.ucoz.net/foto/aprel/banner_avgust_okjabr_19_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tamanscool4.ucoz.net/foto/aprel/banner_avgust_okjabr_19_kvadra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L" w:hAnsi="PL"/>
          <w:color w:val="000000"/>
        </w:rPr>
        <w:t>По всей стране с августа по октябрь пройдёт фестиваль энергосбережения и экологии #</w:t>
      </w:r>
      <w:proofErr w:type="spellStart"/>
      <w:r>
        <w:rPr>
          <w:rFonts w:ascii="PL" w:hAnsi="PL"/>
          <w:color w:val="000000"/>
        </w:rPr>
        <w:t>ВместеЯрче</w:t>
      </w:r>
      <w:proofErr w:type="spellEnd"/>
      <w:r>
        <w:rPr>
          <w:rFonts w:ascii="PL" w:hAnsi="PL"/>
          <w:color w:val="000000"/>
        </w:rPr>
        <w:t>. Эта акция позволяет обратить внимание жителей страны на бережное отношение к энергоресурсам и на</w:t>
      </w:r>
      <w:r>
        <w:rPr>
          <w:rFonts w:ascii="PL" w:hAnsi="PL"/>
          <w:color w:val="000000"/>
        </w:rPr>
        <w:br/>
        <w:t xml:space="preserve">правильное использование современных </w:t>
      </w:r>
      <w:proofErr w:type="spellStart"/>
      <w:r>
        <w:rPr>
          <w:rFonts w:ascii="PL" w:hAnsi="PL"/>
          <w:color w:val="000000"/>
        </w:rPr>
        <w:t>энергоэффективных</w:t>
      </w:r>
      <w:proofErr w:type="spellEnd"/>
      <w:r>
        <w:rPr>
          <w:rFonts w:ascii="PL" w:hAnsi="PL"/>
          <w:color w:val="000000"/>
        </w:rPr>
        <w:t xml:space="preserve"> технологий.</w:t>
      </w:r>
      <w:r w:rsidR="00882832" w:rsidRPr="00882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832" w:rsidRPr="00DE60C7">
        <w:rPr>
          <w:rFonts w:ascii="PL" w:hAnsi="PL"/>
          <w:color w:val="000000"/>
        </w:rPr>
        <w:t>Особое внимание в 2019 году будет уделено популяризации культуры конкретных дел дома или на работе в сфере энергосбережения и экологии, которые зависят от самого гражданина, на личный вклад каждого.</w:t>
      </w:r>
      <w:r w:rsidR="00882832" w:rsidRPr="00882832">
        <w:rPr>
          <w:rFonts w:ascii="PL" w:hAnsi="PL"/>
          <w:color w:val="000000"/>
        </w:rPr>
        <w:t xml:space="preserve"> </w:t>
      </w:r>
      <w:r>
        <w:rPr>
          <w:rFonts w:ascii="PL" w:hAnsi="PL"/>
          <w:color w:val="000000"/>
        </w:rPr>
        <w:t>Принять участие и показать своим примером друзьям и близким, как важны вопросы энергосбережения для экологии страны и для каждой семьи может каждый желающий. </w:t>
      </w:r>
    </w:p>
    <w:p w:rsidR="00DE60C7" w:rsidRDefault="00DE60C7" w:rsidP="0088283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  <w:lang w:val="en-US"/>
        </w:rPr>
      </w:pPr>
      <w:r>
        <w:rPr>
          <w:rFonts w:ascii="PL" w:hAnsi="PL"/>
          <w:color w:val="000000"/>
        </w:rPr>
        <w:t>В прошлом году мероприятия #</w:t>
      </w:r>
      <w:proofErr w:type="spellStart"/>
      <w:r>
        <w:rPr>
          <w:rFonts w:ascii="PL" w:hAnsi="PL"/>
          <w:color w:val="000000"/>
        </w:rPr>
        <w:t>ВместеЯрче</w:t>
      </w:r>
      <w:proofErr w:type="spellEnd"/>
      <w:r>
        <w:rPr>
          <w:rFonts w:ascii="PL" w:hAnsi="PL"/>
          <w:color w:val="000000"/>
        </w:rPr>
        <w:t xml:space="preserve"> прошли в 1500 муниципальных районах и городских округах страны. Фестиваль проходит с 2015 года в крупных городах страны в формате семейного праздника с вовлечением деятелей искусства, науки и спорта, с целью популяризации энергосбережения и повышения его эффективности среди широкого круга общественности.</w:t>
      </w:r>
    </w:p>
    <w:p w:rsidR="00882832" w:rsidRPr="00882832" w:rsidRDefault="00882832" w:rsidP="0088283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  <w:r>
        <w:rPr>
          <w:rFonts w:ascii="PL" w:hAnsi="PL"/>
          <w:color w:val="000000"/>
        </w:rPr>
        <w:t xml:space="preserve">В 2018 году Фестиваль, организованный на территории Краснодарского края, поддержали 44 муниципальных образований региона, а также 12 крупнейших региональных </w:t>
      </w:r>
      <w:proofErr w:type="spellStart"/>
      <w:r>
        <w:rPr>
          <w:rFonts w:ascii="PL" w:hAnsi="PL"/>
          <w:color w:val="000000"/>
        </w:rPr>
        <w:t>ресурсоснабжающих</w:t>
      </w:r>
      <w:proofErr w:type="spellEnd"/>
      <w:r>
        <w:rPr>
          <w:rFonts w:ascii="PL" w:hAnsi="PL"/>
          <w:color w:val="000000"/>
        </w:rPr>
        <w:t xml:space="preserve"> организаций. Администрация муниципального образования Туапсинский район, как и в прошлом году, поддерживает проведение данного всероссийского мероприятия в 2019 году</w:t>
      </w:r>
      <w:r w:rsidR="001C35D9">
        <w:rPr>
          <w:rFonts w:ascii="PL" w:hAnsi="PL"/>
          <w:color w:val="000000"/>
        </w:rPr>
        <w:t>, присоединившись к социальной кампании в поддержку Фестиваля в период с 01.08.2019 по 30.10.2019 со своей Программой мероприятий муниципальной социальной компании</w:t>
      </w:r>
      <w:r w:rsidR="00347EC2">
        <w:rPr>
          <w:rFonts w:ascii="PL" w:hAnsi="PL"/>
          <w:color w:val="000000"/>
        </w:rPr>
        <w:t>.</w:t>
      </w:r>
      <w:r w:rsidR="00347EC2" w:rsidRPr="00347EC2">
        <w:rPr>
          <w:rFonts w:ascii="PL" w:hAnsi="PL"/>
          <w:color w:val="000000"/>
        </w:rPr>
        <w:t xml:space="preserve"> </w:t>
      </w:r>
      <w:r w:rsidR="00347EC2">
        <w:rPr>
          <w:rFonts w:ascii="PL" w:hAnsi="PL"/>
          <w:color w:val="000000"/>
        </w:rPr>
        <w:t xml:space="preserve">В школах и детских садах </w:t>
      </w:r>
      <w:r w:rsidR="00347EC2">
        <w:rPr>
          <w:rFonts w:ascii="PL" w:hAnsi="PL"/>
          <w:color w:val="000000"/>
        </w:rPr>
        <w:t xml:space="preserve">на территории Туапсинского района </w:t>
      </w:r>
      <w:r w:rsidR="00347EC2">
        <w:rPr>
          <w:rFonts w:ascii="PL" w:hAnsi="PL"/>
          <w:color w:val="000000"/>
        </w:rPr>
        <w:t xml:space="preserve">будут проведены тематические уроки, познавательные викторины, </w:t>
      </w:r>
      <w:proofErr w:type="spellStart"/>
      <w:r w:rsidR="00347EC2">
        <w:rPr>
          <w:rFonts w:ascii="PL" w:hAnsi="PL"/>
          <w:color w:val="000000"/>
        </w:rPr>
        <w:t>квесты</w:t>
      </w:r>
      <w:proofErr w:type="spellEnd"/>
      <w:r w:rsidR="00347EC2">
        <w:rPr>
          <w:rFonts w:ascii="PL" w:hAnsi="PL"/>
          <w:color w:val="000000"/>
        </w:rPr>
        <w:t xml:space="preserve">, </w:t>
      </w:r>
      <w:proofErr w:type="spellStart"/>
      <w:r w:rsidR="00347EC2">
        <w:rPr>
          <w:rFonts w:ascii="PL" w:hAnsi="PL"/>
          <w:color w:val="000000"/>
        </w:rPr>
        <w:t>флеш</w:t>
      </w:r>
      <w:proofErr w:type="spellEnd"/>
      <w:r w:rsidR="00347EC2">
        <w:rPr>
          <w:rFonts w:ascii="PL" w:hAnsi="PL"/>
          <w:color w:val="000000"/>
        </w:rPr>
        <w:t xml:space="preserve">-мобы, </w:t>
      </w:r>
      <w:r w:rsidR="00347EC2">
        <w:rPr>
          <w:rFonts w:ascii="PL" w:hAnsi="PL"/>
          <w:color w:val="000000"/>
        </w:rPr>
        <w:t>конкурсы сочинений для молодёжи, встречи энергетиков со студентами, а также благотво</w:t>
      </w:r>
      <w:r w:rsidR="00347EC2">
        <w:rPr>
          <w:rFonts w:ascii="PL" w:hAnsi="PL"/>
          <w:color w:val="000000"/>
        </w:rPr>
        <w:t>р</w:t>
      </w:r>
      <w:r w:rsidR="00347EC2">
        <w:rPr>
          <w:rFonts w:ascii="PL" w:hAnsi="PL"/>
          <w:color w:val="000000"/>
        </w:rPr>
        <w:t xml:space="preserve">ительные акции по замене традиционных ламп </w:t>
      </w:r>
      <w:proofErr w:type="gramStart"/>
      <w:r w:rsidR="00347EC2">
        <w:rPr>
          <w:rFonts w:ascii="PL" w:hAnsi="PL"/>
          <w:color w:val="000000"/>
        </w:rPr>
        <w:t>на</w:t>
      </w:r>
      <w:proofErr w:type="gramEnd"/>
      <w:r w:rsidR="00347EC2">
        <w:rPr>
          <w:rFonts w:ascii="PL" w:hAnsi="PL"/>
          <w:color w:val="000000"/>
        </w:rPr>
        <w:t xml:space="preserve"> энергосберегающие</w:t>
      </w:r>
      <w:r w:rsidR="00347EC2">
        <w:rPr>
          <w:rFonts w:ascii="PL" w:hAnsi="PL"/>
          <w:color w:val="000000"/>
        </w:rPr>
        <w:t>.</w:t>
      </w:r>
    </w:p>
    <w:p w:rsidR="00347EC2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  <w:r>
        <w:rPr>
          <w:rFonts w:ascii="PL" w:hAnsi="PL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44D7A71A" wp14:editId="203256CE">
            <wp:simplePos x="0" y="0"/>
            <wp:positionH relativeFrom="column">
              <wp:posOffset>967740</wp:posOffset>
            </wp:positionH>
            <wp:positionV relativeFrom="paragraph">
              <wp:posOffset>160020</wp:posOffset>
            </wp:positionV>
            <wp:extent cx="1668145" cy="2293620"/>
            <wp:effectExtent l="0" t="0" r="0" b="0"/>
            <wp:wrapThrough wrapText="bothSides">
              <wp:wrapPolygon edited="0">
                <wp:start x="9867" y="2332"/>
                <wp:lineTo x="4933" y="2691"/>
                <wp:lineTo x="2960" y="3588"/>
                <wp:lineTo x="3207" y="5561"/>
                <wp:lineTo x="493" y="7894"/>
                <wp:lineTo x="493" y="8611"/>
                <wp:lineTo x="3207" y="11302"/>
                <wp:lineTo x="3207" y="14173"/>
                <wp:lineTo x="5427" y="17043"/>
                <wp:lineTo x="3453" y="17223"/>
                <wp:lineTo x="3700" y="18658"/>
                <wp:lineTo x="7893" y="19017"/>
                <wp:lineTo x="10360" y="19017"/>
                <wp:lineTo x="10607" y="18658"/>
                <wp:lineTo x="12087" y="17043"/>
                <wp:lineTo x="16527" y="14173"/>
                <wp:lineTo x="19980" y="12917"/>
                <wp:lineTo x="20720" y="12199"/>
                <wp:lineTo x="15787" y="8432"/>
                <wp:lineTo x="11100" y="5561"/>
                <wp:lineTo x="11840" y="3050"/>
                <wp:lineTo x="11593" y="2332"/>
                <wp:lineTo x="9867" y="2332"/>
              </wp:wrapPolygon>
            </wp:wrapThrough>
            <wp:docPr id="2" name="Рисунок 2" descr="d:\Users\Ulisko.K\Desktop\Сурма 2019\отчетная информация\Вемсте ярче Министерство ТЭК вх.3934\6b41fd0af6a07e7685df758944f19b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lisko.K\Desktop\Сурма 2019\отчетная информация\Вемсте ярче Министерство ТЭК вх.3934\6b41fd0af6a07e7685df758944f19b2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55" t="-16588" r="-5455" b="-16588"/>
                    <a:stretch/>
                  </pic:blipFill>
                  <pic:spPr bwMode="auto">
                    <a:xfrm>
                      <a:off x="0" y="0"/>
                      <a:ext cx="166814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EC2" w:rsidRPr="00DE60C7">
        <w:rPr>
          <w:rFonts w:ascii="PL" w:hAnsi="PL"/>
          <w:color w:val="000000"/>
        </w:rPr>
        <w:t>У Всероссийского фестиваля энергосбережения и экологии </w:t>
      </w:r>
      <w:hyperlink r:id="rId9" w:history="1">
        <w:r w:rsidR="00347EC2" w:rsidRPr="00347EC2">
          <w:rPr>
            <w:rFonts w:ascii="PL" w:hAnsi="PL"/>
            <w:color w:val="000000"/>
          </w:rPr>
          <w:t>#</w:t>
        </w:r>
        <w:proofErr w:type="spellStart"/>
        <w:r w:rsidR="00347EC2" w:rsidRPr="00347EC2">
          <w:rPr>
            <w:rFonts w:ascii="PL" w:hAnsi="PL"/>
            <w:color w:val="000000"/>
          </w:rPr>
          <w:t>ВместеЯрче</w:t>
        </w:r>
        <w:proofErr w:type="spellEnd"/>
      </w:hyperlink>
      <w:r w:rsidR="00347EC2" w:rsidRPr="00DE60C7">
        <w:rPr>
          <w:rFonts w:ascii="PL" w:hAnsi="PL"/>
          <w:color w:val="000000"/>
        </w:rPr>
        <w:t> появился свой символ: светлячок по имени ТЭК-Тик.</w:t>
      </w:r>
      <w:r w:rsidRPr="00C85EA4">
        <w:rPr>
          <w:rFonts w:ascii="PL" w:hAnsi="PL"/>
          <w:noProof/>
          <w:color w:val="000000"/>
          <w:lang w:eastAsia="ru-RU"/>
        </w:rPr>
        <w:t xml:space="preserve"> </w:t>
      </w:r>
    </w:p>
    <w:p w:rsidR="00347EC2" w:rsidRPr="00DE60C7" w:rsidRDefault="00347EC2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C85EA4" w:rsidRDefault="00C85EA4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</w:p>
    <w:p w:rsidR="00347EC2" w:rsidRPr="00DE60C7" w:rsidRDefault="00347EC2" w:rsidP="00347EC2">
      <w:pPr>
        <w:shd w:val="clear" w:color="auto" w:fill="FFFFFF"/>
        <w:spacing w:after="0" w:line="240" w:lineRule="auto"/>
        <w:jc w:val="both"/>
        <w:rPr>
          <w:rFonts w:ascii="PL" w:hAnsi="PL"/>
          <w:color w:val="000000"/>
        </w:rPr>
      </w:pPr>
      <w:r>
        <w:rPr>
          <w:rFonts w:ascii="PL" w:hAnsi="PL"/>
          <w:color w:val="000000"/>
        </w:rPr>
        <w:t>Жителей Туапсинского района, п</w:t>
      </w:r>
      <w:r w:rsidRPr="00DE60C7">
        <w:rPr>
          <w:rFonts w:ascii="PL" w:hAnsi="PL"/>
          <w:color w:val="000000"/>
        </w:rPr>
        <w:t>риглашаем присоединиться к социальной кампании, поддержать проведение всероссийского мероприятия</w:t>
      </w:r>
      <w:r>
        <w:rPr>
          <w:rFonts w:ascii="PL" w:hAnsi="PL"/>
          <w:color w:val="000000"/>
        </w:rPr>
        <w:t xml:space="preserve"> в 2019 году</w:t>
      </w:r>
      <w:r w:rsidRPr="00DE60C7">
        <w:rPr>
          <w:rFonts w:ascii="PL" w:hAnsi="PL"/>
          <w:color w:val="000000"/>
        </w:rPr>
        <w:t>, познакомиться с программой мероприятий, интернет – баннерами, анонсирующими старт подготовки Фестиваля можно на сайте </w:t>
      </w:r>
      <w:hyperlink r:id="rId10" w:history="1">
        <w:r w:rsidRPr="00347EC2">
          <w:rPr>
            <w:rFonts w:ascii="PL" w:hAnsi="PL"/>
            <w:color w:val="000000"/>
          </w:rPr>
          <w:t>https://вместеярче.рф/</w:t>
        </w:r>
      </w:hyperlink>
      <w:bookmarkStart w:id="0" w:name="_GoBack"/>
      <w:bookmarkEnd w:id="0"/>
    </w:p>
    <w:sectPr w:rsidR="00347EC2" w:rsidRPr="00DE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00F"/>
    <w:multiLevelType w:val="multilevel"/>
    <w:tmpl w:val="A92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725FC"/>
    <w:multiLevelType w:val="multilevel"/>
    <w:tmpl w:val="D82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87"/>
    <w:rsid w:val="001C35D9"/>
    <w:rsid w:val="001D7C00"/>
    <w:rsid w:val="00347EC2"/>
    <w:rsid w:val="007B0886"/>
    <w:rsid w:val="00882832"/>
    <w:rsid w:val="00975087"/>
    <w:rsid w:val="00A071DE"/>
    <w:rsid w:val="00C85EA4"/>
    <w:rsid w:val="00CB559F"/>
    <w:rsid w:val="00D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60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60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b1agaa6a0afi1cwe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92%D0%BC%D0%B5%D1%81%D1%82%D0%B5%D0%AF%D1%80%D1%87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Улиско</dc:creator>
  <cp:lastModifiedBy>Ксения Улиско</cp:lastModifiedBy>
  <cp:revision>3</cp:revision>
  <dcterms:created xsi:type="dcterms:W3CDTF">2019-05-27T09:57:00Z</dcterms:created>
  <dcterms:modified xsi:type="dcterms:W3CDTF">2019-05-27T10:49:00Z</dcterms:modified>
</cp:coreProperties>
</file>