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31050" w14:textId="77777777" w:rsidR="00606910" w:rsidRPr="00C60E4A" w:rsidRDefault="00606910" w:rsidP="00606910">
      <w:pPr>
        <w:rPr>
          <w:sz w:val="28"/>
        </w:rPr>
      </w:pPr>
    </w:p>
    <w:p w14:paraId="7C45D32E" w14:textId="77777777" w:rsidR="00606910" w:rsidRPr="00C60E4A" w:rsidRDefault="00606910" w:rsidP="00606910">
      <w:pPr>
        <w:rPr>
          <w:sz w:val="28"/>
        </w:rPr>
      </w:pPr>
    </w:p>
    <w:p w14:paraId="1DC3914F" w14:textId="77777777" w:rsidR="00606910" w:rsidRPr="00C60E4A" w:rsidRDefault="00606910" w:rsidP="00606910">
      <w:pPr>
        <w:rPr>
          <w:sz w:val="28"/>
        </w:rPr>
      </w:pPr>
    </w:p>
    <w:p w14:paraId="72AA5871" w14:textId="77777777" w:rsidR="00B55AF4" w:rsidRDefault="00B55AF4" w:rsidP="00606910">
      <w:pPr>
        <w:rPr>
          <w:sz w:val="28"/>
        </w:rPr>
      </w:pPr>
    </w:p>
    <w:p w14:paraId="0C0FD19A" w14:textId="77777777" w:rsidR="00C60E4A" w:rsidRDefault="00C60E4A" w:rsidP="00606910">
      <w:pPr>
        <w:rPr>
          <w:sz w:val="28"/>
        </w:rPr>
      </w:pPr>
    </w:p>
    <w:p w14:paraId="55E8BFCF" w14:textId="77777777" w:rsidR="00422CDD" w:rsidRDefault="00422CDD" w:rsidP="00606910">
      <w:pPr>
        <w:rPr>
          <w:sz w:val="28"/>
        </w:rPr>
      </w:pPr>
    </w:p>
    <w:p w14:paraId="5D13513F" w14:textId="77777777" w:rsidR="00A246B2" w:rsidRDefault="00A246B2" w:rsidP="00606910">
      <w:pPr>
        <w:rPr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965B7" w14:paraId="546A06C4" w14:textId="77777777" w:rsidTr="0016789A">
        <w:tc>
          <w:tcPr>
            <w:tcW w:w="9213" w:type="dxa"/>
          </w:tcPr>
          <w:p w14:paraId="3C401BEF" w14:textId="1465B5E4" w:rsidR="00D51BA1" w:rsidRDefault="008965B7" w:rsidP="00F2487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ПРЕСС</w:t>
            </w:r>
            <w:r w:rsidR="001229B1" w:rsidRPr="001229B1">
              <w:rPr>
                <w:sz w:val="28"/>
                <w:szCs w:val="28"/>
              </w:rPr>
              <w:t>-</w:t>
            </w:r>
            <w:r w:rsidR="009D70F5">
              <w:rPr>
                <w:rFonts w:eastAsia="Arial Unicode MS"/>
                <w:b/>
                <w:sz w:val="28"/>
                <w:szCs w:val="28"/>
              </w:rPr>
              <w:t>РЕЛИЗ</w:t>
            </w:r>
          </w:p>
          <w:p w14:paraId="73346402" w14:textId="77777777" w:rsidR="00E50D72" w:rsidRDefault="00E50D72" w:rsidP="00A9785A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14:paraId="67612026" w14:textId="6BE83D00" w:rsidR="009D712D" w:rsidRDefault="00F72F59" w:rsidP="00A9785A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Более 17 </w:t>
            </w:r>
            <w:r w:rsidR="00181F49">
              <w:rPr>
                <w:rFonts w:eastAsia="Arial Unicode MS"/>
                <w:b/>
                <w:sz w:val="28"/>
                <w:szCs w:val="28"/>
              </w:rPr>
              <w:t xml:space="preserve">000 </w:t>
            </w:r>
            <w:r w:rsidR="00B86515">
              <w:rPr>
                <w:rFonts w:eastAsia="Arial Unicode MS"/>
                <w:b/>
                <w:sz w:val="28"/>
                <w:szCs w:val="28"/>
              </w:rPr>
              <w:t>клиентов «ТНС энерго Кубань»</w:t>
            </w:r>
            <w:r w:rsidR="00362B35">
              <w:rPr>
                <w:rFonts w:eastAsia="Arial Unicode MS"/>
                <w:b/>
                <w:sz w:val="28"/>
                <w:szCs w:val="28"/>
              </w:rPr>
              <w:t xml:space="preserve"> получили</w:t>
            </w:r>
            <w:r w:rsidR="00B86515">
              <w:rPr>
                <w:rFonts w:eastAsia="Arial Unicode MS"/>
                <w:b/>
                <w:sz w:val="28"/>
                <w:szCs w:val="28"/>
              </w:rPr>
              <w:t xml:space="preserve"> ответы на обращения через сайт компании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с</w:t>
            </w:r>
            <w:r w:rsidR="00087846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</w:rPr>
              <w:t>начала года</w:t>
            </w:r>
          </w:p>
          <w:p w14:paraId="36E6EEF5" w14:textId="7E74F17C" w:rsidR="009D712D" w:rsidRDefault="009D712D" w:rsidP="00A9785A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14:paraId="5CCA8D4C" w14:textId="350E25BC" w:rsidR="001207FC" w:rsidRPr="00ED3DA7" w:rsidRDefault="005221E9" w:rsidP="00F72F59">
      <w:pPr>
        <w:ind w:firstLine="567"/>
        <w:jc w:val="both"/>
        <w:rPr>
          <w:sz w:val="28"/>
          <w:szCs w:val="28"/>
        </w:rPr>
      </w:pPr>
      <w:r w:rsidRPr="00F72F59">
        <w:rPr>
          <w:rFonts w:cs="Times New Roman"/>
          <w:i/>
          <w:color w:val="000000" w:themeColor="text1"/>
          <w:sz w:val="28"/>
          <w:szCs w:val="28"/>
        </w:rPr>
        <w:t>0</w:t>
      </w:r>
      <w:r>
        <w:rPr>
          <w:rFonts w:cs="Times New Roman"/>
          <w:i/>
          <w:color w:val="000000" w:themeColor="text1"/>
          <w:sz w:val="28"/>
          <w:szCs w:val="28"/>
        </w:rPr>
        <w:t>7</w:t>
      </w:r>
      <w:r w:rsidRPr="00F72F59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="00A9785A" w:rsidRPr="00F72F59">
        <w:rPr>
          <w:rFonts w:cs="Times New Roman"/>
          <w:i/>
          <w:color w:val="000000" w:themeColor="text1"/>
          <w:sz w:val="28"/>
          <w:szCs w:val="28"/>
        </w:rPr>
        <w:t>сентября</w:t>
      </w:r>
      <w:r w:rsidR="0074058E" w:rsidRPr="00F72F59">
        <w:rPr>
          <w:rFonts w:cs="Times New Roman"/>
          <w:i/>
          <w:color w:val="000000" w:themeColor="text1"/>
          <w:sz w:val="28"/>
          <w:szCs w:val="28"/>
        </w:rPr>
        <w:t xml:space="preserve"> 2021</w:t>
      </w:r>
      <w:r w:rsidR="00AC73AC" w:rsidRPr="00F72F59">
        <w:rPr>
          <w:rFonts w:cs="Times New Roman"/>
          <w:i/>
          <w:color w:val="000000" w:themeColor="text1"/>
          <w:sz w:val="28"/>
          <w:szCs w:val="28"/>
        </w:rPr>
        <w:t xml:space="preserve"> года, г. Краснодар.</w:t>
      </w:r>
      <w:r w:rsidR="00AC73AC" w:rsidRPr="009D712D">
        <w:rPr>
          <w:rFonts w:ascii="Arial" w:hAnsi="Arial" w:cs="Arial"/>
          <w:color w:val="000000" w:themeColor="text1"/>
        </w:rPr>
        <w:t xml:space="preserve"> </w:t>
      </w:r>
      <w:r w:rsidR="00453F3C" w:rsidRPr="00453F3C">
        <w:rPr>
          <w:sz w:val="28"/>
          <w:szCs w:val="28"/>
        </w:rPr>
        <w:t>Клиенты «ТНС энерго Кубань»</w:t>
      </w:r>
      <w:r w:rsidR="00453F3C">
        <w:rPr>
          <w:sz w:val="28"/>
          <w:szCs w:val="28"/>
        </w:rPr>
        <w:t xml:space="preserve"> стали в </w:t>
      </w:r>
      <w:r w:rsidR="00087846">
        <w:rPr>
          <w:sz w:val="28"/>
          <w:szCs w:val="28"/>
        </w:rPr>
        <w:t>1,5</w:t>
      </w:r>
      <w:r w:rsidR="00453F3C">
        <w:rPr>
          <w:sz w:val="28"/>
          <w:szCs w:val="28"/>
        </w:rPr>
        <w:t xml:space="preserve"> раз</w:t>
      </w:r>
      <w:r w:rsidR="00A7064B">
        <w:rPr>
          <w:sz w:val="28"/>
          <w:szCs w:val="28"/>
        </w:rPr>
        <w:t>а</w:t>
      </w:r>
      <w:r w:rsidR="00453F3C">
        <w:rPr>
          <w:sz w:val="28"/>
          <w:szCs w:val="28"/>
        </w:rPr>
        <w:t xml:space="preserve"> чаще обращаться в интернет-приемную гарантиру</w:t>
      </w:r>
      <w:r w:rsidR="00087846">
        <w:rPr>
          <w:sz w:val="28"/>
          <w:szCs w:val="28"/>
        </w:rPr>
        <w:t xml:space="preserve">ющего поставщика электроэнергии, по сравнению с аналогичным периодом прошлого года. </w:t>
      </w:r>
      <w:r w:rsidR="00A7064B">
        <w:rPr>
          <w:sz w:val="28"/>
          <w:szCs w:val="28"/>
        </w:rPr>
        <w:t xml:space="preserve">Всего </w:t>
      </w:r>
      <w:r w:rsidR="00087846">
        <w:rPr>
          <w:sz w:val="28"/>
          <w:szCs w:val="28"/>
        </w:rPr>
        <w:t xml:space="preserve">же </w:t>
      </w:r>
      <w:r w:rsidR="00BD0CD8">
        <w:rPr>
          <w:sz w:val="28"/>
          <w:szCs w:val="28"/>
        </w:rPr>
        <w:t>сначала года</w:t>
      </w:r>
      <w:r w:rsidR="00A7064B">
        <w:rPr>
          <w:sz w:val="28"/>
          <w:szCs w:val="28"/>
        </w:rPr>
        <w:t xml:space="preserve"> специалистами компании было обработано </w:t>
      </w:r>
      <w:r w:rsidR="00F72F59">
        <w:rPr>
          <w:sz w:val="28"/>
          <w:szCs w:val="28"/>
        </w:rPr>
        <w:t xml:space="preserve">17 </w:t>
      </w:r>
      <w:r w:rsidR="00181F49">
        <w:rPr>
          <w:sz w:val="28"/>
          <w:szCs w:val="28"/>
        </w:rPr>
        <w:t xml:space="preserve">000 </w:t>
      </w:r>
      <w:r w:rsidR="00A7064B">
        <w:rPr>
          <w:sz w:val="28"/>
          <w:szCs w:val="28"/>
        </w:rPr>
        <w:t>обращений потребителей</w:t>
      </w:r>
      <w:r w:rsidR="00362B35" w:rsidRPr="00F4591C">
        <w:rPr>
          <w:sz w:val="28"/>
          <w:szCs w:val="28"/>
        </w:rPr>
        <w:t>.</w:t>
      </w:r>
      <w:r w:rsidR="00362B35">
        <w:rPr>
          <w:sz w:val="28"/>
          <w:szCs w:val="28"/>
        </w:rPr>
        <w:t xml:space="preserve"> </w:t>
      </w:r>
    </w:p>
    <w:p w14:paraId="36BB16C1" w14:textId="0BB05E5A" w:rsidR="00ED3DA7" w:rsidRDefault="00F72F59" w:rsidP="00ED3DA7">
      <w:pPr>
        <w:pStyle w:val="textfulltext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72F59">
        <w:rPr>
          <w:rFonts w:ascii="Times New Roman" w:hAnsi="Times New Roman" w:cs="Times New Roman"/>
          <w:sz w:val="28"/>
          <w:szCs w:val="28"/>
        </w:rPr>
        <w:t xml:space="preserve">аибольшее количество </w:t>
      </w:r>
      <w:r w:rsidR="00181F49">
        <w:rPr>
          <w:rFonts w:ascii="Times New Roman" w:hAnsi="Times New Roman" w:cs="Times New Roman"/>
          <w:sz w:val="28"/>
          <w:szCs w:val="28"/>
        </w:rPr>
        <w:t>запросов</w:t>
      </w:r>
      <w:r w:rsidRPr="00F72F59">
        <w:rPr>
          <w:rFonts w:ascii="Times New Roman" w:hAnsi="Times New Roman" w:cs="Times New Roman"/>
          <w:sz w:val="28"/>
          <w:szCs w:val="28"/>
        </w:rPr>
        <w:t>, поступивших от частных клиентов компании, касалось оформления договора энергоснабжения, документов по лицевому счету, начислений в квитанции, перерасчета, а также вопросов по приборам учета электроэнергии.</w:t>
      </w:r>
    </w:p>
    <w:p w14:paraId="7EBDC033" w14:textId="5BB0867E" w:rsidR="001207FC" w:rsidRPr="00C51413" w:rsidRDefault="001207FC" w:rsidP="001207FC">
      <w:pPr>
        <w:pStyle w:val="ac"/>
        <w:widowControl/>
        <w:suppressAutoHyphens w:val="0"/>
        <w:autoSpaceDN/>
        <w:ind w:left="0" w:firstLine="567"/>
        <w:jc w:val="both"/>
        <w:textAlignment w:val="top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DE66D5">
        <w:rPr>
          <w:rFonts w:cs="Times New Roman"/>
          <w:sz w:val="28"/>
          <w:szCs w:val="28"/>
        </w:rPr>
        <w:t xml:space="preserve">братиться </w:t>
      </w:r>
      <w:r>
        <w:rPr>
          <w:rFonts w:cs="Times New Roman"/>
          <w:sz w:val="28"/>
          <w:szCs w:val="28"/>
        </w:rPr>
        <w:t>к</w:t>
      </w:r>
      <w:r w:rsidR="00ED3DA7">
        <w:rPr>
          <w:rFonts w:cs="Times New Roman"/>
          <w:sz w:val="28"/>
          <w:szCs w:val="28"/>
        </w:rPr>
        <w:t xml:space="preserve"> «ТНС энерго Кубань»</w:t>
      </w:r>
      <w:r w:rsidRPr="00DE66D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всегда </w:t>
      </w:r>
      <w:r w:rsidRPr="00DE66D5">
        <w:rPr>
          <w:rFonts w:cs="Times New Roman"/>
          <w:sz w:val="28"/>
          <w:szCs w:val="28"/>
        </w:rPr>
        <w:t xml:space="preserve">можно через сервис </w:t>
      </w:r>
      <w:hyperlink r:id="rId8" w:history="1">
        <w:r w:rsidR="00ED3DA7">
          <w:rPr>
            <w:rStyle w:val="a9"/>
            <w:rFonts w:cs="Times New Roman"/>
            <w:sz w:val="28"/>
            <w:szCs w:val="28"/>
          </w:rPr>
          <w:t>«Написать обращение</w:t>
        </w:r>
        <w:r w:rsidRPr="00DE66D5">
          <w:rPr>
            <w:rStyle w:val="a9"/>
            <w:rFonts w:cs="Times New Roman"/>
            <w:sz w:val="28"/>
            <w:szCs w:val="28"/>
          </w:rPr>
          <w:t>»,</w:t>
        </w:r>
      </w:hyperlink>
      <w:r w:rsidRPr="00DE66D5">
        <w:rPr>
          <w:rFonts w:cs="Times New Roman"/>
          <w:sz w:val="28"/>
          <w:szCs w:val="28"/>
        </w:rPr>
        <w:t xml:space="preserve"> который </w:t>
      </w:r>
      <w:r w:rsidR="00181F49">
        <w:rPr>
          <w:rFonts w:cs="Times New Roman"/>
          <w:sz w:val="28"/>
          <w:szCs w:val="28"/>
        </w:rPr>
        <w:t>размещен</w:t>
      </w:r>
      <w:r w:rsidR="00181F49" w:rsidRPr="00DE66D5">
        <w:rPr>
          <w:rFonts w:cs="Times New Roman"/>
          <w:sz w:val="28"/>
          <w:szCs w:val="28"/>
        </w:rPr>
        <w:t xml:space="preserve"> </w:t>
      </w:r>
      <w:r w:rsidR="00BD0CD8">
        <w:rPr>
          <w:rFonts w:cs="Times New Roman"/>
          <w:sz w:val="28"/>
          <w:szCs w:val="28"/>
        </w:rPr>
        <w:t xml:space="preserve">в разделе «Помощь» или </w:t>
      </w:r>
      <w:r w:rsidRPr="00DE66D5">
        <w:rPr>
          <w:rFonts w:cs="Times New Roman"/>
          <w:sz w:val="28"/>
          <w:szCs w:val="28"/>
        </w:rPr>
        <w:t xml:space="preserve">в </w:t>
      </w:r>
      <w:r w:rsidR="00ED3DA7">
        <w:rPr>
          <w:rFonts w:cs="Times New Roman"/>
          <w:sz w:val="28"/>
          <w:szCs w:val="28"/>
        </w:rPr>
        <w:t>нижней</w:t>
      </w:r>
      <w:r w:rsidRPr="00DE66D5">
        <w:rPr>
          <w:rFonts w:cs="Times New Roman"/>
          <w:sz w:val="28"/>
          <w:szCs w:val="28"/>
        </w:rPr>
        <w:t xml:space="preserve"> панели информации на </w:t>
      </w:r>
      <w:r w:rsidRPr="00C51413">
        <w:rPr>
          <w:rFonts w:cs="Times New Roman"/>
          <w:color w:val="000000" w:themeColor="text1"/>
          <w:sz w:val="28"/>
          <w:szCs w:val="28"/>
        </w:rPr>
        <w:t xml:space="preserve">главной странице сайта. Задать вопрос специалисту компании можно также </w:t>
      </w:r>
      <w:hyperlink r:id="rId9" w:history="1">
        <w:r w:rsidRPr="00C51413"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в личном кабинете</w:t>
        </w:r>
      </w:hyperlink>
      <w:r w:rsidRPr="00C5141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и мобильном приложении на странице «Обращение в компанию».</w:t>
      </w:r>
    </w:p>
    <w:p w14:paraId="5A54DBEB" w14:textId="283212A6" w:rsidR="001207FC" w:rsidRDefault="00BD0CD8" w:rsidP="00C51413">
      <w:pPr>
        <w:ind w:firstLine="567"/>
        <w:jc w:val="both"/>
        <w:textAlignment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Клиенты «</w:t>
      </w:r>
      <w:r w:rsidR="00C51413">
        <w:rPr>
          <w:sz w:val="28"/>
          <w:szCs w:val="28"/>
        </w:rPr>
        <w:t>ТНС энерго Кубань</w:t>
      </w:r>
      <w:r>
        <w:rPr>
          <w:sz w:val="28"/>
          <w:szCs w:val="28"/>
        </w:rPr>
        <w:t>»</w:t>
      </w:r>
      <w:r w:rsidR="00C51413" w:rsidRPr="00F4591C">
        <w:rPr>
          <w:sz w:val="28"/>
          <w:szCs w:val="28"/>
        </w:rPr>
        <w:t xml:space="preserve"> могут воспользоваться и другими онлайн-сервисами, чтобы оперативно получить информацию или решить вопрос без посещения офиса:</w:t>
      </w:r>
    </w:p>
    <w:p w14:paraId="0485BE1C" w14:textId="0C189D5F" w:rsidR="001207FC" w:rsidRPr="00F73139" w:rsidRDefault="00ED3DA7" w:rsidP="00E07053">
      <w:pPr>
        <w:ind w:firstLine="567"/>
        <w:jc w:val="both"/>
        <w:textAlignment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Оплатить</w:t>
      </w:r>
      <w:r w:rsidR="001207FC" w:rsidRPr="00F73139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счёт за электроэнергию:</w:t>
      </w:r>
    </w:p>
    <w:p w14:paraId="19DAF5B1" w14:textId="77777777" w:rsidR="001207FC" w:rsidRPr="00F73139" w:rsidRDefault="005221E9" w:rsidP="00F72F59">
      <w:pPr>
        <w:widowControl/>
        <w:numPr>
          <w:ilvl w:val="0"/>
          <w:numId w:val="17"/>
        </w:numPr>
        <w:suppressAutoHyphens w:val="0"/>
        <w:autoSpaceDN/>
        <w:ind w:left="0" w:firstLine="567"/>
        <w:jc w:val="both"/>
        <w:textAlignment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1207FC" w:rsidRPr="00F73139"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на нашем сайте</w:t>
        </w:r>
      </w:hyperlink>
      <w:r w:rsidR="001207FC" w:rsidRPr="00F7313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1207FC" w:rsidRPr="00ED5E78">
          <w:rPr>
            <w:rStyle w:val="a9"/>
            <w:sz w:val="28"/>
            <w:szCs w:val="28"/>
          </w:rPr>
          <w:t>kuban.tns-e.ru</w:t>
        </w:r>
      </w:hyperlink>
      <w:r w:rsidR="001207F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0103FA7" w14:textId="77777777" w:rsidR="001207FC" w:rsidRPr="00F73139" w:rsidRDefault="005221E9" w:rsidP="00F72F59">
      <w:pPr>
        <w:widowControl/>
        <w:numPr>
          <w:ilvl w:val="0"/>
          <w:numId w:val="17"/>
        </w:numPr>
        <w:suppressAutoHyphens w:val="0"/>
        <w:autoSpaceDN/>
        <w:ind w:left="0" w:firstLine="567"/>
        <w:jc w:val="both"/>
        <w:textAlignment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hyperlink r:id="rId12" w:history="1">
        <w:r w:rsidR="001207FC" w:rsidRPr="00F73139"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в личном кабинете</w:t>
        </w:r>
      </w:hyperlink>
      <w:r w:rsidR="001207FC" w:rsidRPr="00F7313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и в мобильном приложении «ТНС энерго»</w:t>
      </w:r>
      <w:r w:rsidR="001207F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B518104" w14:textId="1AE311D5" w:rsidR="001207FC" w:rsidRPr="00F72F59" w:rsidRDefault="001207FC" w:rsidP="001207FC">
      <w:pPr>
        <w:widowControl/>
        <w:numPr>
          <w:ilvl w:val="0"/>
          <w:numId w:val="17"/>
        </w:numPr>
        <w:suppressAutoHyphens w:val="0"/>
        <w:autoSpaceDN/>
        <w:ind w:left="0" w:firstLine="567"/>
        <w:jc w:val="both"/>
        <w:textAlignment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онлайн-</w:t>
      </w:r>
      <w:r w:rsidRPr="00F7313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приложениях банков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CF4453" w14:textId="3CE8F93D" w:rsidR="001207FC" w:rsidRPr="00F73139" w:rsidRDefault="00ED3DA7" w:rsidP="00E07053">
      <w:pPr>
        <w:ind w:firstLine="709"/>
        <w:jc w:val="both"/>
        <w:textAlignment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Передать показания</w:t>
      </w:r>
      <w:r w:rsidR="001207FC" w:rsidRPr="00F73139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4A7CEB8F" w14:textId="77777777" w:rsidR="001207FC" w:rsidRPr="00F73139" w:rsidRDefault="005221E9" w:rsidP="00F72F59">
      <w:pPr>
        <w:widowControl/>
        <w:numPr>
          <w:ilvl w:val="0"/>
          <w:numId w:val="16"/>
        </w:numPr>
        <w:suppressAutoHyphens w:val="0"/>
        <w:autoSpaceDN/>
        <w:ind w:left="0" w:firstLine="567"/>
        <w:jc w:val="both"/>
        <w:textAlignment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hyperlink r:id="rId13" w:history="1">
        <w:r w:rsidR="001207FC" w:rsidRPr="00F73139"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на сайте «ТНС энерго Кубань»</w:t>
        </w:r>
      </w:hyperlink>
      <w:r w:rsidR="001207FC" w:rsidRPr="00F7313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hyperlink r:id="rId14" w:history="1">
        <w:r w:rsidR="001207FC" w:rsidRPr="00B86515">
          <w:rPr>
            <w:rStyle w:val="a9"/>
            <w:sz w:val="28"/>
            <w:szCs w:val="28"/>
          </w:rPr>
          <w:t>kuban.tns-e.ru</w:t>
        </w:r>
      </w:hyperlink>
      <w:r w:rsidR="001207FC" w:rsidRPr="00F73139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1207FC" w:rsidRPr="00F7313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5" w:history="1">
        <w:r w:rsidR="001207FC" w:rsidRPr="00F73139"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в личном кабинете</w:t>
        </w:r>
      </w:hyperlink>
      <w:r w:rsidR="001207FC" w:rsidRPr="00F7313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и мобильном приложении «ТНС энерго»</w:t>
      </w:r>
      <w:r w:rsidR="001207F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565AAC3" w14:textId="77777777" w:rsidR="001207FC" w:rsidRPr="00F73139" w:rsidRDefault="001207FC" w:rsidP="00F72F59">
      <w:pPr>
        <w:widowControl/>
        <w:numPr>
          <w:ilvl w:val="0"/>
          <w:numId w:val="16"/>
        </w:numPr>
        <w:suppressAutoHyphens w:val="0"/>
        <w:autoSpaceDN/>
        <w:ind w:left="0" w:firstLine="567"/>
        <w:jc w:val="both"/>
        <w:textAlignment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313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 помощью голосового помощника «Алиса»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F0A5F4C" w14:textId="6928F761" w:rsidR="00F4591C" w:rsidRPr="00C51413" w:rsidRDefault="001207FC" w:rsidP="00F72F59">
      <w:pPr>
        <w:widowControl/>
        <w:numPr>
          <w:ilvl w:val="0"/>
          <w:numId w:val="16"/>
        </w:numPr>
        <w:suppressAutoHyphens w:val="0"/>
        <w:autoSpaceDN/>
        <w:ind w:left="0" w:firstLine="567"/>
        <w:jc w:val="both"/>
        <w:textAlignment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 телефону </w:t>
      </w:r>
      <w:r w:rsidRPr="00F73139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8 (861) 201-60-85</w:t>
      </w:r>
    </w:p>
    <w:p w14:paraId="6D2C7A25" w14:textId="18F07508" w:rsidR="00B83E97" w:rsidRDefault="00B83E97" w:rsidP="00F72F59">
      <w:pPr>
        <w:ind w:firstLine="709"/>
        <w:jc w:val="both"/>
        <w:rPr>
          <w:sz w:val="28"/>
          <w:szCs w:val="28"/>
        </w:rPr>
      </w:pPr>
      <w:r w:rsidRPr="00767DA4">
        <w:rPr>
          <w:rFonts w:cs="Times New Roman"/>
          <w:sz w:val="28"/>
          <w:szCs w:val="28"/>
        </w:rPr>
        <w:t xml:space="preserve">«ТНС энерго Кубань» </w:t>
      </w:r>
      <w:r w:rsidR="00181F49">
        <w:rPr>
          <w:rFonts w:cs="Times New Roman"/>
          <w:sz w:val="28"/>
          <w:szCs w:val="28"/>
        </w:rPr>
        <w:t>продолжает</w:t>
      </w:r>
      <w:r w:rsidRPr="00767D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развивать </w:t>
      </w:r>
      <w:r w:rsidR="00181F49">
        <w:rPr>
          <w:rFonts w:cs="Times New Roman"/>
          <w:sz w:val="28"/>
          <w:szCs w:val="28"/>
        </w:rPr>
        <w:t>онлайн-</w:t>
      </w:r>
      <w:r w:rsidR="00C51413">
        <w:rPr>
          <w:rFonts w:cs="Times New Roman"/>
          <w:sz w:val="28"/>
          <w:szCs w:val="28"/>
        </w:rPr>
        <w:t xml:space="preserve">сервисы и </w:t>
      </w:r>
      <w:r w:rsidR="00181F49">
        <w:rPr>
          <w:rFonts w:cs="Times New Roman"/>
          <w:sz w:val="28"/>
          <w:szCs w:val="28"/>
        </w:rPr>
        <w:t xml:space="preserve">оптимизируя </w:t>
      </w:r>
      <w:r>
        <w:rPr>
          <w:rFonts w:cs="Times New Roman"/>
          <w:sz w:val="28"/>
          <w:szCs w:val="28"/>
        </w:rPr>
        <w:t>коммуникацию</w:t>
      </w:r>
      <w:r w:rsidR="00BD0CD8">
        <w:rPr>
          <w:rFonts w:cs="Times New Roman"/>
          <w:sz w:val="28"/>
          <w:szCs w:val="28"/>
        </w:rPr>
        <w:t xml:space="preserve"> с клиентами</w:t>
      </w:r>
      <w:r w:rsidRPr="00767DA4">
        <w:rPr>
          <w:rFonts w:cs="Times New Roman"/>
          <w:sz w:val="28"/>
          <w:szCs w:val="28"/>
        </w:rPr>
        <w:t xml:space="preserve">, </w:t>
      </w:r>
      <w:r w:rsidR="00181F49">
        <w:rPr>
          <w:rFonts w:cs="Times New Roman"/>
          <w:sz w:val="28"/>
          <w:szCs w:val="28"/>
        </w:rPr>
        <w:t>делает</w:t>
      </w:r>
      <w:r w:rsidRPr="00767DA4">
        <w:rPr>
          <w:rFonts w:cs="Times New Roman"/>
          <w:sz w:val="28"/>
          <w:szCs w:val="28"/>
        </w:rPr>
        <w:t xml:space="preserve"> </w:t>
      </w:r>
      <w:r w:rsidR="00181F49">
        <w:rPr>
          <w:rFonts w:cs="Times New Roman"/>
          <w:sz w:val="28"/>
          <w:szCs w:val="28"/>
        </w:rPr>
        <w:t>взаимодействие</w:t>
      </w:r>
      <w:r w:rsidR="00181F49" w:rsidRPr="00767DA4">
        <w:rPr>
          <w:rFonts w:cs="Times New Roman"/>
          <w:sz w:val="28"/>
          <w:szCs w:val="28"/>
        </w:rPr>
        <w:t xml:space="preserve"> </w:t>
      </w:r>
      <w:r w:rsidRPr="00767DA4">
        <w:rPr>
          <w:rFonts w:cs="Times New Roman"/>
          <w:sz w:val="28"/>
          <w:szCs w:val="28"/>
        </w:rPr>
        <w:t>более удобным и оперативным</w:t>
      </w:r>
      <w:r w:rsidR="00F72F59">
        <w:rPr>
          <w:rFonts w:cs="Times New Roman"/>
          <w:sz w:val="28"/>
          <w:szCs w:val="28"/>
        </w:rPr>
        <w:t>.</w:t>
      </w:r>
    </w:p>
    <w:p w14:paraId="6C41A667" w14:textId="66471C86" w:rsidR="00684A90" w:rsidRDefault="00684A90" w:rsidP="007B17EE">
      <w:pPr>
        <w:jc w:val="both"/>
        <w:rPr>
          <w:sz w:val="28"/>
          <w:szCs w:val="28"/>
        </w:rPr>
      </w:pPr>
    </w:p>
    <w:p w14:paraId="3F9FF3C4" w14:textId="77777777" w:rsidR="00684A90" w:rsidRPr="00AA0038" w:rsidRDefault="00684A90" w:rsidP="00130B51">
      <w:pPr>
        <w:ind w:firstLine="567"/>
        <w:jc w:val="both"/>
        <w:rPr>
          <w:sz w:val="28"/>
          <w:szCs w:val="28"/>
        </w:rPr>
      </w:pPr>
    </w:p>
    <w:p w14:paraId="0E1B381A" w14:textId="77777777" w:rsidR="00130B51" w:rsidRPr="00A66B31" w:rsidRDefault="00130B51" w:rsidP="00130B51">
      <w:pPr>
        <w:jc w:val="both"/>
        <w:rPr>
          <w:sz w:val="27"/>
          <w:szCs w:val="27"/>
        </w:rPr>
      </w:pPr>
      <w:r w:rsidRPr="00A66B31">
        <w:rPr>
          <w:rFonts w:cs="Times New Roman"/>
          <w:b/>
          <w:i/>
          <w:sz w:val="27"/>
          <w:szCs w:val="27"/>
        </w:rPr>
        <w:t>Справка о компании:</w:t>
      </w:r>
    </w:p>
    <w:p w14:paraId="4543FDA9" w14:textId="506911E2" w:rsidR="00130B51" w:rsidRPr="00A66B31" w:rsidRDefault="00130B51" w:rsidP="00130B51">
      <w:pPr>
        <w:jc w:val="both"/>
        <w:rPr>
          <w:i/>
          <w:iCs/>
          <w:sz w:val="27"/>
          <w:szCs w:val="27"/>
        </w:rPr>
      </w:pPr>
      <w:r w:rsidRPr="00A66B31">
        <w:rPr>
          <w:b/>
          <w:i/>
          <w:sz w:val="27"/>
          <w:szCs w:val="27"/>
        </w:rPr>
        <w:t>ПАО «ТНС энерго Кубань» —</w:t>
      </w:r>
      <w:r w:rsidRPr="00A66B31">
        <w:rPr>
          <w:b/>
          <w:bCs/>
          <w:i/>
          <w:iCs/>
          <w:sz w:val="27"/>
          <w:szCs w:val="27"/>
        </w:rPr>
        <w:t xml:space="preserve"> </w:t>
      </w:r>
      <w:r w:rsidRPr="00A66B31">
        <w:rPr>
          <w:i/>
          <w:iCs/>
          <w:sz w:val="27"/>
          <w:szCs w:val="27"/>
        </w:rPr>
        <w:t xml:space="preserve">гарантирующий поставщик электроэнергии </w:t>
      </w:r>
      <w:r w:rsidRPr="00A66B31">
        <w:rPr>
          <w:i/>
          <w:iCs/>
          <w:sz w:val="27"/>
          <w:szCs w:val="27"/>
        </w:rPr>
        <w:lastRenderedPageBreak/>
        <w:t xml:space="preserve">на территории Краснодарского края и Республики Адыгея, осуществляет энергоснабжение потребителей, приобретая электрическую энергию с оптового и розничных рынков электроэнергии. В состав компании входят             </w:t>
      </w:r>
      <w:r w:rsidR="00FD4BD3">
        <w:rPr>
          <w:i/>
          <w:iCs/>
          <w:sz w:val="27"/>
          <w:szCs w:val="27"/>
        </w:rPr>
        <w:t xml:space="preserve">6 филиалов и 54 </w:t>
      </w:r>
      <w:proofErr w:type="spellStart"/>
      <w:r w:rsidR="00FD4BD3">
        <w:rPr>
          <w:i/>
          <w:iCs/>
          <w:sz w:val="27"/>
          <w:szCs w:val="27"/>
        </w:rPr>
        <w:t>ЦОКа</w:t>
      </w:r>
      <w:proofErr w:type="spellEnd"/>
      <w:r w:rsidRPr="00A66B31">
        <w:rPr>
          <w:i/>
          <w:iCs/>
          <w:sz w:val="27"/>
          <w:szCs w:val="27"/>
        </w:rPr>
        <w:t>. Общество обслуживает более 57 тыс. потребителей — юридических лиц и более 1 млн 416 тыс. бытовых клиентов, что составляет 59,06 % рынка сбыта электроэнергии в регионе. Объем полезного отпуска электроэнергии ПАО «ТНС энерго Кубань» по итогам 2020 года составил 13,92 млрд кВт*ч.</w:t>
      </w:r>
    </w:p>
    <w:p w14:paraId="5C67096B" w14:textId="77777777" w:rsidR="00130B51" w:rsidRDefault="00130B51" w:rsidP="00130B51">
      <w:pPr>
        <w:jc w:val="both"/>
        <w:rPr>
          <w:i/>
          <w:iCs/>
          <w:sz w:val="28"/>
          <w:szCs w:val="28"/>
        </w:rPr>
      </w:pPr>
    </w:p>
    <w:p w14:paraId="77E14395" w14:textId="77777777" w:rsidR="00130B51" w:rsidRDefault="00130B51" w:rsidP="00130B51">
      <w:pPr>
        <w:jc w:val="both"/>
        <w:rPr>
          <w:rFonts w:eastAsiaTheme="minorHAnsi" w:cs="Times New Roman"/>
          <w:i/>
          <w:kern w:val="0"/>
          <w:sz w:val="22"/>
          <w:szCs w:val="22"/>
          <w:lang w:eastAsia="en-US" w:bidi="ar-SA"/>
        </w:rPr>
      </w:pPr>
      <w:r>
        <w:rPr>
          <w:b/>
          <w:i/>
          <w:sz w:val="27"/>
          <w:szCs w:val="27"/>
        </w:rPr>
        <w:t>ПАО ГК «ТНС энерго»</w:t>
      </w:r>
      <w:r>
        <w:rPr>
          <w:i/>
          <w:sz w:val="27"/>
          <w:szCs w:val="27"/>
        </w:rPr>
        <w:t xml:space="preserve"> является субъектом оптового рынка электроэнергии, а также управляет 10 гарантирующими поставщиками, обслуживающими около 21 млн потребителей в 11 регионах Российской Федерации.</w:t>
      </w:r>
      <w:r>
        <w:rPr>
          <w:rFonts w:cs="Times New Roman"/>
          <w:i/>
          <w:sz w:val="27"/>
          <w:szCs w:val="27"/>
        </w:rPr>
        <w:t xml:space="preserve"> </w:t>
      </w:r>
      <w:r>
        <w:rPr>
          <w:rFonts w:cs="Times New Roman"/>
          <w:i/>
          <w:sz w:val="27"/>
          <w:szCs w:val="27"/>
          <w:shd w:val="clear" w:color="auto" w:fill="FFFFFF"/>
        </w:rPr>
        <w:t>Совокупный объем полезного отпуска электроэнергии Группы компаний «ТНС энерго» по итогам 2020 года составил 64,52 млрд кВт*ч.</w:t>
      </w:r>
    </w:p>
    <w:p w14:paraId="093834EE" w14:textId="77777777" w:rsidR="00ED5375" w:rsidRDefault="00ED5375" w:rsidP="00C140E2">
      <w:pPr>
        <w:jc w:val="both"/>
        <w:rPr>
          <w:sz w:val="28"/>
        </w:rPr>
      </w:pPr>
    </w:p>
    <w:p w14:paraId="4C534768" w14:textId="24209A89" w:rsidR="0007109B" w:rsidRPr="00ED5375" w:rsidRDefault="008E7AEE" w:rsidP="0007109B">
      <w:pPr>
        <w:jc w:val="right"/>
        <w:rPr>
          <w:sz w:val="28"/>
        </w:rPr>
      </w:pPr>
      <w:r>
        <w:rPr>
          <w:sz w:val="28"/>
        </w:rPr>
        <w:t>Пархоменко Анна</w:t>
      </w:r>
      <w:r w:rsidR="0007109B" w:rsidRPr="00ED5375">
        <w:rPr>
          <w:sz w:val="28"/>
        </w:rPr>
        <w:t>,</w:t>
      </w:r>
    </w:p>
    <w:p w14:paraId="31E73C6B" w14:textId="77777777" w:rsidR="0007109B" w:rsidRPr="00ED5375" w:rsidRDefault="0007109B" w:rsidP="0007109B">
      <w:pPr>
        <w:jc w:val="right"/>
        <w:rPr>
          <w:sz w:val="28"/>
        </w:rPr>
      </w:pPr>
      <w:r w:rsidRPr="00ED5375">
        <w:rPr>
          <w:sz w:val="28"/>
        </w:rPr>
        <w:t>пресс-служба</w:t>
      </w:r>
    </w:p>
    <w:p w14:paraId="0F05B455" w14:textId="77777777" w:rsidR="0007109B" w:rsidRDefault="0007109B" w:rsidP="0007109B">
      <w:pPr>
        <w:jc w:val="right"/>
        <w:rPr>
          <w:sz w:val="28"/>
          <w:szCs w:val="28"/>
        </w:rPr>
      </w:pPr>
      <w:r>
        <w:rPr>
          <w:sz w:val="28"/>
          <w:szCs w:val="28"/>
        </w:rPr>
        <w:t>ПА</w:t>
      </w:r>
      <w:r w:rsidRPr="00ED5375">
        <w:rPr>
          <w:sz w:val="28"/>
          <w:szCs w:val="28"/>
        </w:rPr>
        <w:t xml:space="preserve">О «ТНС энерго </w:t>
      </w:r>
      <w:r>
        <w:rPr>
          <w:sz w:val="28"/>
          <w:szCs w:val="28"/>
        </w:rPr>
        <w:t>Кубань</w:t>
      </w:r>
      <w:r w:rsidRPr="00ED5375">
        <w:rPr>
          <w:sz w:val="28"/>
          <w:szCs w:val="28"/>
        </w:rPr>
        <w:t>»</w:t>
      </w:r>
    </w:p>
    <w:p w14:paraId="68E3E416" w14:textId="3F8DDE00" w:rsidR="0007109B" w:rsidRPr="00C81DDA" w:rsidRDefault="0007109B" w:rsidP="0007109B">
      <w:pPr>
        <w:jc w:val="right"/>
        <w:rPr>
          <w:sz w:val="28"/>
          <w:szCs w:val="28"/>
          <w:lang w:val="en-US"/>
        </w:rPr>
      </w:pPr>
      <w:r w:rsidRPr="00C81DDA">
        <w:rPr>
          <w:sz w:val="28"/>
          <w:szCs w:val="28"/>
          <w:lang w:val="en-US"/>
        </w:rPr>
        <w:t>+7 (861) 299-0</w:t>
      </w:r>
      <w:r w:rsidRPr="009A1AE3">
        <w:rPr>
          <w:sz w:val="28"/>
          <w:szCs w:val="28"/>
          <w:lang w:val="en-US"/>
        </w:rPr>
        <w:t>2</w:t>
      </w:r>
      <w:r w:rsidRPr="00C81DDA">
        <w:rPr>
          <w:sz w:val="28"/>
          <w:szCs w:val="28"/>
          <w:lang w:val="en-US"/>
        </w:rPr>
        <w:t>-</w:t>
      </w:r>
      <w:r w:rsidRPr="009A1AE3">
        <w:rPr>
          <w:sz w:val="28"/>
          <w:szCs w:val="28"/>
          <w:lang w:val="en-US"/>
        </w:rPr>
        <w:t>82</w:t>
      </w:r>
      <w:r w:rsidRPr="00C81DDA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доб</w:t>
      </w:r>
      <w:proofErr w:type="spellEnd"/>
      <w:r w:rsidRPr="00C81DDA">
        <w:rPr>
          <w:sz w:val="28"/>
          <w:szCs w:val="28"/>
          <w:lang w:val="en-US"/>
        </w:rPr>
        <w:t>. 14</w:t>
      </w:r>
      <w:r>
        <w:rPr>
          <w:sz w:val="28"/>
          <w:szCs w:val="28"/>
          <w:lang w:val="en-US"/>
        </w:rPr>
        <w:t>5</w:t>
      </w:r>
      <w:r w:rsidR="008E7AEE" w:rsidRPr="00181F49">
        <w:rPr>
          <w:sz w:val="28"/>
          <w:szCs w:val="28"/>
          <w:lang w:val="en-US"/>
        </w:rPr>
        <w:t>5</w:t>
      </w:r>
      <w:r w:rsidRPr="00C81DDA">
        <w:rPr>
          <w:sz w:val="28"/>
          <w:szCs w:val="28"/>
          <w:lang w:val="en-US"/>
        </w:rPr>
        <w:t>)</w:t>
      </w:r>
    </w:p>
    <w:p w14:paraId="09B21D93" w14:textId="77777777" w:rsidR="0007109B" w:rsidRPr="00C81DDA" w:rsidRDefault="0007109B" w:rsidP="0007109B">
      <w:pPr>
        <w:jc w:val="right"/>
        <w:rPr>
          <w:sz w:val="28"/>
          <w:lang w:val="en-US"/>
        </w:rPr>
      </w:pPr>
      <w:r>
        <w:rPr>
          <w:sz w:val="28"/>
          <w:lang w:val="en-US"/>
        </w:rPr>
        <w:t>E</w:t>
      </w:r>
      <w:r w:rsidRPr="00C81DDA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C81DDA">
        <w:rPr>
          <w:sz w:val="28"/>
          <w:lang w:val="en-US"/>
        </w:rPr>
        <w:t xml:space="preserve">: </w:t>
      </w:r>
      <w:r>
        <w:rPr>
          <w:sz w:val="28"/>
          <w:lang w:val="en-US"/>
        </w:rPr>
        <w:t>pressa</w:t>
      </w:r>
      <w:r w:rsidRPr="00A33A59">
        <w:rPr>
          <w:sz w:val="28"/>
          <w:lang w:val="en-US"/>
        </w:rPr>
        <w:t>@</w:t>
      </w:r>
      <w:r>
        <w:rPr>
          <w:sz w:val="28"/>
          <w:lang w:val="en-US"/>
        </w:rPr>
        <w:t>kuban.tns-e.ru</w:t>
      </w:r>
    </w:p>
    <w:p w14:paraId="1125545E" w14:textId="77777777" w:rsidR="0007109B" w:rsidRPr="009A1AE3" w:rsidRDefault="0007109B" w:rsidP="0007109B">
      <w:pPr>
        <w:jc w:val="right"/>
        <w:rPr>
          <w:sz w:val="28"/>
          <w:lang w:val="en-US"/>
        </w:rPr>
      </w:pPr>
    </w:p>
    <w:p w14:paraId="602243F5" w14:textId="77777777" w:rsidR="00ED5375" w:rsidRPr="0007109B" w:rsidRDefault="00ED5375" w:rsidP="00C140E2">
      <w:pPr>
        <w:jc w:val="both"/>
        <w:rPr>
          <w:sz w:val="28"/>
          <w:lang w:val="en-US"/>
        </w:rPr>
      </w:pPr>
      <w:bookmarkStart w:id="0" w:name="_GoBack"/>
      <w:bookmarkEnd w:id="0"/>
    </w:p>
    <w:sectPr w:rsidR="00ED5375" w:rsidRPr="0007109B" w:rsidSect="0013685A">
      <w:headerReference w:type="default" r:id="rId16"/>
      <w:headerReference w:type="first" r:id="rId17"/>
      <w:pgSz w:w="11906" w:h="16838"/>
      <w:pgMar w:top="1134" w:right="850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2C034" w14:textId="77777777" w:rsidR="00B4267C" w:rsidRDefault="00B4267C">
      <w:r>
        <w:separator/>
      </w:r>
    </w:p>
  </w:endnote>
  <w:endnote w:type="continuationSeparator" w:id="0">
    <w:p w14:paraId="1B3F8D29" w14:textId="77777777" w:rsidR="00B4267C" w:rsidRDefault="00B4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70A06" w14:textId="77777777" w:rsidR="00B4267C" w:rsidRDefault="00B4267C">
      <w:r>
        <w:rPr>
          <w:color w:val="000000"/>
        </w:rPr>
        <w:separator/>
      </w:r>
    </w:p>
  </w:footnote>
  <w:footnote w:type="continuationSeparator" w:id="0">
    <w:p w14:paraId="0F0934D5" w14:textId="77777777" w:rsidR="00B4267C" w:rsidRDefault="00B4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935477"/>
      <w:docPartObj>
        <w:docPartGallery w:val="Page Numbers (Top of Page)"/>
        <w:docPartUnique/>
      </w:docPartObj>
    </w:sdtPr>
    <w:sdtEndPr/>
    <w:sdtContent>
      <w:p w14:paraId="06ECDAA4" w14:textId="44EB12FC"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413">
          <w:rPr>
            <w:noProof/>
          </w:rPr>
          <w:t>3</w:t>
        </w:r>
        <w:r>
          <w:fldChar w:fldCharType="end"/>
        </w:r>
      </w:p>
    </w:sdtContent>
  </w:sdt>
  <w:p w14:paraId="478C70D0" w14:textId="77777777" w:rsidR="00E10985" w:rsidRPr="00D92B64" w:rsidRDefault="005221E9">
    <w:pPr>
      <w:pStyle w:val="Standard"/>
      <w:spacing w:line="312" w:lineRule="auto"/>
      <w:jc w:val="both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F6EE4" w14:textId="77777777" w:rsidR="00754CDF" w:rsidRPr="002557C6" w:rsidRDefault="00C81DDA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73600" behindDoc="1" locked="0" layoutInCell="1" allowOverlap="1" wp14:anchorId="6B2AD917" wp14:editId="65D74396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ы ТНС энерго Все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150" w:rsidRPr="002557C6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8B1A1" wp14:editId="15D322B1">
              <wp:simplePos x="0" y="0"/>
              <wp:positionH relativeFrom="margin">
                <wp:posOffset>3497689</wp:posOffset>
              </wp:positionH>
              <wp:positionV relativeFrom="paragraph">
                <wp:posOffset>195111</wp:posOffset>
              </wp:positionV>
              <wp:extent cx="2580122" cy="1347470"/>
              <wp:effectExtent l="0" t="0" r="0" b="5080"/>
              <wp:wrapNone/>
              <wp:docPr id="2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2" cy="13474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5FE6926D" w14:textId="77777777"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Публичное акционерное общество </w:t>
                          </w:r>
                        </w:p>
                        <w:p w14:paraId="2B8C4D4B" w14:textId="77777777"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>«ТНС энерго Кубань»</w:t>
                          </w:r>
                        </w:p>
                        <w:p w14:paraId="407E0D17" w14:textId="77777777" w:rsidR="00453CD7" w:rsidRDefault="00453CD7" w:rsidP="00453CD7">
                          <w:pPr>
                            <w:spacing w:line="300" w:lineRule="exac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350000, Российская Федерация, г. Краснодар, </w:t>
                          </w:r>
                        </w:p>
                        <w:p w14:paraId="3EC8F2D6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улица Гимназическая, дом 55/1</w:t>
                          </w:r>
                        </w:p>
                        <w:p w14:paraId="3E18E085" w14:textId="77777777" w:rsidR="00453CD7" w:rsidRDefault="00453CD7" w:rsidP="00453CD7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Телефон/Факс: +7 (861) 298-01-70</w:t>
                          </w:r>
                        </w:p>
                        <w:p w14:paraId="5B6A33EB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Сайт: 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kuban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14:paraId="1456A3E7" w14:textId="77777777"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48B1A1" id="Прямоугольник 5" o:spid="_x0000_s1026" style="position:absolute;margin-left:275.4pt;margin-top:15.35pt;width:203.1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" filled="f" stroked="f">
              <v:textbox>
                <w:txbxContent>
                  <w:p w14:paraId="5FE6926D" w14:textId="77777777"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 xml:space="preserve">Публичное акционерное общество </w:t>
                    </w:r>
                  </w:p>
                  <w:p w14:paraId="2B8C4D4B" w14:textId="77777777"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>«ТНС энерго Кубань»</w:t>
                    </w:r>
                  </w:p>
                  <w:p w14:paraId="407E0D17" w14:textId="77777777" w:rsidR="00453CD7" w:rsidRDefault="00453CD7" w:rsidP="00453CD7">
                    <w:pPr>
                      <w:spacing w:line="300" w:lineRule="exac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350000, Российская Федерация, г. Краснодар, </w:t>
                    </w:r>
                  </w:p>
                  <w:p w14:paraId="3EC8F2D6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улица Гимназическая, дом 55/1</w:t>
                    </w:r>
                  </w:p>
                  <w:p w14:paraId="3E18E085" w14:textId="77777777" w:rsidR="00453CD7" w:rsidRDefault="00453CD7" w:rsidP="00453CD7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Телефон/Факс: +7 (861) 298-01-70</w:t>
                    </w:r>
                  </w:p>
                  <w:p w14:paraId="5B6A33EB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Сайт: 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kuban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tns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14:paraId="1456A3E7" w14:textId="77777777"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F7E"/>
    <w:multiLevelType w:val="multilevel"/>
    <w:tmpl w:val="8E0E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3569"/>
    <w:multiLevelType w:val="multilevel"/>
    <w:tmpl w:val="837C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54746"/>
    <w:multiLevelType w:val="multilevel"/>
    <w:tmpl w:val="113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952DA"/>
    <w:multiLevelType w:val="multilevel"/>
    <w:tmpl w:val="651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721A6E"/>
    <w:multiLevelType w:val="multilevel"/>
    <w:tmpl w:val="6358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67C44"/>
    <w:multiLevelType w:val="multilevel"/>
    <w:tmpl w:val="CF048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3D3C7545"/>
    <w:multiLevelType w:val="multilevel"/>
    <w:tmpl w:val="3E8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20298"/>
    <w:multiLevelType w:val="multilevel"/>
    <w:tmpl w:val="569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D5574"/>
    <w:multiLevelType w:val="multilevel"/>
    <w:tmpl w:val="073A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E568A"/>
    <w:multiLevelType w:val="multilevel"/>
    <w:tmpl w:val="6F8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190F05"/>
    <w:multiLevelType w:val="multilevel"/>
    <w:tmpl w:val="EBD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81E66"/>
    <w:multiLevelType w:val="multilevel"/>
    <w:tmpl w:val="BF66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A2C03"/>
    <w:multiLevelType w:val="multilevel"/>
    <w:tmpl w:val="4CBA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80450"/>
    <w:multiLevelType w:val="multilevel"/>
    <w:tmpl w:val="503C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3737D"/>
    <w:multiLevelType w:val="multilevel"/>
    <w:tmpl w:val="C13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94712"/>
    <w:multiLevelType w:val="multilevel"/>
    <w:tmpl w:val="666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4"/>
  </w:num>
  <w:num w:numId="15">
    <w:abstractNumId w:val="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9"/>
  <w:autoHyphenation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E"/>
    <w:rsid w:val="000124D6"/>
    <w:rsid w:val="0001479D"/>
    <w:rsid w:val="000221C3"/>
    <w:rsid w:val="00025B15"/>
    <w:rsid w:val="00033F70"/>
    <w:rsid w:val="000369F7"/>
    <w:rsid w:val="00044D25"/>
    <w:rsid w:val="000520D6"/>
    <w:rsid w:val="00060131"/>
    <w:rsid w:val="00063456"/>
    <w:rsid w:val="00066064"/>
    <w:rsid w:val="000703C2"/>
    <w:rsid w:val="0007109B"/>
    <w:rsid w:val="00084BE2"/>
    <w:rsid w:val="00085C9C"/>
    <w:rsid w:val="00087846"/>
    <w:rsid w:val="00090F2A"/>
    <w:rsid w:val="000A3203"/>
    <w:rsid w:val="000B0BAB"/>
    <w:rsid w:val="000B3171"/>
    <w:rsid w:val="000C5519"/>
    <w:rsid w:val="000C5DDE"/>
    <w:rsid w:val="000C7214"/>
    <w:rsid w:val="000D0076"/>
    <w:rsid w:val="000D0FCB"/>
    <w:rsid w:val="000D139F"/>
    <w:rsid w:val="000D3DEF"/>
    <w:rsid w:val="000D5041"/>
    <w:rsid w:val="000E05B0"/>
    <w:rsid w:val="000E56F7"/>
    <w:rsid w:val="000E7DB2"/>
    <w:rsid w:val="000F0D2A"/>
    <w:rsid w:val="000F4452"/>
    <w:rsid w:val="000F5F99"/>
    <w:rsid w:val="0010358A"/>
    <w:rsid w:val="0010533F"/>
    <w:rsid w:val="00115E8A"/>
    <w:rsid w:val="001207FC"/>
    <w:rsid w:val="001229B1"/>
    <w:rsid w:val="00130B51"/>
    <w:rsid w:val="0013685A"/>
    <w:rsid w:val="001629F6"/>
    <w:rsid w:val="0016789A"/>
    <w:rsid w:val="00170365"/>
    <w:rsid w:val="00173F76"/>
    <w:rsid w:val="00181F49"/>
    <w:rsid w:val="00182370"/>
    <w:rsid w:val="001A2EE2"/>
    <w:rsid w:val="001B038D"/>
    <w:rsid w:val="001B066A"/>
    <w:rsid w:val="001B55AD"/>
    <w:rsid w:val="001B6AB0"/>
    <w:rsid w:val="001C10EA"/>
    <w:rsid w:val="001C1DC1"/>
    <w:rsid w:val="001C7A42"/>
    <w:rsid w:val="001D0C00"/>
    <w:rsid w:val="001D1087"/>
    <w:rsid w:val="001D7B4A"/>
    <w:rsid w:val="001F59DE"/>
    <w:rsid w:val="001F661E"/>
    <w:rsid w:val="002202E5"/>
    <w:rsid w:val="0022079D"/>
    <w:rsid w:val="00220E0D"/>
    <w:rsid w:val="00225C99"/>
    <w:rsid w:val="00240D20"/>
    <w:rsid w:val="00251DE1"/>
    <w:rsid w:val="0025288D"/>
    <w:rsid w:val="002557C6"/>
    <w:rsid w:val="00260BDF"/>
    <w:rsid w:val="00286810"/>
    <w:rsid w:val="002961CF"/>
    <w:rsid w:val="002A4955"/>
    <w:rsid w:val="002B3D09"/>
    <w:rsid w:val="002B5C30"/>
    <w:rsid w:val="002C3A31"/>
    <w:rsid w:val="002C775B"/>
    <w:rsid w:val="002D7E99"/>
    <w:rsid w:val="002E3483"/>
    <w:rsid w:val="002F6A2C"/>
    <w:rsid w:val="003000EC"/>
    <w:rsid w:val="003034D3"/>
    <w:rsid w:val="0030640F"/>
    <w:rsid w:val="003239E3"/>
    <w:rsid w:val="00333DC1"/>
    <w:rsid w:val="003371EF"/>
    <w:rsid w:val="00347B89"/>
    <w:rsid w:val="003538F4"/>
    <w:rsid w:val="00362B35"/>
    <w:rsid w:val="00363AB6"/>
    <w:rsid w:val="00374712"/>
    <w:rsid w:val="003771A2"/>
    <w:rsid w:val="003804DE"/>
    <w:rsid w:val="00387FB7"/>
    <w:rsid w:val="00390FFA"/>
    <w:rsid w:val="003B70EC"/>
    <w:rsid w:val="003C0912"/>
    <w:rsid w:val="003D29F9"/>
    <w:rsid w:val="003E6D85"/>
    <w:rsid w:val="003F6688"/>
    <w:rsid w:val="004010E5"/>
    <w:rsid w:val="00406490"/>
    <w:rsid w:val="00406750"/>
    <w:rsid w:val="004105FC"/>
    <w:rsid w:val="00411257"/>
    <w:rsid w:val="00411CA1"/>
    <w:rsid w:val="00414E11"/>
    <w:rsid w:val="004150B2"/>
    <w:rsid w:val="00416649"/>
    <w:rsid w:val="00420E4F"/>
    <w:rsid w:val="00422643"/>
    <w:rsid w:val="00422CDD"/>
    <w:rsid w:val="00422FEC"/>
    <w:rsid w:val="00444D18"/>
    <w:rsid w:val="00452F35"/>
    <w:rsid w:val="00453CD7"/>
    <w:rsid w:val="00453F3C"/>
    <w:rsid w:val="00455CFF"/>
    <w:rsid w:val="004602F8"/>
    <w:rsid w:val="004626B3"/>
    <w:rsid w:val="0046411A"/>
    <w:rsid w:val="004665E0"/>
    <w:rsid w:val="00477AB8"/>
    <w:rsid w:val="00482A3F"/>
    <w:rsid w:val="004953AB"/>
    <w:rsid w:val="004A1A32"/>
    <w:rsid w:val="004B0F94"/>
    <w:rsid w:val="004B78C3"/>
    <w:rsid w:val="004C526D"/>
    <w:rsid w:val="004D42FB"/>
    <w:rsid w:val="004E1E55"/>
    <w:rsid w:val="004E3D4D"/>
    <w:rsid w:val="004F2AE9"/>
    <w:rsid w:val="005221E9"/>
    <w:rsid w:val="00526FF2"/>
    <w:rsid w:val="00536E32"/>
    <w:rsid w:val="005600E1"/>
    <w:rsid w:val="00564097"/>
    <w:rsid w:val="00567318"/>
    <w:rsid w:val="005758BD"/>
    <w:rsid w:val="00577CBA"/>
    <w:rsid w:val="00594A7D"/>
    <w:rsid w:val="00597B00"/>
    <w:rsid w:val="005B004D"/>
    <w:rsid w:val="005B36D7"/>
    <w:rsid w:val="005B6A5C"/>
    <w:rsid w:val="005B7683"/>
    <w:rsid w:val="005B7CDC"/>
    <w:rsid w:val="005C799E"/>
    <w:rsid w:val="005D245E"/>
    <w:rsid w:val="005D577B"/>
    <w:rsid w:val="005D7B37"/>
    <w:rsid w:val="005E2292"/>
    <w:rsid w:val="00606910"/>
    <w:rsid w:val="0060787E"/>
    <w:rsid w:val="006243A9"/>
    <w:rsid w:val="00626190"/>
    <w:rsid w:val="00636DB7"/>
    <w:rsid w:val="00642079"/>
    <w:rsid w:val="00684A90"/>
    <w:rsid w:val="0068696D"/>
    <w:rsid w:val="00686F08"/>
    <w:rsid w:val="0069781F"/>
    <w:rsid w:val="006A09CE"/>
    <w:rsid w:val="006B2C44"/>
    <w:rsid w:val="006B2D63"/>
    <w:rsid w:val="006D0BD9"/>
    <w:rsid w:val="006D11E4"/>
    <w:rsid w:val="006D28AB"/>
    <w:rsid w:val="006E0AFD"/>
    <w:rsid w:val="006E30D7"/>
    <w:rsid w:val="006E3B90"/>
    <w:rsid w:val="006E4150"/>
    <w:rsid w:val="006E4893"/>
    <w:rsid w:val="006E5E62"/>
    <w:rsid w:val="0071494B"/>
    <w:rsid w:val="00723AB0"/>
    <w:rsid w:val="00734354"/>
    <w:rsid w:val="007349FB"/>
    <w:rsid w:val="00735E41"/>
    <w:rsid w:val="0074058E"/>
    <w:rsid w:val="0075291C"/>
    <w:rsid w:val="00754CDF"/>
    <w:rsid w:val="00762862"/>
    <w:rsid w:val="00762B72"/>
    <w:rsid w:val="0077591C"/>
    <w:rsid w:val="00776E80"/>
    <w:rsid w:val="007841ED"/>
    <w:rsid w:val="00792251"/>
    <w:rsid w:val="00793CF2"/>
    <w:rsid w:val="007A0A2A"/>
    <w:rsid w:val="007B17EE"/>
    <w:rsid w:val="007C40B6"/>
    <w:rsid w:val="007D21D9"/>
    <w:rsid w:val="007D4E2E"/>
    <w:rsid w:val="007E371C"/>
    <w:rsid w:val="007E4197"/>
    <w:rsid w:val="007E422F"/>
    <w:rsid w:val="007E5E2D"/>
    <w:rsid w:val="007F3C6F"/>
    <w:rsid w:val="007F75A2"/>
    <w:rsid w:val="00801042"/>
    <w:rsid w:val="008045EF"/>
    <w:rsid w:val="008304DA"/>
    <w:rsid w:val="008377D0"/>
    <w:rsid w:val="00847092"/>
    <w:rsid w:val="00850B1E"/>
    <w:rsid w:val="00856BC7"/>
    <w:rsid w:val="00872905"/>
    <w:rsid w:val="00877262"/>
    <w:rsid w:val="00877678"/>
    <w:rsid w:val="00893B34"/>
    <w:rsid w:val="008943FC"/>
    <w:rsid w:val="00895D83"/>
    <w:rsid w:val="008965B7"/>
    <w:rsid w:val="008A1A89"/>
    <w:rsid w:val="008A52E7"/>
    <w:rsid w:val="008A745C"/>
    <w:rsid w:val="008A7F7F"/>
    <w:rsid w:val="008C0185"/>
    <w:rsid w:val="008C7F13"/>
    <w:rsid w:val="008D2760"/>
    <w:rsid w:val="008D55C9"/>
    <w:rsid w:val="008E5D67"/>
    <w:rsid w:val="008E7AEE"/>
    <w:rsid w:val="008F195E"/>
    <w:rsid w:val="009014B0"/>
    <w:rsid w:val="00901EEF"/>
    <w:rsid w:val="009028E7"/>
    <w:rsid w:val="00905DE3"/>
    <w:rsid w:val="009114E0"/>
    <w:rsid w:val="00911D41"/>
    <w:rsid w:val="00912409"/>
    <w:rsid w:val="00913E2C"/>
    <w:rsid w:val="00932523"/>
    <w:rsid w:val="0094286F"/>
    <w:rsid w:val="00944C1F"/>
    <w:rsid w:val="0094705A"/>
    <w:rsid w:val="00966E94"/>
    <w:rsid w:val="009677F2"/>
    <w:rsid w:val="0098763F"/>
    <w:rsid w:val="00993FB9"/>
    <w:rsid w:val="009A1AE3"/>
    <w:rsid w:val="009A3E4D"/>
    <w:rsid w:val="009A73EC"/>
    <w:rsid w:val="009B007F"/>
    <w:rsid w:val="009C1577"/>
    <w:rsid w:val="009D420B"/>
    <w:rsid w:val="009D70F5"/>
    <w:rsid w:val="009D712D"/>
    <w:rsid w:val="009D74CA"/>
    <w:rsid w:val="009E4262"/>
    <w:rsid w:val="00A033E3"/>
    <w:rsid w:val="00A246B2"/>
    <w:rsid w:val="00A420EF"/>
    <w:rsid w:val="00A507E3"/>
    <w:rsid w:val="00A52812"/>
    <w:rsid w:val="00A56320"/>
    <w:rsid w:val="00A65790"/>
    <w:rsid w:val="00A66B31"/>
    <w:rsid w:val="00A7064B"/>
    <w:rsid w:val="00A754C2"/>
    <w:rsid w:val="00A85295"/>
    <w:rsid w:val="00A852E5"/>
    <w:rsid w:val="00A87FE2"/>
    <w:rsid w:val="00A9474D"/>
    <w:rsid w:val="00A9785A"/>
    <w:rsid w:val="00AA0038"/>
    <w:rsid w:val="00AA0E67"/>
    <w:rsid w:val="00AB0BC0"/>
    <w:rsid w:val="00AB250E"/>
    <w:rsid w:val="00AB4B4F"/>
    <w:rsid w:val="00AB4FBA"/>
    <w:rsid w:val="00AC328C"/>
    <w:rsid w:val="00AC5C53"/>
    <w:rsid w:val="00AC73AC"/>
    <w:rsid w:val="00AE1542"/>
    <w:rsid w:val="00AE64A5"/>
    <w:rsid w:val="00AF00E4"/>
    <w:rsid w:val="00AF56CB"/>
    <w:rsid w:val="00B02440"/>
    <w:rsid w:val="00B03820"/>
    <w:rsid w:val="00B15FE8"/>
    <w:rsid w:val="00B17893"/>
    <w:rsid w:val="00B265AA"/>
    <w:rsid w:val="00B425B9"/>
    <w:rsid w:val="00B4267C"/>
    <w:rsid w:val="00B4563D"/>
    <w:rsid w:val="00B5041D"/>
    <w:rsid w:val="00B52F6E"/>
    <w:rsid w:val="00B55AF4"/>
    <w:rsid w:val="00B62C11"/>
    <w:rsid w:val="00B65CED"/>
    <w:rsid w:val="00B70457"/>
    <w:rsid w:val="00B72810"/>
    <w:rsid w:val="00B74400"/>
    <w:rsid w:val="00B82A4D"/>
    <w:rsid w:val="00B8317B"/>
    <w:rsid w:val="00B83E97"/>
    <w:rsid w:val="00B86515"/>
    <w:rsid w:val="00BA7CD1"/>
    <w:rsid w:val="00BB38E7"/>
    <w:rsid w:val="00BB587B"/>
    <w:rsid w:val="00BB5F3D"/>
    <w:rsid w:val="00BB6836"/>
    <w:rsid w:val="00BC1991"/>
    <w:rsid w:val="00BC226B"/>
    <w:rsid w:val="00BC2E17"/>
    <w:rsid w:val="00BC60CC"/>
    <w:rsid w:val="00BC6DBA"/>
    <w:rsid w:val="00BD0CD8"/>
    <w:rsid w:val="00BD4B8C"/>
    <w:rsid w:val="00BD7138"/>
    <w:rsid w:val="00BE4066"/>
    <w:rsid w:val="00BE4F6F"/>
    <w:rsid w:val="00BF45E9"/>
    <w:rsid w:val="00BF52F3"/>
    <w:rsid w:val="00BF6B6F"/>
    <w:rsid w:val="00C02345"/>
    <w:rsid w:val="00C02F34"/>
    <w:rsid w:val="00C0467F"/>
    <w:rsid w:val="00C07024"/>
    <w:rsid w:val="00C140E2"/>
    <w:rsid w:val="00C22D4D"/>
    <w:rsid w:val="00C26D83"/>
    <w:rsid w:val="00C32A98"/>
    <w:rsid w:val="00C51413"/>
    <w:rsid w:val="00C60E4A"/>
    <w:rsid w:val="00C62B11"/>
    <w:rsid w:val="00C7714D"/>
    <w:rsid w:val="00C80EC2"/>
    <w:rsid w:val="00C818FC"/>
    <w:rsid w:val="00C81DDA"/>
    <w:rsid w:val="00C81F31"/>
    <w:rsid w:val="00C85B4F"/>
    <w:rsid w:val="00C9386B"/>
    <w:rsid w:val="00C93A97"/>
    <w:rsid w:val="00CB12B3"/>
    <w:rsid w:val="00CB4E26"/>
    <w:rsid w:val="00CC0766"/>
    <w:rsid w:val="00CC3ADD"/>
    <w:rsid w:val="00CC55F8"/>
    <w:rsid w:val="00CD1E3E"/>
    <w:rsid w:val="00CD3326"/>
    <w:rsid w:val="00CD57ED"/>
    <w:rsid w:val="00CE047C"/>
    <w:rsid w:val="00CE6CE9"/>
    <w:rsid w:val="00CF665C"/>
    <w:rsid w:val="00D03C06"/>
    <w:rsid w:val="00D07F9C"/>
    <w:rsid w:val="00D14A5C"/>
    <w:rsid w:val="00D14CE7"/>
    <w:rsid w:val="00D15CD0"/>
    <w:rsid w:val="00D26AF6"/>
    <w:rsid w:val="00D440AB"/>
    <w:rsid w:val="00D50D67"/>
    <w:rsid w:val="00D5144F"/>
    <w:rsid w:val="00D51BA1"/>
    <w:rsid w:val="00D60A07"/>
    <w:rsid w:val="00D618C3"/>
    <w:rsid w:val="00D67014"/>
    <w:rsid w:val="00D70BB0"/>
    <w:rsid w:val="00D80EAD"/>
    <w:rsid w:val="00D80F73"/>
    <w:rsid w:val="00D83871"/>
    <w:rsid w:val="00D83AD8"/>
    <w:rsid w:val="00D92B64"/>
    <w:rsid w:val="00D92D10"/>
    <w:rsid w:val="00DA0CA3"/>
    <w:rsid w:val="00DA399B"/>
    <w:rsid w:val="00DA49FA"/>
    <w:rsid w:val="00DA7F78"/>
    <w:rsid w:val="00DB3564"/>
    <w:rsid w:val="00DB5C3C"/>
    <w:rsid w:val="00DB7516"/>
    <w:rsid w:val="00DC4711"/>
    <w:rsid w:val="00DE5D90"/>
    <w:rsid w:val="00E0474F"/>
    <w:rsid w:val="00E07053"/>
    <w:rsid w:val="00E1448E"/>
    <w:rsid w:val="00E15FF6"/>
    <w:rsid w:val="00E32722"/>
    <w:rsid w:val="00E330A2"/>
    <w:rsid w:val="00E33C30"/>
    <w:rsid w:val="00E50D72"/>
    <w:rsid w:val="00E50D83"/>
    <w:rsid w:val="00E62F9E"/>
    <w:rsid w:val="00E74E45"/>
    <w:rsid w:val="00E75211"/>
    <w:rsid w:val="00E774FD"/>
    <w:rsid w:val="00E962FE"/>
    <w:rsid w:val="00EA2015"/>
    <w:rsid w:val="00EB7FE4"/>
    <w:rsid w:val="00ED2132"/>
    <w:rsid w:val="00ED3DA7"/>
    <w:rsid w:val="00ED40FE"/>
    <w:rsid w:val="00ED5256"/>
    <w:rsid w:val="00ED5375"/>
    <w:rsid w:val="00EE641A"/>
    <w:rsid w:val="00EF26EF"/>
    <w:rsid w:val="00EF4505"/>
    <w:rsid w:val="00F06940"/>
    <w:rsid w:val="00F13968"/>
    <w:rsid w:val="00F15104"/>
    <w:rsid w:val="00F23661"/>
    <w:rsid w:val="00F24870"/>
    <w:rsid w:val="00F314CC"/>
    <w:rsid w:val="00F34893"/>
    <w:rsid w:val="00F43D4E"/>
    <w:rsid w:val="00F4591C"/>
    <w:rsid w:val="00F467A9"/>
    <w:rsid w:val="00F503D5"/>
    <w:rsid w:val="00F5765A"/>
    <w:rsid w:val="00F72F59"/>
    <w:rsid w:val="00F7546B"/>
    <w:rsid w:val="00F7557C"/>
    <w:rsid w:val="00F81B00"/>
    <w:rsid w:val="00F81FE9"/>
    <w:rsid w:val="00F845E8"/>
    <w:rsid w:val="00F90E12"/>
    <w:rsid w:val="00FB55ED"/>
    <w:rsid w:val="00FC35BA"/>
    <w:rsid w:val="00FD173B"/>
    <w:rsid w:val="00FD4BD3"/>
    <w:rsid w:val="00FD7337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078A59"/>
  <w15:docId w15:val="{BC1D18E7-2111-4EAD-B45A-2E2711E2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B0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character" w:customStyle="1" w:styleId="textfulltext">
    <w:name w:val="textfulltext Знак"/>
    <w:basedOn w:val="a0"/>
    <w:link w:val="textfulltext0"/>
    <w:locked/>
    <w:rsid w:val="007A0A2A"/>
    <w:rPr>
      <w:rFonts w:ascii="Arial" w:hAnsi="Arial" w:cs="Arial"/>
      <w:sz w:val="20"/>
    </w:rPr>
  </w:style>
  <w:style w:type="paragraph" w:customStyle="1" w:styleId="textfulltext0">
    <w:name w:val="textfulltext"/>
    <w:basedOn w:val="a"/>
    <w:link w:val="textfulltext"/>
    <w:rsid w:val="007A0A2A"/>
    <w:pPr>
      <w:widowControl/>
      <w:suppressAutoHyphens w:val="0"/>
      <w:autoSpaceDN/>
      <w:spacing w:after="200" w:line="276" w:lineRule="auto"/>
      <w:jc w:val="both"/>
      <w:textAlignment w:val="auto"/>
    </w:pPr>
    <w:rPr>
      <w:rFonts w:ascii="Arial" w:hAnsi="Arial" w:cs="Arial"/>
      <w:sz w:val="20"/>
    </w:rPr>
  </w:style>
  <w:style w:type="character" w:styleId="af3">
    <w:name w:val="FollowedHyperlink"/>
    <w:basedOn w:val="a0"/>
    <w:uiPriority w:val="99"/>
    <w:semiHidden/>
    <w:unhideWhenUsed/>
    <w:rsid w:val="00F2366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1B0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af4">
    <w:name w:val="Revision"/>
    <w:hidden/>
    <w:uiPriority w:val="99"/>
    <w:semiHidden/>
    <w:rsid w:val="00AB4FBA"/>
    <w:pPr>
      <w:widowControl/>
      <w:autoSpaceDN/>
      <w:textAlignment w:val="auto"/>
    </w:pPr>
    <w:rPr>
      <w:szCs w:val="21"/>
    </w:rPr>
  </w:style>
  <w:style w:type="character" w:styleId="af5">
    <w:name w:val="annotation reference"/>
    <w:basedOn w:val="a0"/>
    <w:uiPriority w:val="99"/>
    <w:semiHidden/>
    <w:unhideWhenUsed/>
    <w:rsid w:val="009114E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114E0"/>
    <w:rPr>
      <w:sz w:val="20"/>
      <w:szCs w:val="18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14E0"/>
    <w:rPr>
      <w:sz w:val="20"/>
      <w:szCs w:val="1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114E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114E0"/>
    <w:rPr>
      <w:b/>
      <w:bCs/>
      <w:sz w:val="20"/>
      <w:szCs w:val="18"/>
    </w:rPr>
  </w:style>
  <w:style w:type="character" w:customStyle="1" w:styleId="faqstatus">
    <w:name w:val="faq_status"/>
    <w:basedOn w:val="a0"/>
    <w:rsid w:val="000F4452"/>
  </w:style>
  <w:style w:type="character" w:customStyle="1" w:styleId="faqdate">
    <w:name w:val="faq_date"/>
    <w:basedOn w:val="a0"/>
    <w:rsid w:val="000F4452"/>
  </w:style>
  <w:style w:type="character" w:customStyle="1" w:styleId="datestandart">
    <w:name w:val="date_standart"/>
    <w:basedOn w:val="a0"/>
    <w:rsid w:val="00F4591C"/>
  </w:style>
  <w:style w:type="character" w:customStyle="1" w:styleId="rubstandart">
    <w:name w:val="rub_standart"/>
    <w:basedOn w:val="a0"/>
    <w:rsid w:val="00F45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8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4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8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10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252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3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009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312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78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5926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08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9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66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6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803">
          <w:marLeft w:val="0"/>
          <w:marRight w:val="0"/>
          <w:marTop w:val="0"/>
          <w:marBottom w:val="75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786697511">
              <w:marLeft w:val="0"/>
              <w:marRight w:val="0"/>
              <w:marTop w:val="0"/>
              <w:marBottom w:val="0"/>
              <w:divBdr>
                <w:top w:val="none" w:sz="0" w:space="26" w:color="auto"/>
                <w:left w:val="single" w:sz="6" w:space="31" w:color="E0E0E0"/>
                <w:bottom w:val="single" w:sz="6" w:space="26" w:color="E0E0E0"/>
                <w:right w:val="single" w:sz="6" w:space="31" w:color="E0E0E0"/>
              </w:divBdr>
            </w:div>
          </w:divsChild>
        </w:div>
        <w:div w:id="700664816">
          <w:marLeft w:val="0"/>
          <w:marRight w:val="0"/>
          <w:marTop w:val="0"/>
          <w:marBottom w:val="75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567300794">
              <w:marLeft w:val="0"/>
              <w:marRight w:val="0"/>
              <w:marTop w:val="0"/>
              <w:marBottom w:val="0"/>
              <w:divBdr>
                <w:top w:val="single" w:sz="6" w:space="7" w:color="FFE597"/>
                <w:left w:val="single" w:sz="6" w:space="21" w:color="FFE597"/>
                <w:bottom w:val="single" w:sz="6" w:space="7" w:color="FFE597"/>
                <w:right w:val="single" w:sz="6" w:space="21" w:color="FFE597"/>
              </w:divBdr>
            </w:div>
            <w:div w:id="705566462">
              <w:marLeft w:val="0"/>
              <w:marRight w:val="0"/>
              <w:marTop w:val="0"/>
              <w:marBottom w:val="0"/>
              <w:divBdr>
                <w:top w:val="none" w:sz="0" w:space="26" w:color="auto"/>
                <w:left w:val="single" w:sz="6" w:space="31" w:color="E0E0E0"/>
                <w:bottom w:val="single" w:sz="6" w:space="26" w:color="E0E0E0"/>
                <w:right w:val="single" w:sz="6" w:space="31" w:color="E0E0E0"/>
              </w:divBdr>
            </w:div>
          </w:divsChild>
        </w:div>
      </w:divsChild>
    </w:div>
    <w:div w:id="1610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0314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7573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15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52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55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7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37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830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085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067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091">
              <w:marLeft w:val="0"/>
              <w:marRight w:val="30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828">
              <w:marLeft w:val="0"/>
              <w:marRight w:val="0"/>
              <w:marTop w:val="61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26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376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9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250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432076">
          <w:marLeft w:val="-225"/>
          <w:marRight w:val="-225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283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an.tns-e.ru/legal-entities/feedback/" TargetMode="External"/><Relationship Id="rId13" Type="http://schemas.openxmlformats.org/officeDocument/2006/relationships/hyperlink" Target="https://kuban.tns-e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.kuban.tns-e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ban.tns-e.ru/popul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kuban.tns-e.ru/" TargetMode="External"/><Relationship Id="rId10" Type="http://schemas.openxmlformats.org/officeDocument/2006/relationships/hyperlink" Target="https://kuban.tns-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k.kuban.tns-e.ru/" TargetMode="External"/><Relationship Id="rId14" Type="http://schemas.openxmlformats.org/officeDocument/2006/relationships/hyperlink" Target="https://kuban.tns-e.ru/populatio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696D-B74B-4227-9BF8-F08A63A5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Шамарина Тамара Александровна</cp:lastModifiedBy>
  <cp:revision>5</cp:revision>
  <cp:lastPrinted>2021-08-02T08:37:00Z</cp:lastPrinted>
  <dcterms:created xsi:type="dcterms:W3CDTF">2021-09-06T08:13:00Z</dcterms:created>
  <dcterms:modified xsi:type="dcterms:W3CDTF">2021-09-07T07:40:00Z</dcterms:modified>
</cp:coreProperties>
</file>