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0741F4">
        <w:t>отдела кадров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0741F4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Золотоверховой</w:t>
      </w:r>
      <w:proofErr w:type="spellEnd"/>
      <w:r>
        <w:rPr>
          <w:sz w:val="28"/>
          <w:szCs w:val="28"/>
        </w:rPr>
        <w:t xml:space="preserve"> М.А.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664FEA" w:rsidRPr="00664FEA" w:rsidRDefault="00642D86" w:rsidP="00664FEA">
      <w:pPr>
        <w:widowControl w:val="0"/>
        <w:autoSpaceDE w:val="0"/>
        <w:autoSpaceDN w:val="0"/>
        <w:jc w:val="center"/>
      </w:pPr>
      <w:r w:rsidRPr="009A4D77">
        <w:t xml:space="preserve">по результатам экспертизы проекта постановления администрации </w:t>
      </w:r>
      <w:r w:rsidR="00D654BD">
        <w:t xml:space="preserve">Туапсинского муниципального округа </w:t>
      </w:r>
      <w:r w:rsidR="00664FEA" w:rsidRPr="00664FEA">
        <w:t xml:space="preserve">«Об утверждении перечня должностей </w:t>
      </w:r>
    </w:p>
    <w:p w:rsidR="006D7AD5" w:rsidRDefault="00664FEA" w:rsidP="00664FEA">
      <w:pPr>
        <w:widowControl w:val="0"/>
        <w:autoSpaceDE w:val="0"/>
        <w:autoSpaceDN w:val="0"/>
        <w:jc w:val="center"/>
      </w:pPr>
      <w:r w:rsidRPr="00664FEA">
        <w:t>муниципальной службы в администрации Туапсинского муниципального округа, при замещении которых муниципальные служащие обязаны представлять сведения о своих расходах, а также о расходах своих</w:t>
      </w:r>
    </w:p>
    <w:p w:rsidR="00664FEA" w:rsidRPr="00664FEA" w:rsidRDefault="00664FEA" w:rsidP="00664FEA">
      <w:pPr>
        <w:widowControl w:val="0"/>
        <w:autoSpaceDE w:val="0"/>
        <w:autoSpaceDN w:val="0"/>
        <w:jc w:val="center"/>
      </w:pPr>
      <w:bookmarkStart w:id="0" w:name="_GoBack"/>
      <w:bookmarkEnd w:id="0"/>
      <w:r w:rsidRPr="00664FEA">
        <w:t xml:space="preserve"> супруги (супруга) и несовершеннолетних детей»</w:t>
      </w:r>
    </w:p>
    <w:p w:rsidR="00664FEA" w:rsidRPr="00664FEA" w:rsidRDefault="00664FEA" w:rsidP="00664FEA">
      <w:pPr>
        <w:widowControl w:val="0"/>
        <w:autoSpaceDE w:val="0"/>
        <w:autoSpaceDN w:val="0"/>
        <w:jc w:val="center"/>
        <w:rPr>
          <w:b/>
        </w:rPr>
      </w:pPr>
    </w:p>
    <w:p w:rsidR="00664FEA" w:rsidRPr="00664FEA" w:rsidRDefault="00664FEA" w:rsidP="00664FEA">
      <w:pPr>
        <w:widowControl w:val="0"/>
        <w:autoSpaceDE w:val="0"/>
        <w:autoSpaceDN w:val="0"/>
        <w:jc w:val="center"/>
        <w:rPr>
          <w:b/>
        </w:rPr>
      </w:pPr>
    </w:p>
    <w:p w:rsidR="009A4D77" w:rsidRPr="009A4D77" w:rsidRDefault="009A4D77" w:rsidP="009A4D77">
      <w:pPr>
        <w:suppressAutoHyphens/>
        <w:autoSpaceDE w:val="0"/>
        <w:jc w:val="both"/>
        <w:rPr>
          <w:kern w:val="2"/>
          <w:lang w:eastAsia="ar-SA"/>
        </w:rPr>
      </w:pPr>
    </w:p>
    <w:p w:rsidR="00642D86" w:rsidRPr="009A4D77" w:rsidRDefault="00D654BD" w:rsidP="00664FEA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664FEA">
        <w:t>«Об утверждении перечня должностей муниципальной службы в администрации Туапсинского муниципального округа, при замещении которых муниципальные служащие обязаны представлять сведения о своих расходах, а также</w:t>
      </w:r>
      <w:proofErr w:type="gramEnd"/>
      <w:r w:rsidR="00664FEA">
        <w:t xml:space="preserve"> о расходах своих супруги (супруга) и несовершеннолетних детей»</w:t>
      </w:r>
      <w:r w:rsidR="00642D86" w:rsidRPr="009A4D77">
        <w:rPr>
          <w:rStyle w:val="a3"/>
        </w:rPr>
        <w:t xml:space="preserve">, </w:t>
      </w:r>
      <w:proofErr w:type="gramStart"/>
      <w:r w:rsidR="00642D86" w:rsidRPr="009A4D77">
        <w:t>поступивший</w:t>
      </w:r>
      <w:proofErr w:type="gramEnd"/>
      <w:r w:rsidR="00642D86" w:rsidRPr="009A4D77">
        <w:t xml:space="preserve">  из  отдела </w:t>
      </w:r>
      <w:r w:rsidR="000741F4">
        <w:t>кадров</w:t>
      </w:r>
      <w:r w:rsidR="00642D86" w:rsidRPr="009A4D77">
        <w:t xml:space="preserve">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664FEA" w:rsidP="000741F4">
      <w:pPr>
        <w:ind w:right="140" w:firstLine="567"/>
        <w:jc w:val="both"/>
      </w:pPr>
      <w:proofErr w:type="gramStart"/>
      <w:r w:rsidRPr="00664FEA">
        <w:t xml:space="preserve">Федеральными законами Российской Федерации  от 25 декабря 2008 г. № 273-ФЗ «О противодействии коррупции», Указом Президента Российской Федерации от 21 июля 2010 г. № 925 «О мерах по реализации отдельных положений Федерального закона «О противодействии коррупции», </w:t>
      </w:r>
      <w:r w:rsidR="009C4461">
        <w:t>З</w:t>
      </w:r>
      <w:r w:rsidRPr="00664FEA">
        <w:t>аконом Краснодарского края от 8 февраля 2024 г. № 5070-КЗ  «О преобразовании поселений, входящих в состав муниципального образования Туапсинский район, путем их объединения и о наделении вновь</w:t>
      </w:r>
      <w:proofErr w:type="gramEnd"/>
      <w:r w:rsidRPr="00664FEA">
        <w:t xml:space="preserve"> образованного муниципального образования статусом муниципального округа»</w:t>
      </w:r>
      <w:r w:rsidR="009A4D77">
        <w:rPr>
          <w:color w:val="000000"/>
          <w:lang w:bidi="ru-RU"/>
        </w:rPr>
        <w:t>.</w:t>
      </w:r>
      <w:r w:rsidR="009C4461" w:rsidRPr="009C4461">
        <w:t xml:space="preserve"> </w:t>
      </w:r>
      <w:r w:rsidR="009C4461" w:rsidRPr="009C4461">
        <w:rPr>
          <w:color w:val="000000"/>
          <w:lang w:bidi="ru-RU"/>
        </w:rPr>
        <w:t>Закон</w:t>
      </w:r>
      <w:r w:rsidR="009C4461">
        <w:rPr>
          <w:color w:val="000000"/>
          <w:lang w:bidi="ru-RU"/>
        </w:rPr>
        <w:t>ом</w:t>
      </w:r>
      <w:r w:rsidR="009C4461" w:rsidRPr="009C4461">
        <w:rPr>
          <w:color w:val="000000"/>
          <w:lang w:bidi="ru-RU"/>
        </w:rPr>
        <w:t xml:space="preserve"> Кра</w:t>
      </w:r>
      <w:r w:rsidR="009C4461">
        <w:rPr>
          <w:color w:val="000000"/>
          <w:lang w:bidi="ru-RU"/>
        </w:rPr>
        <w:t>снодарского края от 08</w:t>
      </w:r>
      <w:r w:rsidR="006D7AD5">
        <w:rPr>
          <w:color w:val="000000"/>
          <w:lang w:bidi="ru-RU"/>
        </w:rPr>
        <w:t xml:space="preserve"> июня </w:t>
      </w:r>
      <w:r w:rsidR="009C4461">
        <w:rPr>
          <w:color w:val="000000"/>
          <w:lang w:bidi="ru-RU"/>
        </w:rPr>
        <w:t xml:space="preserve">2007 </w:t>
      </w:r>
      <w:r w:rsidR="006D7AD5">
        <w:rPr>
          <w:color w:val="000000"/>
          <w:lang w:bidi="ru-RU"/>
        </w:rPr>
        <w:t>г.</w:t>
      </w:r>
      <w:r w:rsidR="009C4461">
        <w:rPr>
          <w:color w:val="000000"/>
          <w:lang w:bidi="ru-RU"/>
        </w:rPr>
        <w:t>№ 1243-КЗ (ред. от 04.10.2024) «</w:t>
      </w:r>
      <w:r w:rsidR="009C4461" w:rsidRPr="009C4461">
        <w:rPr>
          <w:color w:val="000000"/>
          <w:lang w:bidi="ru-RU"/>
        </w:rPr>
        <w:t>О Реестре должностей муниципаль</w:t>
      </w:r>
      <w:r w:rsidR="009C4461">
        <w:rPr>
          <w:color w:val="000000"/>
          <w:lang w:bidi="ru-RU"/>
        </w:rPr>
        <w:t>ной службы в Краснодарском крае».</w:t>
      </w:r>
    </w:p>
    <w:p w:rsidR="00642D86" w:rsidRPr="009A4D77" w:rsidRDefault="00442512" w:rsidP="000741F4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3F4FB0" w:rsidRDefault="00664FEA" w:rsidP="000741F4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20819"/>
    <w:rsid w:val="00442512"/>
    <w:rsid w:val="00476C16"/>
    <w:rsid w:val="005E32DE"/>
    <w:rsid w:val="00642D86"/>
    <w:rsid w:val="00664FEA"/>
    <w:rsid w:val="00687372"/>
    <w:rsid w:val="006D7AD5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9C4461"/>
    <w:rsid w:val="00BF66CE"/>
    <w:rsid w:val="00D654B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8AE7-E658-4B42-9FD2-5336A288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2025-08-11T10:09:00Z</cp:lastPrinted>
  <dcterms:created xsi:type="dcterms:W3CDTF">2025-08-11T10:09:00Z</dcterms:created>
  <dcterms:modified xsi:type="dcterms:W3CDTF">2025-08-11T10:09:00Z</dcterms:modified>
</cp:coreProperties>
</file>