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00" w:rsidRDefault="00E3433C" w:rsidP="00024E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51864">
        <w:rPr>
          <w:rFonts w:ascii="Times New Roman" w:hAnsi="Times New Roman" w:cs="Times New Roman"/>
          <w:sz w:val="28"/>
          <w:szCs w:val="28"/>
        </w:rPr>
        <w:t>О реализации водных</w:t>
      </w:r>
      <w:r w:rsidR="00024EBC">
        <w:rPr>
          <w:rFonts w:ascii="Times New Roman" w:hAnsi="Times New Roman" w:cs="Times New Roman"/>
          <w:sz w:val="28"/>
          <w:szCs w:val="28"/>
        </w:rPr>
        <w:t xml:space="preserve"> </w:t>
      </w:r>
      <w:r w:rsidR="00851864">
        <w:rPr>
          <w:rFonts w:ascii="Times New Roman" w:hAnsi="Times New Roman" w:cs="Times New Roman"/>
          <w:sz w:val="28"/>
          <w:szCs w:val="28"/>
        </w:rPr>
        <w:t>биологических ресурсов</w:t>
      </w:r>
    </w:p>
    <w:p w:rsidR="00851864" w:rsidRDefault="00851864" w:rsidP="008518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864" w:rsidRDefault="00851864" w:rsidP="008518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51864" w:rsidRDefault="0063772C" w:rsidP="008518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</w:t>
      </w:r>
      <w:r w:rsidR="00851864">
        <w:rPr>
          <w:rFonts w:ascii="Times New Roman" w:hAnsi="Times New Roman" w:cs="Times New Roman"/>
          <w:sz w:val="28"/>
          <w:szCs w:val="28"/>
        </w:rPr>
        <w:t>инистерства сельского хозяйства Российской Федерации от 29.11.2017 № 596 «О внесении изменений в правила рыболовства для Азово-Черноморского рыбохозяйственного бассейна, утвержденные</w:t>
      </w:r>
      <w:r>
        <w:rPr>
          <w:rFonts w:ascii="Times New Roman" w:hAnsi="Times New Roman" w:cs="Times New Roman"/>
          <w:sz w:val="28"/>
          <w:szCs w:val="28"/>
        </w:rPr>
        <w:t xml:space="preserve"> приказом м</w:t>
      </w:r>
      <w:r w:rsidR="00851864">
        <w:rPr>
          <w:rFonts w:ascii="Times New Roman" w:hAnsi="Times New Roman" w:cs="Times New Roman"/>
          <w:sz w:val="28"/>
          <w:szCs w:val="28"/>
        </w:rPr>
        <w:t>инистерства сельского хозяйства Российской Федерации от 2 августа 2013 года № 293»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1864">
        <w:rPr>
          <w:rFonts w:ascii="Times New Roman" w:hAnsi="Times New Roman" w:cs="Times New Roman"/>
          <w:sz w:val="28"/>
          <w:szCs w:val="28"/>
        </w:rPr>
        <w:t xml:space="preserve"> судак исключен из видов водных биоресурсов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851864">
        <w:rPr>
          <w:rFonts w:ascii="Times New Roman" w:hAnsi="Times New Roman" w:cs="Times New Roman"/>
          <w:sz w:val="28"/>
          <w:szCs w:val="28"/>
        </w:rPr>
        <w:t xml:space="preserve"> разрешенных к вылову в Азовском море.</w:t>
      </w:r>
    </w:p>
    <w:p w:rsidR="00851864" w:rsidRDefault="00851864" w:rsidP="008518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63772C">
        <w:rPr>
          <w:rFonts w:ascii="Times New Roman" w:hAnsi="Times New Roman" w:cs="Times New Roman"/>
          <w:sz w:val="28"/>
          <w:szCs w:val="28"/>
        </w:rPr>
        <w:t xml:space="preserve">этим </w:t>
      </w:r>
      <w:r>
        <w:rPr>
          <w:rFonts w:ascii="Times New Roman" w:hAnsi="Times New Roman" w:cs="Times New Roman"/>
          <w:sz w:val="28"/>
          <w:szCs w:val="28"/>
        </w:rPr>
        <w:t>рыбодобывающие предприятия в 2019 году не имеют право осуществлять промышленный вылов данного вида, в том числе изымать в качестве прилова.</w:t>
      </w:r>
    </w:p>
    <w:p w:rsidR="00851864" w:rsidRDefault="00851864" w:rsidP="008518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обращаем внимание, что в настоящее время осуществляется добыча пиленгаса. В соответствии со ст. 19.1 правил рыболовства запрещается производить добычу (вылов), приемку, обработку, транспортировку и хранение пиленгаса менее 38 см в длину в свежем виде.</w:t>
      </w:r>
    </w:p>
    <w:p w:rsidR="00851864" w:rsidRPr="00E3433C" w:rsidRDefault="00851864" w:rsidP="0085186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1864" w:rsidRPr="00E3433C" w:rsidSect="001B2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1DD"/>
    <w:rsid w:val="00024EBC"/>
    <w:rsid w:val="00120B19"/>
    <w:rsid w:val="001B2B9C"/>
    <w:rsid w:val="0063772C"/>
    <w:rsid w:val="00664700"/>
    <w:rsid w:val="00851864"/>
    <w:rsid w:val="009B6432"/>
    <w:rsid w:val="00C90823"/>
    <w:rsid w:val="00E3433C"/>
    <w:rsid w:val="00F7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7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Гоманова Оксана</cp:lastModifiedBy>
  <cp:revision>6</cp:revision>
  <dcterms:created xsi:type="dcterms:W3CDTF">2018-01-17T12:29:00Z</dcterms:created>
  <dcterms:modified xsi:type="dcterms:W3CDTF">2019-02-26T07:40:00Z</dcterms:modified>
</cp:coreProperties>
</file>